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0B24" w:rsidRPr="00351E79" w:rsidRDefault="00E30B24" w:rsidP="000B51D6">
      <w:pPr>
        <w:jc w:val="right"/>
        <w:rPr>
          <w:rFonts w:ascii="Times New Roman" w:hAnsi="Times New Roman"/>
        </w:rPr>
      </w:pPr>
      <w:r w:rsidRPr="00351E79">
        <w:rPr>
          <w:rFonts w:ascii="Times New Roman" w:hAnsi="Times New Roman"/>
          <w:sz w:val="28"/>
          <w:szCs w:val="28"/>
        </w:rPr>
        <w:t xml:space="preserve">ПРИЛОЖЕНИЕ </w:t>
      </w:r>
      <w:r w:rsidRPr="00351E79">
        <w:rPr>
          <w:rFonts w:ascii="Times New Roman" w:hAnsi="Times New Roman"/>
          <w:sz w:val="28"/>
          <w:szCs w:val="28"/>
        </w:rPr>
        <w:br/>
        <w:t>к постановлению Правительства</w:t>
      </w:r>
      <w:r w:rsidRPr="00351E79">
        <w:rPr>
          <w:rFonts w:ascii="Times New Roman" w:hAnsi="Times New Roman"/>
          <w:sz w:val="28"/>
          <w:szCs w:val="28"/>
        </w:rPr>
        <w:br/>
        <w:t>Чеченской Республики</w:t>
      </w:r>
      <w:r w:rsidRPr="00351E79">
        <w:rPr>
          <w:rFonts w:ascii="Times New Roman" w:hAnsi="Times New Roman"/>
          <w:sz w:val="28"/>
          <w:szCs w:val="28"/>
        </w:rPr>
        <w:br/>
        <w:t xml:space="preserve">от </w:t>
      </w:r>
      <w:r w:rsidRPr="00351E79">
        <w:rPr>
          <w:rFonts w:ascii="Times New Roman" w:hAnsi="Times New Roman"/>
          <w:sz w:val="28"/>
        </w:rPr>
        <w:t>___</w:t>
      </w:r>
      <w:r w:rsidRPr="00351E79">
        <w:rPr>
          <w:rFonts w:ascii="Times New Roman" w:hAnsi="Times New Roman"/>
          <w:sz w:val="28"/>
          <w:szCs w:val="28"/>
        </w:rPr>
        <w:t>.</w:t>
      </w:r>
      <w:r w:rsidRPr="00351E79">
        <w:rPr>
          <w:rFonts w:ascii="Times New Roman" w:hAnsi="Times New Roman"/>
          <w:sz w:val="28"/>
        </w:rPr>
        <w:t>___</w:t>
      </w:r>
      <w:r w:rsidRPr="00351E79">
        <w:rPr>
          <w:rFonts w:ascii="Times New Roman" w:hAnsi="Times New Roman"/>
          <w:sz w:val="28"/>
          <w:szCs w:val="28"/>
        </w:rPr>
        <w:t>. 20</w:t>
      </w:r>
      <w:r w:rsidR="00157E68" w:rsidRPr="00351E79">
        <w:rPr>
          <w:rFonts w:ascii="Times New Roman" w:hAnsi="Times New Roman"/>
          <w:sz w:val="28"/>
          <w:szCs w:val="28"/>
        </w:rPr>
        <w:t>20</w:t>
      </w:r>
      <w:r w:rsidRPr="00351E79">
        <w:rPr>
          <w:rFonts w:ascii="Times New Roman" w:hAnsi="Times New Roman"/>
          <w:sz w:val="28"/>
          <w:szCs w:val="28"/>
        </w:rPr>
        <w:t xml:space="preserve"> г. №</w:t>
      </w:r>
      <w:r w:rsidRPr="00351E79">
        <w:rPr>
          <w:rFonts w:ascii="Times New Roman" w:hAnsi="Times New Roman"/>
          <w:sz w:val="28"/>
        </w:rPr>
        <w:t>__</w:t>
      </w:r>
    </w:p>
    <w:p w:rsidR="00E30B24" w:rsidRPr="00351E79" w:rsidRDefault="00E30B24" w:rsidP="000B51D6">
      <w:pPr>
        <w:spacing w:after="0" w:line="240" w:lineRule="exact"/>
        <w:jc w:val="center"/>
        <w:rPr>
          <w:rFonts w:ascii="Times New Roman" w:hAnsi="Times New Roman"/>
          <w:b/>
          <w:bCs/>
          <w:sz w:val="28"/>
          <w:szCs w:val="28"/>
        </w:rPr>
      </w:pPr>
      <w:r w:rsidRPr="00351E79">
        <w:rPr>
          <w:rFonts w:ascii="Times New Roman" w:hAnsi="Times New Roman"/>
          <w:b/>
          <w:sz w:val="28"/>
          <w:szCs w:val="28"/>
        </w:rPr>
        <w:t>Государственная программа Чеченской Республики</w:t>
      </w:r>
      <w:r w:rsidRPr="00351E79">
        <w:rPr>
          <w:rFonts w:ascii="Times New Roman" w:hAnsi="Times New Roman"/>
          <w:b/>
          <w:sz w:val="28"/>
          <w:szCs w:val="28"/>
        </w:rPr>
        <w:br/>
        <w:t>«Развитие дорожной отрасли Чеченской Республики»</w:t>
      </w:r>
      <w:r w:rsidR="00942FB6" w:rsidRPr="00351E79">
        <w:rPr>
          <w:rFonts w:ascii="Times New Roman" w:hAnsi="Times New Roman"/>
          <w:b/>
          <w:sz w:val="28"/>
          <w:szCs w:val="28"/>
        </w:rPr>
        <w:t xml:space="preserve"> на 2019-202</w:t>
      </w:r>
      <w:r w:rsidR="00E3430B">
        <w:rPr>
          <w:rFonts w:ascii="Times New Roman" w:hAnsi="Times New Roman"/>
          <w:b/>
          <w:sz w:val="28"/>
          <w:szCs w:val="28"/>
        </w:rPr>
        <w:t>5</w:t>
      </w:r>
      <w:r w:rsidR="00942FB6" w:rsidRPr="00351E79">
        <w:rPr>
          <w:rFonts w:ascii="Times New Roman" w:hAnsi="Times New Roman"/>
          <w:b/>
          <w:sz w:val="28"/>
          <w:szCs w:val="28"/>
        </w:rPr>
        <w:t xml:space="preserve"> годы</w:t>
      </w:r>
    </w:p>
    <w:p w:rsidR="00E30B24" w:rsidRPr="00351E79" w:rsidRDefault="00E30B24" w:rsidP="000B51D6">
      <w:pPr>
        <w:spacing w:after="0" w:line="240" w:lineRule="exact"/>
        <w:jc w:val="center"/>
        <w:rPr>
          <w:rFonts w:ascii="Times New Roman" w:hAnsi="Times New Roman"/>
          <w:b/>
          <w:bCs/>
          <w:sz w:val="28"/>
          <w:szCs w:val="28"/>
        </w:rPr>
      </w:pPr>
    </w:p>
    <w:p w:rsidR="00A01706" w:rsidRPr="00351E79" w:rsidRDefault="00A01706" w:rsidP="000B51D6">
      <w:pPr>
        <w:spacing w:after="0" w:line="240" w:lineRule="exact"/>
        <w:jc w:val="center"/>
        <w:rPr>
          <w:rFonts w:ascii="Times New Roman" w:hAnsi="Times New Roman"/>
          <w:b/>
          <w:bCs/>
          <w:sz w:val="28"/>
          <w:szCs w:val="28"/>
        </w:rPr>
      </w:pPr>
      <w:r w:rsidRPr="00351E79">
        <w:rPr>
          <w:rFonts w:ascii="Times New Roman" w:hAnsi="Times New Roman"/>
          <w:b/>
          <w:bCs/>
          <w:sz w:val="28"/>
          <w:szCs w:val="28"/>
        </w:rPr>
        <w:t>ПАСПОРТ</w:t>
      </w:r>
    </w:p>
    <w:p w:rsidR="00A01706" w:rsidRPr="00351E79" w:rsidRDefault="00A01706" w:rsidP="000B51D6">
      <w:pPr>
        <w:spacing w:before="120" w:after="0" w:line="240" w:lineRule="exact"/>
        <w:jc w:val="center"/>
        <w:rPr>
          <w:rFonts w:ascii="Times New Roman" w:hAnsi="Times New Roman"/>
          <w:b/>
          <w:bCs/>
          <w:sz w:val="28"/>
          <w:szCs w:val="28"/>
        </w:rPr>
      </w:pPr>
      <w:r w:rsidRPr="00351E79">
        <w:rPr>
          <w:rFonts w:ascii="Times New Roman" w:hAnsi="Times New Roman"/>
          <w:b/>
          <w:bCs/>
          <w:sz w:val="28"/>
          <w:szCs w:val="28"/>
        </w:rPr>
        <w:t>государственной программы Чеченской Республики</w:t>
      </w:r>
    </w:p>
    <w:p w:rsidR="00A01706" w:rsidRPr="00351E79" w:rsidRDefault="00A01706" w:rsidP="000B51D6">
      <w:pPr>
        <w:spacing w:after="0" w:line="240" w:lineRule="exact"/>
        <w:jc w:val="center"/>
        <w:rPr>
          <w:rFonts w:ascii="Times New Roman" w:hAnsi="Times New Roman"/>
          <w:b/>
          <w:sz w:val="28"/>
          <w:szCs w:val="28"/>
        </w:rPr>
      </w:pPr>
      <w:r w:rsidRPr="00351E79">
        <w:rPr>
          <w:rFonts w:ascii="Times New Roman" w:hAnsi="Times New Roman"/>
          <w:b/>
          <w:bCs/>
          <w:sz w:val="28"/>
          <w:szCs w:val="28"/>
        </w:rPr>
        <w:t>«</w:t>
      </w:r>
      <w:r w:rsidRPr="00351E79">
        <w:rPr>
          <w:rFonts w:ascii="Times New Roman" w:hAnsi="Times New Roman"/>
          <w:b/>
          <w:sz w:val="28"/>
          <w:szCs w:val="28"/>
        </w:rPr>
        <w:t>Развитие дорожной отрасли Чеченской Республики»</w:t>
      </w:r>
      <w:r w:rsidR="00942FB6" w:rsidRPr="00351E79">
        <w:rPr>
          <w:rFonts w:ascii="Times New Roman" w:hAnsi="Times New Roman"/>
          <w:b/>
          <w:sz w:val="28"/>
          <w:szCs w:val="28"/>
        </w:rPr>
        <w:t xml:space="preserve"> на 2019-202</w:t>
      </w:r>
      <w:r w:rsidR="001800AF">
        <w:rPr>
          <w:rFonts w:ascii="Times New Roman" w:hAnsi="Times New Roman"/>
          <w:b/>
          <w:sz w:val="28"/>
          <w:szCs w:val="28"/>
        </w:rPr>
        <w:t>5</w:t>
      </w:r>
      <w:r w:rsidR="00942FB6" w:rsidRPr="00351E79">
        <w:rPr>
          <w:rFonts w:ascii="Times New Roman" w:hAnsi="Times New Roman"/>
          <w:b/>
          <w:sz w:val="28"/>
          <w:szCs w:val="28"/>
        </w:rPr>
        <w:t xml:space="preserve"> годы</w:t>
      </w:r>
    </w:p>
    <w:p w:rsidR="00A01706" w:rsidRPr="00351E79" w:rsidRDefault="00A01706" w:rsidP="000B51D6">
      <w:pPr>
        <w:spacing w:after="0" w:line="240" w:lineRule="auto"/>
        <w:jc w:val="center"/>
        <w:rPr>
          <w:rFonts w:ascii="Times New Roman" w:hAnsi="Times New Roman"/>
          <w:b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7"/>
        <w:gridCol w:w="2297"/>
        <w:gridCol w:w="3237"/>
      </w:tblGrid>
      <w:tr w:rsidR="00A01706" w:rsidRPr="00351E79" w:rsidTr="00521BE5">
        <w:trPr>
          <w:trHeight w:val="20"/>
        </w:trPr>
        <w:tc>
          <w:tcPr>
            <w:tcW w:w="2109" w:type="pct"/>
            <w:shd w:val="clear" w:color="auto" w:fill="auto"/>
            <w:hideMark/>
          </w:tcPr>
          <w:p w:rsidR="00A01706" w:rsidRPr="00351E79" w:rsidRDefault="00A01706" w:rsidP="000B51D6">
            <w:pPr>
              <w:spacing w:after="0" w:line="240" w:lineRule="exact"/>
              <w:rPr>
                <w:rFonts w:ascii="Times New Roman" w:hAnsi="Times New Roman"/>
                <w:sz w:val="24"/>
                <w:szCs w:val="24"/>
              </w:rPr>
            </w:pPr>
            <w:r w:rsidRPr="00351E79">
              <w:rPr>
                <w:rFonts w:ascii="Times New Roman" w:hAnsi="Times New Roman"/>
                <w:sz w:val="24"/>
                <w:szCs w:val="24"/>
              </w:rPr>
              <w:t>Ответственный исполнитель программы</w:t>
            </w:r>
          </w:p>
        </w:tc>
        <w:tc>
          <w:tcPr>
            <w:tcW w:w="2891" w:type="pct"/>
            <w:gridSpan w:val="2"/>
            <w:shd w:val="clear" w:color="auto" w:fill="auto"/>
            <w:hideMark/>
          </w:tcPr>
          <w:p w:rsidR="00A01706" w:rsidRPr="00351E79" w:rsidRDefault="00A01706" w:rsidP="000B51D6">
            <w:pPr>
              <w:spacing w:after="0" w:line="240" w:lineRule="exact"/>
              <w:rPr>
                <w:rFonts w:ascii="Times New Roman" w:hAnsi="Times New Roman"/>
                <w:sz w:val="24"/>
                <w:szCs w:val="24"/>
              </w:rPr>
            </w:pPr>
            <w:r w:rsidRPr="00351E79">
              <w:rPr>
                <w:rFonts w:ascii="Times New Roman" w:hAnsi="Times New Roman"/>
                <w:sz w:val="24"/>
                <w:szCs w:val="24"/>
              </w:rPr>
              <w:t xml:space="preserve">Министерство автомобильных дорог Чеченской Республики </w:t>
            </w:r>
          </w:p>
        </w:tc>
      </w:tr>
      <w:tr w:rsidR="00A01706" w:rsidRPr="00351E79" w:rsidTr="00521BE5">
        <w:trPr>
          <w:trHeight w:val="20"/>
        </w:trPr>
        <w:tc>
          <w:tcPr>
            <w:tcW w:w="2109" w:type="pct"/>
            <w:shd w:val="clear" w:color="auto" w:fill="auto"/>
            <w:hideMark/>
          </w:tcPr>
          <w:p w:rsidR="00A01706" w:rsidRPr="00351E79" w:rsidRDefault="00A01706" w:rsidP="000B51D6">
            <w:pPr>
              <w:spacing w:after="0" w:line="240" w:lineRule="exact"/>
              <w:rPr>
                <w:rFonts w:ascii="Times New Roman" w:hAnsi="Times New Roman"/>
                <w:sz w:val="24"/>
                <w:szCs w:val="24"/>
              </w:rPr>
            </w:pPr>
            <w:r w:rsidRPr="00351E79">
              <w:rPr>
                <w:rFonts w:ascii="Times New Roman" w:hAnsi="Times New Roman"/>
                <w:sz w:val="24"/>
                <w:szCs w:val="24"/>
              </w:rPr>
              <w:t>Соисполнители программы</w:t>
            </w:r>
          </w:p>
        </w:tc>
        <w:tc>
          <w:tcPr>
            <w:tcW w:w="2891" w:type="pct"/>
            <w:gridSpan w:val="2"/>
            <w:shd w:val="clear" w:color="auto" w:fill="auto"/>
            <w:hideMark/>
          </w:tcPr>
          <w:p w:rsidR="00A01706" w:rsidRPr="00351E79" w:rsidRDefault="00E617D7" w:rsidP="000B51D6">
            <w:pPr>
              <w:spacing w:after="0" w:line="240" w:lineRule="exact"/>
              <w:rPr>
                <w:rFonts w:ascii="Times New Roman" w:hAnsi="Times New Roman"/>
                <w:sz w:val="24"/>
                <w:szCs w:val="24"/>
              </w:rPr>
            </w:pPr>
            <w:r w:rsidRPr="00351E79">
              <w:rPr>
                <w:rFonts w:ascii="Times New Roman" w:hAnsi="Times New Roman"/>
                <w:sz w:val="24"/>
                <w:szCs w:val="24"/>
              </w:rPr>
              <w:t>-</w:t>
            </w:r>
            <w:r w:rsidR="008E69EC" w:rsidRPr="00351E79">
              <w:rPr>
                <w:rFonts w:ascii="Times New Roman" w:hAnsi="Times New Roman"/>
                <w:sz w:val="24"/>
                <w:szCs w:val="24"/>
              </w:rPr>
              <w:t xml:space="preserve"> </w:t>
            </w:r>
          </w:p>
        </w:tc>
      </w:tr>
      <w:tr w:rsidR="00A01706" w:rsidRPr="00351E79" w:rsidTr="00521BE5">
        <w:trPr>
          <w:trHeight w:val="20"/>
        </w:trPr>
        <w:tc>
          <w:tcPr>
            <w:tcW w:w="2109" w:type="pct"/>
            <w:shd w:val="clear" w:color="auto" w:fill="auto"/>
            <w:hideMark/>
          </w:tcPr>
          <w:p w:rsidR="00A01706" w:rsidRPr="00351E79" w:rsidRDefault="00A01706" w:rsidP="000B51D6">
            <w:pPr>
              <w:spacing w:after="0" w:line="240" w:lineRule="exact"/>
              <w:rPr>
                <w:rFonts w:ascii="Times New Roman" w:hAnsi="Times New Roman"/>
                <w:sz w:val="24"/>
                <w:szCs w:val="24"/>
              </w:rPr>
            </w:pPr>
            <w:r w:rsidRPr="00351E79">
              <w:rPr>
                <w:rFonts w:ascii="Times New Roman" w:hAnsi="Times New Roman"/>
                <w:sz w:val="24"/>
                <w:szCs w:val="24"/>
              </w:rPr>
              <w:t>Участники программы</w:t>
            </w:r>
          </w:p>
        </w:tc>
        <w:tc>
          <w:tcPr>
            <w:tcW w:w="2891" w:type="pct"/>
            <w:gridSpan w:val="2"/>
            <w:shd w:val="clear" w:color="auto" w:fill="auto"/>
            <w:hideMark/>
          </w:tcPr>
          <w:p w:rsidR="00A01706" w:rsidRPr="00351E79" w:rsidRDefault="00BB2136" w:rsidP="000B51D6">
            <w:pPr>
              <w:spacing w:after="0" w:line="240" w:lineRule="exact"/>
              <w:rPr>
                <w:rFonts w:ascii="Times New Roman" w:hAnsi="Times New Roman"/>
                <w:sz w:val="24"/>
                <w:szCs w:val="24"/>
              </w:rPr>
            </w:pPr>
            <w:r w:rsidRPr="00351E79">
              <w:rPr>
                <w:rFonts w:ascii="Times New Roman" w:hAnsi="Times New Roman"/>
                <w:sz w:val="24"/>
                <w:szCs w:val="24"/>
              </w:rPr>
              <w:t>Министерство транспорта и связи Чеченской Республики</w:t>
            </w:r>
          </w:p>
        </w:tc>
      </w:tr>
      <w:tr w:rsidR="00A01706" w:rsidRPr="00351E79" w:rsidTr="00521BE5">
        <w:trPr>
          <w:trHeight w:val="20"/>
        </w:trPr>
        <w:tc>
          <w:tcPr>
            <w:tcW w:w="2109" w:type="pct"/>
            <w:vMerge w:val="restart"/>
            <w:shd w:val="clear" w:color="auto" w:fill="auto"/>
            <w:hideMark/>
          </w:tcPr>
          <w:p w:rsidR="00A01706" w:rsidRPr="00351E79" w:rsidRDefault="00A01706" w:rsidP="000B51D6">
            <w:pPr>
              <w:spacing w:after="0" w:line="240" w:lineRule="exact"/>
              <w:rPr>
                <w:rFonts w:ascii="Times New Roman" w:hAnsi="Times New Roman"/>
                <w:sz w:val="24"/>
                <w:szCs w:val="24"/>
              </w:rPr>
            </w:pPr>
            <w:r w:rsidRPr="00351E79">
              <w:rPr>
                <w:rFonts w:ascii="Times New Roman" w:hAnsi="Times New Roman"/>
                <w:sz w:val="24"/>
                <w:szCs w:val="24"/>
              </w:rPr>
              <w:t>Подпрограммы программы</w:t>
            </w:r>
          </w:p>
        </w:tc>
        <w:tc>
          <w:tcPr>
            <w:tcW w:w="2891" w:type="pct"/>
            <w:gridSpan w:val="2"/>
            <w:shd w:val="clear" w:color="auto" w:fill="auto"/>
            <w:hideMark/>
          </w:tcPr>
          <w:p w:rsidR="00A01706" w:rsidRPr="00351E79" w:rsidRDefault="00A01706" w:rsidP="00305D6A">
            <w:pPr>
              <w:spacing w:after="0" w:line="240" w:lineRule="exact"/>
              <w:rPr>
                <w:rFonts w:ascii="Times New Roman" w:hAnsi="Times New Roman"/>
                <w:sz w:val="24"/>
                <w:szCs w:val="24"/>
              </w:rPr>
            </w:pPr>
            <w:r w:rsidRPr="00351E79">
              <w:rPr>
                <w:rFonts w:ascii="Times New Roman" w:hAnsi="Times New Roman"/>
                <w:sz w:val="24"/>
                <w:szCs w:val="24"/>
              </w:rPr>
              <w:t xml:space="preserve">Подпрограмма </w:t>
            </w:r>
            <w:r w:rsidR="00305D6A">
              <w:rPr>
                <w:rFonts w:ascii="Times New Roman" w:hAnsi="Times New Roman"/>
                <w:sz w:val="24"/>
                <w:szCs w:val="24"/>
                <w:lang w:val="en-US"/>
              </w:rPr>
              <w:t>I</w:t>
            </w:r>
            <w:r w:rsidR="00A15D2C" w:rsidRPr="00351E79">
              <w:rPr>
                <w:rFonts w:ascii="Times New Roman" w:hAnsi="Times New Roman"/>
                <w:sz w:val="24"/>
                <w:szCs w:val="24"/>
              </w:rPr>
              <w:t xml:space="preserve"> </w:t>
            </w:r>
            <w:r w:rsidRPr="00351E79">
              <w:rPr>
                <w:rFonts w:ascii="Times New Roman" w:hAnsi="Times New Roman"/>
                <w:sz w:val="24"/>
                <w:szCs w:val="24"/>
              </w:rPr>
              <w:t>«Дорожное хозяйство»</w:t>
            </w:r>
          </w:p>
        </w:tc>
      </w:tr>
      <w:tr w:rsidR="00A01706" w:rsidRPr="00351E79" w:rsidTr="00521BE5">
        <w:trPr>
          <w:trHeight w:val="20"/>
        </w:trPr>
        <w:tc>
          <w:tcPr>
            <w:tcW w:w="2109" w:type="pct"/>
            <w:vMerge/>
            <w:shd w:val="clear" w:color="auto" w:fill="auto"/>
            <w:hideMark/>
          </w:tcPr>
          <w:p w:rsidR="00A01706" w:rsidRPr="00351E79" w:rsidRDefault="00A01706" w:rsidP="000B51D6">
            <w:pPr>
              <w:spacing w:after="0" w:line="240" w:lineRule="exact"/>
              <w:rPr>
                <w:rFonts w:ascii="Times New Roman" w:hAnsi="Times New Roman"/>
                <w:sz w:val="24"/>
                <w:szCs w:val="24"/>
              </w:rPr>
            </w:pPr>
          </w:p>
        </w:tc>
        <w:tc>
          <w:tcPr>
            <w:tcW w:w="2891" w:type="pct"/>
            <w:gridSpan w:val="2"/>
            <w:shd w:val="clear" w:color="auto" w:fill="auto"/>
            <w:hideMark/>
          </w:tcPr>
          <w:p w:rsidR="00A01706" w:rsidRPr="00351E79" w:rsidRDefault="00A01706" w:rsidP="00305D6A">
            <w:pPr>
              <w:spacing w:after="0" w:line="240" w:lineRule="exact"/>
              <w:rPr>
                <w:rFonts w:ascii="Times New Roman" w:hAnsi="Times New Roman"/>
                <w:sz w:val="24"/>
                <w:szCs w:val="24"/>
              </w:rPr>
            </w:pPr>
            <w:r w:rsidRPr="00351E79">
              <w:rPr>
                <w:rFonts w:ascii="Times New Roman" w:hAnsi="Times New Roman"/>
                <w:sz w:val="24"/>
                <w:szCs w:val="24"/>
              </w:rPr>
              <w:t xml:space="preserve">Подпрограмма </w:t>
            </w:r>
            <w:r w:rsidR="00305D6A">
              <w:rPr>
                <w:rFonts w:ascii="Times New Roman" w:hAnsi="Times New Roman"/>
                <w:sz w:val="24"/>
                <w:szCs w:val="24"/>
                <w:lang w:val="en-US"/>
              </w:rPr>
              <w:t>II</w:t>
            </w:r>
            <w:r w:rsidR="00A15D2C" w:rsidRPr="00351E79">
              <w:rPr>
                <w:rFonts w:ascii="Times New Roman" w:hAnsi="Times New Roman"/>
                <w:sz w:val="24"/>
                <w:szCs w:val="24"/>
              </w:rPr>
              <w:t xml:space="preserve"> </w:t>
            </w:r>
            <w:r w:rsidRPr="00351E79">
              <w:rPr>
                <w:rFonts w:ascii="Times New Roman" w:hAnsi="Times New Roman"/>
                <w:sz w:val="24"/>
                <w:szCs w:val="24"/>
              </w:rPr>
              <w:t>«Обеспечение реализации государственной программы «Развитие дорожной отрасли Чеченской Республики»</w:t>
            </w:r>
          </w:p>
        </w:tc>
      </w:tr>
      <w:tr w:rsidR="00A01706" w:rsidRPr="00351E79" w:rsidTr="00521BE5">
        <w:trPr>
          <w:trHeight w:val="20"/>
        </w:trPr>
        <w:tc>
          <w:tcPr>
            <w:tcW w:w="2109" w:type="pct"/>
            <w:shd w:val="clear" w:color="auto" w:fill="auto"/>
            <w:hideMark/>
          </w:tcPr>
          <w:p w:rsidR="00A01706" w:rsidRPr="00351E79" w:rsidRDefault="00A01706" w:rsidP="000B51D6">
            <w:pPr>
              <w:spacing w:after="0" w:line="240" w:lineRule="exact"/>
              <w:rPr>
                <w:rFonts w:ascii="Times New Roman" w:hAnsi="Times New Roman"/>
                <w:sz w:val="24"/>
                <w:szCs w:val="24"/>
              </w:rPr>
            </w:pPr>
            <w:r w:rsidRPr="00351E79">
              <w:rPr>
                <w:rFonts w:ascii="Times New Roman" w:hAnsi="Times New Roman"/>
                <w:sz w:val="24"/>
                <w:szCs w:val="24"/>
              </w:rPr>
              <w:t>Программно-целевые инструменты программы</w:t>
            </w:r>
          </w:p>
        </w:tc>
        <w:tc>
          <w:tcPr>
            <w:tcW w:w="2891" w:type="pct"/>
            <w:gridSpan w:val="2"/>
            <w:shd w:val="clear" w:color="auto" w:fill="auto"/>
            <w:hideMark/>
          </w:tcPr>
          <w:p w:rsidR="00A01706" w:rsidRPr="00351E79" w:rsidRDefault="00A01706" w:rsidP="000B51D6">
            <w:pPr>
              <w:spacing w:after="0" w:line="240" w:lineRule="exact"/>
              <w:rPr>
                <w:rFonts w:ascii="Times New Roman" w:hAnsi="Times New Roman"/>
                <w:sz w:val="24"/>
                <w:szCs w:val="24"/>
              </w:rPr>
            </w:pPr>
            <w:r w:rsidRPr="00351E79">
              <w:rPr>
                <w:rFonts w:ascii="Times New Roman" w:hAnsi="Times New Roman"/>
                <w:sz w:val="24"/>
                <w:szCs w:val="24"/>
              </w:rPr>
              <w:t>-</w:t>
            </w:r>
          </w:p>
        </w:tc>
      </w:tr>
      <w:tr w:rsidR="00A01706" w:rsidRPr="00351E79" w:rsidTr="000D6631">
        <w:trPr>
          <w:trHeight w:val="20"/>
        </w:trPr>
        <w:tc>
          <w:tcPr>
            <w:tcW w:w="2109" w:type="pct"/>
            <w:shd w:val="clear" w:color="auto" w:fill="auto"/>
            <w:hideMark/>
          </w:tcPr>
          <w:p w:rsidR="00A01706" w:rsidRPr="00351E79" w:rsidRDefault="00A01706" w:rsidP="000B51D6">
            <w:pPr>
              <w:spacing w:after="0" w:line="240" w:lineRule="exact"/>
              <w:rPr>
                <w:rFonts w:ascii="Times New Roman" w:hAnsi="Times New Roman"/>
                <w:sz w:val="24"/>
                <w:szCs w:val="24"/>
              </w:rPr>
            </w:pPr>
            <w:r w:rsidRPr="00351E79">
              <w:rPr>
                <w:rFonts w:ascii="Times New Roman" w:hAnsi="Times New Roman"/>
                <w:sz w:val="24"/>
                <w:szCs w:val="24"/>
              </w:rPr>
              <w:t>Цели программы</w:t>
            </w:r>
          </w:p>
        </w:tc>
        <w:tc>
          <w:tcPr>
            <w:tcW w:w="2891" w:type="pct"/>
            <w:gridSpan w:val="2"/>
            <w:shd w:val="clear" w:color="auto" w:fill="auto"/>
            <w:hideMark/>
          </w:tcPr>
          <w:p w:rsidR="00A01706" w:rsidRPr="00351E79" w:rsidRDefault="00F769D2" w:rsidP="000B51D6">
            <w:pPr>
              <w:spacing w:after="0" w:line="240" w:lineRule="exact"/>
              <w:rPr>
                <w:rFonts w:ascii="Times New Roman" w:hAnsi="Times New Roman"/>
                <w:sz w:val="24"/>
                <w:szCs w:val="24"/>
              </w:rPr>
            </w:pPr>
            <w:r w:rsidRPr="00351E79">
              <w:rPr>
                <w:rFonts w:ascii="Times New Roman" w:hAnsi="Times New Roman"/>
                <w:sz w:val="24"/>
                <w:szCs w:val="24"/>
              </w:rPr>
              <w:t>Совершенствование и развитие сети автомобильных дорог</w:t>
            </w:r>
            <w:r w:rsidR="00791120" w:rsidRPr="00351E79">
              <w:rPr>
                <w:rFonts w:ascii="Times New Roman" w:hAnsi="Times New Roman"/>
                <w:sz w:val="24"/>
                <w:szCs w:val="24"/>
              </w:rPr>
              <w:t xml:space="preserve"> общего пользования регионального значения</w:t>
            </w:r>
            <w:r w:rsidR="002E2064" w:rsidRPr="00351E79">
              <w:rPr>
                <w:rFonts w:ascii="Times New Roman" w:hAnsi="Times New Roman"/>
                <w:sz w:val="24"/>
                <w:szCs w:val="24"/>
              </w:rPr>
              <w:t>, повышение их транспортно-</w:t>
            </w:r>
            <w:r w:rsidRPr="00351E79">
              <w:rPr>
                <w:rFonts w:ascii="Times New Roman" w:hAnsi="Times New Roman"/>
                <w:sz w:val="24"/>
                <w:szCs w:val="24"/>
              </w:rPr>
              <w:t xml:space="preserve">эксплуатационных характеристик, повышение безопасности дорожного движения </w:t>
            </w:r>
          </w:p>
        </w:tc>
      </w:tr>
      <w:tr w:rsidR="00A01706" w:rsidRPr="00351E79" w:rsidTr="000D6631">
        <w:trPr>
          <w:trHeight w:val="20"/>
        </w:trPr>
        <w:tc>
          <w:tcPr>
            <w:tcW w:w="2109" w:type="pct"/>
            <w:vMerge w:val="restart"/>
            <w:shd w:val="clear" w:color="auto" w:fill="auto"/>
            <w:hideMark/>
          </w:tcPr>
          <w:p w:rsidR="00A01706" w:rsidRPr="00351E79" w:rsidRDefault="00A01706" w:rsidP="000B51D6">
            <w:pPr>
              <w:spacing w:after="0" w:line="240" w:lineRule="exact"/>
              <w:rPr>
                <w:rFonts w:ascii="Times New Roman" w:hAnsi="Times New Roman"/>
                <w:sz w:val="24"/>
                <w:szCs w:val="24"/>
              </w:rPr>
            </w:pPr>
            <w:r w:rsidRPr="00351E79">
              <w:rPr>
                <w:rFonts w:ascii="Times New Roman" w:hAnsi="Times New Roman"/>
                <w:sz w:val="24"/>
                <w:szCs w:val="24"/>
              </w:rPr>
              <w:t>Задачи программы</w:t>
            </w:r>
          </w:p>
        </w:tc>
        <w:tc>
          <w:tcPr>
            <w:tcW w:w="2891" w:type="pct"/>
            <w:gridSpan w:val="2"/>
            <w:shd w:val="clear" w:color="auto" w:fill="auto"/>
            <w:hideMark/>
          </w:tcPr>
          <w:p w:rsidR="00924FCA" w:rsidRPr="00351E79" w:rsidRDefault="00924FCA" w:rsidP="000B51D6">
            <w:pPr>
              <w:spacing w:after="0" w:line="240" w:lineRule="auto"/>
              <w:rPr>
                <w:rFonts w:ascii="Times New Roman" w:hAnsi="Times New Roman"/>
                <w:sz w:val="24"/>
                <w:szCs w:val="24"/>
              </w:rPr>
            </w:pPr>
            <w:r w:rsidRPr="00351E79">
              <w:rPr>
                <w:rFonts w:ascii="Times New Roman" w:hAnsi="Times New Roman"/>
                <w:sz w:val="24"/>
                <w:szCs w:val="24"/>
              </w:rPr>
              <w:t>Приведение региональной сети автомобильных дорог общего пользования, а также мостов и иных искусственных сооружений в соответствие с нормативными требованиями к транспортно-эксплуатационному состоянию, развитие сети автомобильных дорог общего пользования регионального или межмуниципального значения Чеченской Республики;</w:t>
            </w:r>
          </w:p>
          <w:p w:rsidR="00924FCA" w:rsidRPr="00351E79" w:rsidRDefault="00924FCA" w:rsidP="000B51D6">
            <w:pPr>
              <w:spacing w:after="0" w:line="240" w:lineRule="auto"/>
              <w:rPr>
                <w:rFonts w:ascii="Times New Roman" w:hAnsi="Times New Roman"/>
                <w:sz w:val="24"/>
                <w:szCs w:val="24"/>
              </w:rPr>
            </w:pPr>
            <w:r w:rsidRPr="00351E79">
              <w:rPr>
                <w:rFonts w:ascii="Times New Roman" w:hAnsi="Times New Roman"/>
                <w:sz w:val="24"/>
                <w:szCs w:val="24"/>
              </w:rPr>
              <w:t>Приведение технических параметров дорог в соответствие с существующей и прогнозируемой интенсивностью движения с целью обеспечения безопасного пропуска автомобильного транспорта;</w:t>
            </w:r>
          </w:p>
          <w:p w:rsidR="00A01706" w:rsidRPr="00351E79" w:rsidRDefault="00924FCA" w:rsidP="000B51D6">
            <w:pPr>
              <w:spacing w:after="0" w:line="240" w:lineRule="auto"/>
              <w:rPr>
                <w:rFonts w:ascii="Times New Roman" w:hAnsi="Times New Roman"/>
                <w:sz w:val="24"/>
                <w:szCs w:val="24"/>
              </w:rPr>
            </w:pPr>
            <w:r w:rsidRPr="00351E79">
              <w:rPr>
                <w:rFonts w:ascii="Times New Roman" w:hAnsi="Times New Roman"/>
                <w:sz w:val="24"/>
                <w:szCs w:val="24"/>
              </w:rPr>
              <w:t>Проектирование, строительство, реконструкция автомобильных дорог общего пользования регионального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r>
      <w:tr w:rsidR="00A01706" w:rsidRPr="00351E79" w:rsidTr="000D6631">
        <w:trPr>
          <w:trHeight w:val="20"/>
        </w:trPr>
        <w:tc>
          <w:tcPr>
            <w:tcW w:w="2109" w:type="pct"/>
            <w:vMerge/>
            <w:shd w:val="clear" w:color="auto" w:fill="auto"/>
            <w:hideMark/>
          </w:tcPr>
          <w:p w:rsidR="00A01706" w:rsidRPr="00351E79" w:rsidRDefault="00A01706" w:rsidP="000B51D6">
            <w:pPr>
              <w:spacing w:after="0" w:line="240" w:lineRule="exact"/>
              <w:rPr>
                <w:rFonts w:ascii="Times New Roman" w:hAnsi="Times New Roman"/>
                <w:sz w:val="24"/>
                <w:szCs w:val="24"/>
              </w:rPr>
            </w:pPr>
          </w:p>
        </w:tc>
        <w:tc>
          <w:tcPr>
            <w:tcW w:w="2891" w:type="pct"/>
            <w:gridSpan w:val="2"/>
            <w:shd w:val="clear" w:color="auto" w:fill="auto"/>
            <w:hideMark/>
          </w:tcPr>
          <w:p w:rsidR="00A01706" w:rsidRPr="00351E79" w:rsidRDefault="00A01706" w:rsidP="000B51D6">
            <w:pPr>
              <w:spacing w:after="0" w:line="240" w:lineRule="exact"/>
              <w:rPr>
                <w:rFonts w:ascii="Times New Roman" w:hAnsi="Times New Roman"/>
                <w:sz w:val="24"/>
                <w:szCs w:val="24"/>
              </w:rPr>
            </w:pPr>
            <w:r w:rsidRPr="00351E79">
              <w:rPr>
                <w:rFonts w:ascii="Times New Roman" w:hAnsi="Times New Roman"/>
                <w:sz w:val="24"/>
                <w:szCs w:val="24"/>
              </w:rPr>
              <w:t xml:space="preserve">Повышение эффективности реализации государственной программы </w:t>
            </w:r>
          </w:p>
        </w:tc>
      </w:tr>
      <w:tr w:rsidR="003421EF" w:rsidRPr="00351E79" w:rsidTr="000D6631">
        <w:trPr>
          <w:trHeight w:val="623"/>
        </w:trPr>
        <w:tc>
          <w:tcPr>
            <w:tcW w:w="2109" w:type="pct"/>
            <w:vMerge w:val="restart"/>
            <w:shd w:val="clear" w:color="auto" w:fill="auto"/>
            <w:hideMark/>
          </w:tcPr>
          <w:p w:rsidR="003421EF" w:rsidRPr="00351E79" w:rsidRDefault="003421EF" w:rsidP="000B51D6">
            <w:pPr>
              <w:spacing w:after="0" w:line="240" w:lineRule="exact"/>
              <w:rPr>
                <w:rFonts w:ascii="Times New Roman" w:hAnsi="Times New Roman"/>
                <w:sz w:val="24"/>
                <w:szCs w:val="24"/>
              </w:rPr>
            </w:pPr>
            <w:r w:rsidRPr="00351E79">
              <w:rPr>
                <w:rFonts w:ascii="Times New Roman" w:hAnsi="Times New Roman"/>
                <w:sz w:val="24"/>
                <w:szCs w:val="24"/>
              </w:rPr>
              <w:t>Целевые индикаторы и показатели программы</w:t>
            </w:r>
          </w:p>
        </w:tc>
        <w:tc>
          <w:tcPr>
            <w:tcW w:w="2891" w:type="pct"/>
            <w:gridSpan w:val="2"/>
            <w:shd w:val="clear" w:color="auto" w:fill="auto"/>
          </w:tcPr>
          <w:p w:rsidR="003421EF" w:rsidRPr="00351E79" w:rsidRDefault="003421EF" w:rsidP="00D763B4">
            <w:pPr>
              <w:spacing w:after="0" w:line="240" w:lineRule="exact"/>
              <w:rPr>
                <w:rFonts w:ascii="Times New Roman" w:hAnsi="Times New Roman"/>
                <w:sz w:val="24"/>
                <w:szCs w:val="24"/>
              </w:rPr>
            </w:pPr>
            <w:r w:rsidRPr="00351E79">
              <w:rPr>
                <w:rFonts w:ascii="Times New Roman" w:hAnsi="Times New Roman"/>
                <w:sz w:val="24"/>
                <w:szCs w:val="24"/>
              </w:rPr>
              <w:t>Доля автомобильных дорог регионального</w:t>
            </w:r>
            <w:r w:rsidR="00D763B4">
              <w:rPr>
                <w:rFonts w:ascii="Times New Roman" w:hAnsi="Times New Roman"/>
                <w:sz w:val="24"/>
                <w:szCs w:val="24"/>
              </w:rPr>
              <w:t xml:space="preserve"> и </w:t>
            </w:r>
            <w:r w:rsidRPr="00351E79">
              <w:rPr>
                <w:rFonts w:ascii="Times New Roman" w:hAnsi="Times New Roman"/>
                <w:sz w:val="24"/>
                <w:szCs w:val="24"/>
              </w:rPr>
              <w:t>межмуниципального значения, соответствующих нормативным требованиям</w:t>
            </w:r>
          </w:p>
        </w:tc>
      </w:tr>
      <w:tr w:rsidR="00106E80" w:rsidRPr="00351E79" w:rsidTr="000D6631">
        <w:trPr>
          <w:trHeight w:val="623"/>
        </w:trPr>
        <w:tc>
          <w:tcPr>
            <w:tcW w:w="2109" w:type="pct"/>
            <w:vMerge/>
            <w:shd w:val="clear" w:color="auto" w:fill="auto"/>
          </w:tcPr>
          <w:p w:rsidR="00106E80" w:rsidRPr="00351E79" w:rsidRDefault="00106E80" w:rsidP="000B51D6">
            <w:pPr>
              <w:spacing w:after="0" w:line="240" w:lineRule="exact"/>
              <w:rPr>
                <w:rFonts w:ascii="Times New Roman" w:hAnsi="Times New Roman"/>
                <w:sz w:val="24"/>
                <w:szCs w:val="24"/>
              </w:rPr>
            </w:pPr>
          </w:p>
        </w:tc>
        <w:tc>
          <w:tcPr>
            <w:tcW w:w="2891" w:type="pct"/>
            <w:gridSpan w:val="2"/>
            <w:shd w:val="clear" w:color="auto" w:fill="auto"/>
          </w:tcPr>
          <w:p w:rsidR="00106E80" w:rsidRPr="00351E79" w:rsidRDefault="00106E80" w:rsidP="000B51D6">
            <w:pPr>
              <w:spacing w:after="0" w:line="240" w:lineRule="exact"/>
              <w:rPr>
                <w:rFonts w:ascii="Times New Roman" w:hAnsi="Times New Roman"/>
                <w:sz w:val="24"/>
                <w:szCs w:val="24"/>
              </w:rPr>
            </w:pPr>
            <w:r w:rsidRPr="00351E79">
              <w:rPr>
                <w:rFonts w:ascii="Times New Roman" w:hAnsi="Times New Roman"/>
                <w:sz w:val="24"/>
                <w:szCs w:val="24"/>
              </w:rPr>
              <w:t>Объемы ввода в эксплуатацию после строительства и реконструкции автомобильных дорог общего пользования республиканского значения</w:t>
            </w:r>
          </w:p>
          <w:p w:rsidR="00106E80" w:rsidRPr="00351E79" w:rsidRDefault="00106E80" w:rsidP="000B51D6">
            <w:pPr>
              <w:spacing w:after="0" w:line="240" w:lineRule="exact"/>
              <w:rPr>
                <w:rFonts w:ascii="Times New Roman" w:hAnsi="Times New Roman"/>
                <w:sz w:val="24"/>
                <w:szCs w:val="24"/>
              </w:rPr>
            </w:pPr>
          </w:p>
        </w:tc>
      </w:tr>
      <w:tr w:rsidR="003421EF" w:rsidRPr="00351E79" w:rsidTr="000D6631">
        <w:trPr>
          <w:trHeight w:val="622"/>
        </w:trPr>
        <w:tc>
          <w:tcPr>
            <w:tcW w:w="2109" w:type="pct"/>
            <w:vMerge/>
            <w:shd w:val="clear" w:color="auto" w:fill="auto"/>
          </w:tcPr>
          <w:p w:rsidR="003421EF" w:rsidRPr="00351E79" w:rsidRDefault="003421EF" w:rsidP="000B51D6">
            <w:pPr>
              <w:spacing w:after="0" w:line="240" w:lineRule="exact"/>
              <w:rPr>
                <w:rFonts w:ascii="Times New Roman" w:hAnsi="Times New Roman"/>
                <w:sz w:val="24"/>
                <w:szCs w:val="24"/>
              </w:rPr>
            </w:pPr>
          </w:p>
        </w:tc>
        <w:tc>
          <w:tcPr>
            <w:tcW w:w="2891" w:type="pct"/>
            <w:gridSpan w:val="2"/>
            <w:shd w:val="clear" w:color="auto" w:fill="auto"/>
          </w:tcPr>
          <w:p w:rsidR="003421EF" w:rsidRPr="00351E79" w:rsidRDefault="003421EF" w:rsidP="000B51D6">
            <w:pPr>
              <w:spacing w:after="0" w:line="240" w:lineRule="exact"/>
              <w:rPr>
                <w:rFonts w:ascii="Times New Roman" w:hAnsi="Times New Roman"/>
                <w:sz w:val="24"/>
                <w:szCs w:val="24"/>
              </w:rPr>
            </w:pPr>
            <w:r w:rsidRPr="00351E79">
              <w:rPr>
                <w:rFonts w:ascii="Times New Roman" w:hAnsi="Times New Roman"/>
                <w:sz w:val="24"/>
                <w:szCs w:val="24"/>
              </w:rPr>
              <w:t>Протяженность сети автомобильных дорог общего пользования республиканского значения</w:t>
            </w:r>
          </w:p>
        </w:tc>
      </w:tr>
      <w:tr w:rsidR="00A01706" w:rsidRPr="00351E79" w:rsidTr="000D6631">
        <w:trPr>
          <w:trHeight w:val="20"/>
        </w:trPr>
        <w:tc>
          <w:tcPr>
            <w:tcW w:w="2109" w:type="pct"/>
            <w:shd w:val="clear" w:color="auto" w:fill="auto"/>
            <w:hideMark/>
          </w:tcPr>
          <w:p w:rsidR="00A01706" w:rsidRPr="00351E79" w:rsidRDefault="00A01706" w:rsidP="000B51D6">
            <w:pPr>
              <w:spacing w:after="0" w:line="240" w:lineRule="exact"/>
              <w:rPr>
                <w:rFonts w:ascii="Times New Roman" w:hAnsi="Times New Roman"/>
                <w:sz w:val="24"/>
                <w:szCs w:val="24"/>
              </w:rPr>
            </w:pPr>
            <w:r w:rsidRPr="00351E79">
              <w:rPr>
                <w:rFonts w:ascii="Times New Roman" w:hAnsi="Times New Roman"/>
                <w:sz w:val="24"/>
                <w:szCs w:val="24"/>
              </w:rPr>
              <w:t>Этапы и сроки реализации программы</w:t>
            </w:r>
          </w:p>
        </w:tc>
        <w:tc>
          <w:tcPr>
            <w:tcW w:w="2891" w:type="pct"/>
            <w:gridSpan w:val="2"/>
            <w:shd w:val="clear" w:color="auto" w:fill="auto"/>
            <w:hideMark/>
          </w:tcPr>
          <w:p w:rsidR="00A01706" w:rsidRPr="00351E79" w:rsidRDefault="00EA1ACE" w:rsidP="000B51D6">
            <w:pPr>
              <w:spacing w:after="0" w:line="240" w:lineRule="exact"/>
              <w:rPr>
                <w:rFonts w:ascii="Times New Roman" w:hAnsi="Times New Roman"/>
                <w:sz w:val="24"/>
                <w:szCs w:val="24"/>
              </w:rPr>
            </w:pPr>
            <w:r w:rsidRPr="00351E79">
              <w:rPr>
                <w:rFonts w:ascii="Times New Roman" w:hAnsi="Times New Roman"/>
                <w:sz w:val="24"/>
                <w:szCs w:val="24"/>
              </w:rPr>
              <w:t>2019</w:t>
            </w:r>
            <w:r w:rsidR="00A01706" w:rsidRPr="00351E79">
              <w:rPr>
                <w:rFonts w:ascii="Times New Roman" w:hAnsi="Times New Roman"/>
                <w:sz w:val="24"/>
                <w:szCs w:val="24"/>
              </w:rPr>
              <w:t>-20</w:t>
            </w:r>
            <w:r w:rsidRPr="00351E79">
              <w:rPr>
                <w:rFonts w:ascii="Times New Roman" w:hAnsi="Times New Roman"/>
                <w:sz w:val="24"/>
                <w:szCs w:val="24"/>
              </w:rPr>
              <w:t>2</w:t>
            </w:r>
            <w:r w:rsidR="001800AF">
              <w:rPr>
                <w:rFonts w:ascii="Times New Roman" w:hAnsi="Times New Roman"/>
                <w:sz w:val="24"/>
                <w:szCs w:val="24"/>
              </w:rPr>
              <w:t>5</w:t>
            </w:r>
            <w:r w:rsidR="00A01706" w:rsidRPr="00351E79">
              <w:rPr>
                <w:rFonts w:ascii="Times New Roman" w:hAnsi="Times New Roman"/>
                <w:sz w:val="24"/>
                <w:szCs w:val="24"/>
              </w:rPr>
              <w:t>гг.</w:t>
            </w:r>
          </w:p>
          <w:p w:rsidR="00E91AB3" w:rsidRPr="00351E79" w:rsidRDefault="00E91AB3" w:rsidP="000B51D6">
            <w:pPr>
              <w:spacing w:after="0" w:line="240" w:lineRule="exact"/>
              <w:rPr>
                <w:rFonts w:ascii="Times New Roman" w:hAnsi="Times New Roman"/>
                <w:sz w:val="24"/>
                <w:szCs w:val="24"/>
              </w:rPr>
            </w:pPr>
            <w:r w:rsidRPr="00351E79">
              <w:rPr>
                <w:rFonts w:ascii="Times New Roman" w:hAnsi="Times New Roman"/>
                <w:sz w:val="24"/>
                <w:szCs w:val="24"/>
              </w:rPr>
              <w:t>Выделение этапов не предусматривается</w:t>
            </w:r>
          </w:p>
        </w:tc>
      </w:tr>
      <w:tr w:rsidR="00636435" w:rsidRPr="00351E79" w:rsidTr="000D6631">
        <w:trPr>
          <w:trHeight w:val="20"/>
        </w:trPr>
        <w:tc>
          <w:tcPr>
            <w:tcW w:w="2109" w:type="pct"/>
            <w:vMerge w:val="restart"/>
            <w:shd w:val="clear" w:color="auto" w:fill="auto"/>
            <w:hideMark/>
          </w:tcPr>
          <w:p w:rsidR="00636435" w:rsidRPr="00351E79" w:rsidRDefault="00636435" w:rsidP="000B51D6">
            <w:pPr>
              <w:spacing w:after="0" w:line="240" w:lineRule="exact"/>
              <w:rPr>
                <w:rFonts w:ascii="Times New Roman" w:hAnsi="Times New Roman"/>
                <w:sz w:val="24"/>
                <w:szCs w:val="24"/>
              </w:rPr>
            </w:pPr>
            <w:r w:rsidRPr="00351E79">
              <w:rPr>
                <w:rFonts w:ascii="Times New Roman" w:hAnsi="Times New Roman"/>
                <w:sz w:val="24"/>
                <w:szCs w:val="24"/>
              </w:rPr>
              <w:t>Объемы бюджетных ассигнований программы</w:t>
            </w:r>
          </w:p>
        </w:tc>
        <w:tc>
          <w:tcPr>
            <w:tcW w:w="1200" w:type="pct"/>
            <w:shd w:val="clear" w:color="auto" w:fill="auto"/>
            <w:hideMark/>
          </w:tcPr>
          <w:p w:rsidR="00636435" w:rsidRPr="00323C5F" w:rsidRDefault="00636435" w:rsidP="000B51D6">
            <w:pPr>
              <w:spacing w:after="0" w:line="240" w:lineRule="exact"/>
              <w:rPr>
                <w:rFonts w:ascii="Times New Roman" w:hAnsi="Times New Roman"/>
                <w:sz w:val="24"/>
                <w:szCs w:val="24"/>
              </w:rPr>
            </w:pPr>
            <w:r w:rsidRPr="00323C5F">
              <w:rPr>
                <w:rFonts w:ascii="Times New Roman" w:hAnsi="Times New Roman"/>
                <w:sz w:val="24"/>
                <w:szCs w:val="24"/>
              </w:rPr>
              <w:t xml:space="preserve">Общий объем финансирования программы - </w:t>
            </w:r>
          </w:p>
        </w:tc>
        <w:tc>
          <w:tcPr>
            <w:tcW w:w="1691" w:type="pct"/>
            <w:shd w:val="clear" w:color="auto" w:fill="auto"/>
            <w:hideMark/>
          </w:tcPr>
          <w:p w:rsidR="00636435" w:rsidRPr="00323C5F" w:rsidRDefault="00DC2341" w:rsidP="00DC2341">
            <w:pPr>
              <w:spacing w:after="0" w:line="240" w:lineRule="exact"/>
              <w:jc w:val="right"/>
              <w:rPr>
                <w:rFonts w:ascii="Times New Roman" w:hAnsi="Times New Roman"/>
                <w:sz w:val="24"/>
                <w:szCs w:val="24"/>
              </w:rPr>
            </w:pPr>
            <w:r>
              <w:rPr>
                <w:rFonts w:ascii="Times New Roman" w:eastAsia="Times New Roman" w:hAnsi="Times New Roman"/>
                <w:sz w:val="24"/>
                <w:szCs w:val="24"/>
                <w:lang w:eastAsia="ru-RU"/>
              </w:rPr>
              <w:t>41</w:t>
            </w:r>
            <w:r w:rsidR="00636435" w:rsidRPr="00323C5F">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559</w:t>
            </w:r>
            <w:r w:rsidR="00636435" w:rsidRPr="00323C5F">
              <w:rPr>
                <w:rFonts w:ascii="Times New Roman" w:eastAsia="Times New Roman" w:hAnsi="Times New Roman"/>
                <w:sz w:val="24"/>
                <w:szCs w:val="24"/>
                <w:lang w:val="en-US" w:eastAsia="ru-RU"/>
              </w:rPr>
              <w:t> </w:t>
            </w:r>
            <w:r>
              <w:rPr>
                <w:rFonts w:ascii="Times New Roman" w:eastAsia="Times New Roman" w:hAnsi="Times New Roman"/>
                <w:sz w:val="24"/>
                <w:szCs w:val="24"/>
                <w:lang w:eastAsia="ru-RU"/>
              </w:rPr>
              <w:t>379</w:t>
            </w:r>
            <w:r w:rsidR="00636435" w:rsidRPr="00323C5F">
              <w:rPr>
                <w:rFonts w:ascii="Times New Roman" w:eastAsia="Times New Roman" w:hAnsi="Times New Roman"/>
                <w:sz w:val="24"/>
                <w:szCs w:val="24"/>
                <w:lang w:eastAsia="ru-RU"/>
              </w:rPr>
              <w:t>,</w:t>
            </w:r>
            <w:r>
              <w:rPr>
                <w:rFonts w:ascii="Times New Roman" w:eastAsia="Times New Roman" w:hAnsi="Times New Roman"/>
                <w:sz w:val="24"/>
                <w:szCs w:val="24"/>
                <w:lang w:eastAsia="ru-RU"/>
              </w:rPr>
              <w:t>889</w:t>
            </w:r>
            <w:r w:rsidR="00636435" w:rsidRPr="00323C5F">
              <w:rPr>
                <w:rFonts w:ascii="Times New Roman" w:eastAsia="Times New Roman" w:hAnsi="Times New Roman"/>
                <w:sz w:val="24"/>
                <w:szCs w:val="24"/>
                <w:lang w:eastAsia="ru-RU"/>
              </w:rPr>
              <w:t xml:space="preserve"> тыс. руб.</w:t>
            </w:r>
          </w:p>
        </w:tc>
      </w:tr>
      <w:tr w:rsidR="00636435" w:rsidRPr="00323C5F" w:rsidTr="000D6631">
        <w:trPr>
          <w:trHeight w:val="20"/>
        </w:trPr>
        <w:tc>
          <w:tcPr>
            <w:tcW w:w="2109" w:type="pct"/>
            <w:vMerge/>
            <w:shd w:val="clear" w:color="auto" w:fill="auto"/>
            <w:hideMark/>
          </w:tcPr>
          <w:p w:rsidR="00636435" w:rsidRPr="00351E79" w:rsidRDefault="00636435" w:rsidP="000B51D6">
            <w:pPr>
              <w:spacing w:after="0" w:line="240" w:lineRule="exact"/>
              <w:rPr>
                <w:rFonts w:ascii="Times New Roman" w:hAnsi="Times New Roman"/>
                <w:sz w:val="24"/>
                <w:szCs w:val="24"/>
              </w:rPr>
            </w:pPr>
          </w:p>
        </w:tc>
        <w:tc>
          <w:tcPr>
            <w:tcW w:w="2891" w:type="pct"/>
            <w:gridSpan w:val="2"/>
            <w:shd w:val="clear" w:color="auto" w:fill="auto"/>
            <w:hideMark/>
          </w:tcPr>
          <w:p w:rsidR="00636435" w:rsidRPr="00323C5F" w:rsidRDefault="00636435" w:rsidP="000B51D6">
            <w:pPr>
              <w:spacing w:after="0" w:line="240" w:lineRule="exact"/>
              <w:jc w:val="right"/>
              <w:rPr>
                <w:rFonts w:ascii="Times New Roman" w:hAnsi="Times New Roman"/>
                <w:sz w:val="24"/>
                <w:szCs w:val="24"/>
              </w:rPr>
            </w:pPr>
            <w:r w:rsidRPr="00323C5F">
              <w:rPr>
                <w:rFonts w:ascii="Times New Roman" w:hAnsi="Times New Roman"/>
                <w:sz w:val="24"/>
                <w:szCs w:val="24"/>
              </w:rPr>
              <w:t>в том числе по источникам:</w:t>
            </w:r>
          </w:p>
        </w:tc>
      </w:tr>
      <w:tr w:rsidR="00636435" w:rsidRPr="00323C5F" w:rsidTr="000D6631">
        <w:trPr>
          <w:trHeight w:val="20"/>
        </w:trPr>
        <w:tc>
          <w:tcPr>
            <w:tcW w:w="2109" w:type="pct"/>
            <w:vMerge/>
            <w:shd w:val="clear" w:color="auto" w:fill="auto"/>
            <w:hideMark/>
          </w:tcPr>
          <w:p w:rsidR="00636435" w:rsidRPr="00351E79" w:rsidRDefault="00636435" w:rsidP="000B51D6">
            <w:pPr>
              <w:spacing w:after="0" w:line="240" w:lineRule="exact"/>
              <w:rPr>
                <w:rFonts w:ascii="Times New Roman" w:hAnsi="Times New Roman"/>
                <w:sz w:val="24"/>
                <w:szCs w:val="24"/>
              </w:rPr>
            </w:pPr>
          </w:p>
        </w:tc>
        <w:tc>
          <w:tcPr>
            <w:tcW w:w="1200" w:type="pct"/>
            <w:shd w:val="clear" w:color="auto" w:fill="auto"/>
            <w:hideMark/>
          </w:tcPr>
          <w:p w:rsidR="00636435" w:rsidRPr="00323C5F" w:rsidRDefault="00636435" w:rsidP="000B51D6">
            <w:pPr>
              <w:spacing w:after="0" w:line="240" w:lineRule="exact"/>
              <w:rPr>
                <w:rFonts w:ascii="Times New Roman" w:hAnsi="Times New Roman"/>
                <w:sz w:val="24"/>
                <w:szCs w:val="24"/>
              </w:rPr>
            </w:pPr>
            <w:r w:rsidRPr="00323C5F">
              <w:rPr>
                <w:rFonts w:ascii="Times New Roman" w:hAnsi="Times New Roman"/>
                <w:sz w:val="24"/>
                <w:szCs w:val="24"/>
              </w:rPr>
              <w:t>федеральный бюджет:</w:t>
            </w:r>
          </w:p>
        </w:tc>
        <w:tc>
          <w:tcPr>
            <w:tcW w:w="1691" w:type="pct"/>
            <w:shd w:val="clear" w:color="auto" w:fill="auto"/>
            <w:hideMark/>
          </w:tcPr>
          <w:p w:rsidR="00636435" w:rsidRPr="00323C5F" w:rsidRDefault="00FC1BA3" w:rsidP="00FC1BA3">
            <w:pPr>
              <w:spacing w:after="0" w:line="240" w:lineRule="exact"/>
              <w:jc w:val="right"/>
              <w:rPr>
                <w:rFonts w:ascii="Times New Roman" w:hAnsi="Times New Roman"/>
                <w:sz w:val="24"/>
                <w:szCs w:val="24"/>
              </w:rPr>
            </w:pPr>
            <w:r>
              <w:rPr>
                <w:rFonts w:ascii="Times New Roman" w:hAnsi="Times New Roman"/>
                <w:sz w:val="24"/>
                <w:szCs w:val="24"/>
              </w:rPr>
              <w:t>9</w:t>
            </w:r>
            <w:r w:rsidR="00636435">
              <w:rPr>
                <w:rFonts w:ascii="Times New Roman" w:hAnsi="Times New Roman"/>
                <w:sz w:val="24"/>
                <w:szCs w:val="24"/>
              </w:rPr>
              <w:t> </w:t>
            </w:r>
            <w:r>
              <w:rPr>
                <w:rFonts w:ascii="Times New Roman" w:hAnsi="Times New Roman"/>
                <w:sz w:val="24"/>
                <w:szCs w:val="24"/>
              </w:rPr>
              <w:t>923</w:t>
            </w:r>
            <w:r w:rsidR="00636435">
              <w:rPr>
                <w:rFonts w:ascii="Times New Roman" w:hAnsi="Times New Roman"/>
                <w:sz w:val="24"/>
                <w:szCs w:val="24"/>
              </w:rPr>
              <w:t xml:space="preserve"> 502</w:t>
            </w:r>
            <w:r w:rsidR="00636435" w:rsidRPr="00323C5F">
              <w:rPr>
                <w:rFonts w:ascii="Times New Roman" w:hAnsi="Times New Roman"/>
                <w:sz w:val="24"/>
                <w:szCs w:val="24"/>
              </w:rPr>
              <w:t>,</w:t>
            </w:r>
            <w:r w:rsidR="00636435">
              <w:rPr>
                <w:rFonts w:ascii="Times New Roman" w:hAnsi="Times New Roman"/>
                <w:sz w:val="24"/>
                <w:szCs w:val="24"/>
              </w:rPr>
              <w:t>0</w:t>
            </w:r>
            <w:r w:rsidR="00636435" w:rsidRPr="00323C5F">
              <w:rPr>
                <w:rFonts w:ascii="Times New Roman" w:hAnsi="Times New Roman"/>
                <w:sz w:val="24"/>
                <w:szCs w:val="24"/>
              </w:rPr>
              <w:t>30 тыс. руб.</w:t>
            </w:r>
          </w:p>
        </w:tc>
      </w:tr>
      <w:tr w:rsidR="00636435" w:rsidRPr="00323C5F" w:rsidTr="000D6631">
        <w:trPr>
          <w:trHeight w:val="20"/>
        </w:trPr>
        <w:tc>
          <w:tcPr>
            <w:tcW w:w="2109" w:type="pct"/>
            <w:vMerge/>
            <w:shd w:val="clear" w:color="auto" w:fill="auto"/>
            <w:hideMark/>
          </w:tcPr>
          <w:p w:rsidR="00636435" w:rsidRPr="00351E79" w:rsidRDefault="00636435" w:rsidP="000B51D6">
            <w:pPr>
              <w:spacing w:after="0" w:line="240" w:lineRule="exact"/>
              <w:rPr>
                <w:rFonts w:ascii="Times New Roman" w:hAnsi="Times New Roman"/>
                <w:sz w:val="24"/>
                <w:szCs w:val="24"/>
              </w:rPr>
            </w:pPr>
          </w:p>
        </w:tc>
        <w:tc>
          <w:tcPr>
            <w:tcW w:w="1200" w:type="pct"/>
            <w:shd w:val="clear" w:color="auto" w:fill="auto"/>
            <w:hideMark/>
          </w:tcPr>
          <w:p w:rsidR="00636435" w:rsidRPr="00323C5F" w:rsidRDefault="00636435" w:rsidP="000B51D6">
            <w:pPr>
              <w:spacing w:after="0" w:line="240" w:lineRule="exact"/>
              <w:rPr>
                <w:rFonts w:ascii="Times New Roman" w:hAnsi="Times New Roman"/>
                <w:sz w:val="24"/>
                <w:szCs w:val="24"/>
              </w:rPr>
            </w:pPr>
            <w:r w:rsidRPr="00323C5F">
              <w:rPr>
                <w:rFonts w:ascii="Times New Roman" w:hAnsi="Times New Roman"/>
                <w:sz w:val="24"/>
                <w:szCs w:val="24"/>
              </w:rPr>
              <w:t>республиканский бюджет:</w:t>
            </w:r>
          </w:p>
        </w:tc>
        <w:tc>
          <w:tcPr>
            <w:tcW w:w="1691" w:type="pct"/>
            <w:shd w:val="clear" w:color="auto" w:fill="auto"/>
            <w:hideMark/>
          </w:tcPr>
          <w:p w:rsidR="00636435" w:rsidRPr="00323C5F" w:rsidRDefault="00112A53" w:rsidP="00112A53">
            <w:pPr>
              <w:spacing w:after="0" w:line="240" w:lineRule="exact"/>
              <w:jc w:val="right"/>
              <w:rPr>
                <w:rFonts w:ascii="Times New Roman" w:hAnsi="Times New Roman"/>
                <w:sz w:val="24"/>
                <w:szCs w:val="24"/>
              </w:rPr>
            </w:pPr>
            <w:r>
              <w:rPr>
                <w:rFonts w:ascii="Times New Roman" w:eastAsia="Times New Roman" w:hAnsi="Times New Roman"/>
                <w:sz w:val="24"/>
                <w:szCs w:val="24"/>
                <w:lang w:eastAsia="ru-RU"/>
              </w:rPr>
              <w:t>31</w:t>
            </w:r>
            <w:r w:rsidR="00636435" w:rsidRPr="00323C5F">
              <w:rPr>
                <w:rFonts w:ascii="Times New Roman" w:eastAsia="Times New Roman" w:hAnsi="Times New Roman"/>
                <w:sz w:val="24"/>
                <w:szCs w:val="24"/>
                <w:lang w:eastAsia="ru-RU"/>
              </w:rPr>
              <w:t> </w:t>
            </w:r>
            <w:r>
              <w:rPr>
                <w:rFonts w:ascii="Times New Roman" w:eastAsia="Times New Roman" w:hAnsi="Times New Roman"/>
                <w:sz w:val="24"/>
                <w:szCs w:val="24"/>
                <w:lang w:eastAsia="ru-RU"/>
              </w:rPr>
              <w:t>635</w:t>
            </w:r>
            <w:r w:rsidR="00636435" w:rsidRPr="00323C5F">
              <w:rPr>
                <w:rFonts w:ascii="Times New Roman" w:eastAsia="Times New Roman" w:hAnsi="Times New Roman"/>
                <w:sz w:val="24"/>
                <w:szCs w:val="24"/>
                <w:lang w:eastAsia="ru-RU"/>
              </w:rPr>
              <w:t> </w:t>
            </w:r>
            <w:r>
              <w:rPr>
                <w:rFonts w:ascii="Times New Roman" w:eastAsia="Times New Roman" w:hAnsi="Times New Roman"/>
                <w:sz w:val="24"/>
                <w:szCs w:val="24"/>
                <w:lang w:eastAsia="ru-RU"/>
              </w:rPr>
              <w:t>877</w:t>
            </w:r>
            <w:r w:rsidR="00636435" w:rsidRPr="00323C5F">
              <w:rPr>
                <w:rFonts w:ascii="Times New Roman" w:eastAsia="Times New Roman" w:hAnsi="Times New Roman"/>
                <w:sz w:val="24"/>
                <w:szCs w:val="24"/>
                <w:lang w:eastAsia="ru-RU"/>
              </w:rPr>
              <w:t>,</w:t>
            </w:r>
            <w:r>
              <w:rPr>
                <w:rFonts w:ascii="Times New Roman" w:eastAsia="Times New Roman" w:hAnsi="Times New Roman"/>
                <w:sz w:val="24"/>
                <w:szCs w:val="24"/>
                <w:lang w:eastAsia="ru-RU"/>
              </w:rPr>
              <w:t>859</w:t>
            </w:r>
            <w:r w:rsidR="00636435" w:rsidRPr="00323C5F">
              <w:rPr>
                <w:rFonts w:ascii="Times New Roman" w:eastAsia="Times New Roman" w:hAnsi="Times New Roman"/>
                <w:sz w:val="24"/>
                <w:szCs w:val="24"/>
                <w:lang w:eastAsia="ru-RU"/>
              </w:rPr>
              <w:t xml:space="preserve"> тыс. руб.</w:t>
            </w:r>
          </w:p>
        </w:tc>
      </w:tr>
      <w:tr w:rsidR="00636435" w:rsidRPr="00323C5F" w:rsidTr="000D6631">
        <w:trPr>
          <w:trHeight w:val="20"/>
        </w:trPr>
        <w:tc>
          <w:tcPr>
            <w:tcW w:w="2109" w:type="pct"/>
            <w:vMerge/>
            <w:shd w:val="clear" w:color="auto" w:fill="auto"/>
            <w:hideMark/>
          </w:tcPr>
          <w:p w:rsidR="00636435" w:rsidRPr="00351E79" w:rsidRDefault="00636435" w:rsidP="000B51D6">
            <w:pPr>
              <w:spacing w:after="0" w:line="240" w:lineRule="exact"/>
              <w:rPr>
                <w:rFonts w:ascii="Times New Roman" w:hAnsi="Times New Roman"/>
                <w:sz w:val="24"/>
                <w:szCs w:val="24"/>
              </w:rPr>
            </w:pPr>
          </w:p>
        </w:tc>
        <w:tc>
          <w:tcPr>
            <w:tcW w:w="1200" w:type="pct"/>
            <w:shd w:val="clear" w:color="auto" w:fill="auto"/>
            <w:hideMark/>
          </w:tcPr>
          <w:p w:rsidR="00636435" w:rsidRPr="00323C5F" w:rsidRDefault="00636435" w:rsidP="000B51D6">
            <w:pPr>
              <w:spacing w:after="0" w:line="240" w:lineRule="exact"/>
              <w:rPr>
                <w:rFonts w:ascii="Times New Roman" w:hAnsi="Times New Roman"/>
                <w:sz w:val="24"/>
                <w:szCs w:val="24"/>
              </w:rPr>
            </w:pPr>
            <w:r w:rsidRPr="00323C5F">
              <w:rPr>
                <w:rFonts w:ascii="Times New Roman" w:hAnsi="Times New Roman"/>
                <w:sz w:val="24"/>
                <w:szCs w:val="24"/>
              </w:rPr>
              <w:t>местный бюджет:</w:t>
            </w:r>
          </w:p>
        </w:tc>
        <w:tc>
          <w:tcPr>
            <w:tcW w:w="1691" w:type="pct"/>
            <w:shd w:val="clear" w:color="auto" w:fill="auto"/>
            <w:hideMark/>
          </w:tcPr>
          <w:p w:rsidR="00636435" w:rsidRPr="00323C5F" w:rsidRDefault="00636435" w:rsidP="000B51D6">
            <w:pPr>
              <w:spacing w:after="0" w:line="240" w:lineRule="exact"/>
              <w:jc w:val="right"/>
              <w:rPr>
                <w:rFonts w:ascii="Times New Roman" w:hAnsi="Times New Roman"/>
                <w:sz w:val="24"/>
                <w:szCs w:val="24"/>
              </w:rPr>
            </w:pPr>
            <w:r w:rsidRPr="00323C5F">
              <w:rPr>
                <w:rFonts w:ascii="Times New Roman" w:hAnsi="Times New Roman"/>
                <w:sz w:val="24"/>
                <w:szCs w:val="24"/>
              </w:rPr>
              <w:t>0,000 тыс. руб.</w:t>
            </w:r>
          </w:p>
        </w:tc>
      </w:tr>
      <w:tr w:rsidR="00636435" w:rsidRPr="00323C5F" w:rsidTr="000D6631">
        <w:trPr>
          <w:trHeight w:val="20"/>
        </w:trPr>
        <w:tc>
          <w:tcPr>
            <w:tcW w:w="2109" w:type="pct"/>
            <w:vMerge/>
            <w:shd w:val="clear" w:color="auto" w:fill="auto"/>
            <w:hideMark/>
          </w:tcPr>
          <w:p w:rsidR="00636435" w:rsidRPr="00351E79" w:rsidRDefault="00636435" w:rsidP="000B51D6">
            <w:pPr>
              <w:spacing w:after="0" w:line="240" w:lineRule="exact"/>
              <w:rPr>
                <w:rFonts w:ascii="Times New Roman" w:hAnsi="Times New Roman"/>
                <w:sz w:val="24"/>
                <w:szCs w:val="24"/>
              </w:rPr>
            </w:pPr>
          </w:p>
        </w:tc>
        <w:tc>
          <w:tcPr>
            <w:tcW w:w="2891" w:type="pct"/>
            <w:gridSpan w:val="2"/>
            <w:shd w:val="clear" w:color="auto" w:fill="auto"/>
            <w:hideMark/>
          </w:tcPr>
          <w:p w:rsidR="00636435" w:rsidRPr="00323C5F" w:rsidRDefault="00636435" w:rsidP="000B51D6">
            <w:pPr>
              <w:spacing w:after="0" w:line="240" w:lineRule="exact"/>
              <w:jc w:val="right"/>
              <w:rPr>
                <w:rFonts w:ascii="Times New Roman" w:hAnsi="Times New Roman"/>
                <w:sz w:val="24"/>
                <w:szCs w:val="24"/>
              </w:rPr>
            </w:pPr>
            <w:r w:rsidRPr="00323C5F">
              <w:rPr>
                <w:rFonts w:ascii="Times New Roman" w:hAnsi="Times New Roman"/>
                <w:sz w:val="24"/>
                <w:szCs w:val="24"/>
              </w:rPr>
              <w:t>Общий объем финансирования программы по годам:</w:t>
            </w:r>
          </w:p>
        </w:tc>
      </w:tr>
      <w:tr w:rsidR="00636435" w:rsidRPr="00351E79" w:rsidTr="000B51D6">
        <w:trPr>
          <w:trHeight w:val="20"/>
        </w:trPr>
        <w:tc>
          <w:tcPr>
            <w:tcW w:w="2109" w:type="pct"/>
            <w:vMerge/>
            <w:shd w:val="clear" w:color="auto" w:fill="auto"/>
            <w:hideMark/>
          </w:tcPr>
          <w:p w:rsidR="00636435" w:rsidRPr="00351E79" w:rsidRDefault="00636435" w:rsidP="000B51D6">
            <w:pPr>
              <w:spacing w:after="0" w:line="240" w:lineRule="exact"/>
              <w:rPr>
                <w:rFonts w:ascii="Times New Roman" w:hAnsi="Times New Roman"/>
                <w:sz w:val="24"/>
                <w:szCs w:val="24"/>
              </w:rPr>
            </w:pPr>
          </w:p>
        </w:tc>
        <w:tc>
          <w:tcPr>
            <w:tcW w:w="1200" w:type="pct"/>
            <w:shd w:val="clear" w:color="auto" w:fill="auto"/>
            <w:hideMark/>
          </w:tcPr>
          <w:p w:rsidR="00636435" w:rsidRPr="00323C5F" w:rsidRDefault="00636435" w:rsidP="000B51D6">
            <w:pPr>
              <w:spacing w:after="0" w:line="240" w:lineRule="exact"/>
              <w:rPr>
                <w:rFonts w:ascii="Times New Roman" w:hAnsi="Times New Roman"/>
                <w:sz w:val="24"/>
                <w:szCs w:val="24"/>
              </w:rPr>
            </w:pPr>
            <w:r w:rsidRPr="00323C5F">
              <w:rPr>
                <w:rFonts w:ascii="Times New Roman" w:hAnsi="Times New Roman"/>
                <w:sz w:val="24"/>
                <w:szCs w:val="24"/>
              </w:rPr>
              <w:t>в 2019 году -</w:t>
            </w:r>
          </w:p>
        </w:tc>
        <w:tc>
          <w:tcPr>
            <w:tcW w:w="1691" w:type="pct"/>
            <w:shd w:val="clear" w:color="auto" w:fill="auto"/>
            <w:hideMark/>
          </w:tcPr>
          <w:p w:rsidR="00636435" w:rsidRPr="00323C5F" w:rsidRDefault="00636435" w:rsidP="003235FC">
            <w:pPr>
              <w:spacing w:after="0" w:line="240" w:lineRule="exact"/>
              <w:jc w:val="right"/>
              <w:rPr>
                <w:rFonts w:ascii="Times New Roman" w:hAnsi="Times New Roman"/>
                <w:sz w:val="24"/>
                <w:szCs w:val="24"/>
              </w:rPr>
            </w:pPr>
            <w:r w:rsidRPr="00323C5F">
              <w:rPr>
                <w:rFonts w:ascii="Times New Roman" w:hAnsi="Times New Roman"/>
                <w:sz w:val="24"/>
                <w:szCs w:val="24"/>
              </w:rPr>
              <w:t xml:space="preserve">4 177 237,239 </w:t>
            </w:r>
            <w:r w:rsidRPr="00323C5F">
              <w:rPr>
                <w:rFonts w:ascii="Times New Roman" w:eastAsia="Times New Roman" w:hAnsi="Times New Roman"/>
                <w:sz w:val="24"/>
                <w:szCs w:val="24"/>
                <w:lang w:eastAsia="ru-RU"/>
              </w:rPr>
              <w:t>тыс. руб.</w:t>
            </w:r>
          </w:p>
        </w:tc>
      </w:tr>
      <w:tr w:rsidR="00636435" w:rsidRPr="00351E79" w:rsidTr="000B51D6">
        <w:trPr>
          <w:trHeight w:val="20"/>
        </w:trPr>
        <w:tc>
          <w:tcPr>
            <w:tcW w:w="2109" w:type="pct"/>
            <w:vMerge/>
            <w:shd w:val="clear" w:color="auto" w:fill="auto"/>
            <w:hideMark/>
          </w:tcPr>
          <w:p w:rsidR="00636435" w:rsidRPr="00351E79" w:rsidRDefault="00636435" w:rsidP="000B51D6">
            <w:pPr>
              <w:spacing w:after="0" w:line="240" w:lineRule="exact"/>
              <w:rPr>
                <w:rFonts w:ascii="Times New Roman" w:hAnsi="Times New Roman"/>
                <w:sz w:val="24"/>
                <w:szCs w:val="24"/>
              </w:rPr>
            </w:pPr>
          </w:p>
        </w:tc>
        <w:tc>
          <w:tcPr>
            <w:tcW w:w="2891" w:type="pct"/>
            <w:gridSpan w:val="2"/>
            <w:shd w:val="clear" w:color="auto" w:fill="auto"/>
            <w:hideMark/>
          </w:tcPr>
          <w:p w:rsidR="00636435" w:rsidRPr="00323C5F" w:rsidRDefault="00636435" w:rsidP="000B51D6">
            <w:pPr>
              <w:spacing w:after="0" w:line="240" w:lineRule="exact"/>
              <w:rPr>
                <w:rFonts w:ascii="Times New Roman" w:hAnsi="Times New Roman"/>
                <w:sz w:val="24"/>
                <w:szCs w:val="24"/>
              </w:rPr>
            </w:pPr>
            <w:r w:rsidRPr="00323C5F">
              <w:rPr>
                <w:rFonts w:ascii="Times New Roman" w:hAnsi="Times New Roman"/>
                <w:sz w:val="24"/>
                <w:szCs w:val="24"/>
              </w:rPr>
              <w:t>в том числе по источникам:</w:t>
            </w:r>
          </w:p>
        </w:tc>
      </w:tr>
      <w:tr w:rsidR="00636435" w:rsidRPr="00351E79" w:rsidTr="000B51D6">
        <w:trPr>
          <w:trHeight w:val="20"/>
        </w:trPr>
        <w:tc>
          <w:tcPr>
            <w:tcW w:w="2109" w:type="pct"/>
            <w:vMerge/>
            <w:shd w:val="clear" w:color="auto" w:fill="auto"/>
            <w:hideMark/>
          </w:tcPr>
          <w:p w:rsidR="00636435" w:rsidRPr="00351E79" w:rsidRDefault="00636435" w:rsidP="000B51D6">
            <w:pPr>
              <w:spacing w:after="0" w:line="240" w:lineRule="exact"/>
              <w:rPr>
                <w:rFonts w:ascii="Times New Roman" w:hAnsi="Times New Roman"/>
                <w:sz w:val="24"/>
                <w:szCs w:val="24"/>
              </w:rPr>
            </w:pPr>
          </w:p>
        </w:tc>
        <w:tc>
          <w:tcPr>
            <w:tcW w:w="1200" w:type="pct"/>
            <w:shd w:val="clear" w:color="auto" w:fill="auto"/>
            <w:hideMark/>
          </w:tcPr>
          <w:p w:rsidR="00636435" w:rsidRPr="00323C5F" w:rsidRDefault="00636435" w:rsidP="000B51D6">
            <w:pPr>
              <w:spacing w:after="0" w:line="240" w:lineRule="exact"/>
              <w:rPr>
                <w:rFonts w:ascii="Times New Roman" w:hAnsi="Times New Roman"/>
                <w:sz w:val="24"/>
                <w:szCs w:val="24"/>
              </w:rPr>
            </w:pPr>
            <w:r w:rsidRPr="00323C5F">
              <w:rPr>
                <w:rFonts w:ascii="Times New Roman" w:hAnsi="Times New Roman"/>
                <w:sz w:val="24"/>
                <w:szCs w:val="24"/>
              </w:rPr>
              <w:t>федеральный бюджет:</w:t>
            </w:r>
          </w:p>
        </w:tc>
        <w:tc>
          <w:tcPr>
            <w:tcW w:w="1691" w:type="pct"/>
            <w:shd w:val="clear" w:color="auto" w:fill="auto"/>
            <w:hideMark/>
          </w:tcPr>
          <w:p w:rsidR="00636435" w:rsidRPr="00323C5F" w:rsidRDefault="00636435" w:rsidP="003235FC">
            <w:pPr>
              <w:spacing w:after="0" w:line="240" w:lineRule="exact"/>
              <w:jc w:val="right"/>
              <w:rPr>
                <w:rFonts w:ascii="Times New Roman" w:hAnsi="Times New Roman"/>
                <w:sz w:val="24"/>
                <w:szCs w:val="24"/>
              </w:rPr>
            </w:pPr>
            <w:r w:rsidRPr="00323C5F">
              <w:rPr>
                <w:rFonts w:ascii="Times New Roman" w:hAnsi="Times New Roman"/>
                <w:sz w:val="24"/>
                <w:szCs w:val="24"/>
              </w:rPr>
              <w:t>1 020 013,200 тыс. руб.</w:t>
            </w:r>
          </w:p>
        </w:tc>
      </w:tr>
      <w:tr w:rsidR="00636435" w:rsidRPr="00351E79" w:rsidTr="000B51D6">
        <w:trPr>
          <w:trHeight w:val="20"/>
        </w:trPr>
        <w:tc>
          <w:tcPr>
            <w:tcW w:w="2109" w:type="pct"/>
            <w:vMerge/>
            <w:shd w:val="clear" w:color="auto" w:fill="auto"/>
            <w:hideMark/>
          </w:tcPr>
          <w:p w:rsidR="00636435" w:rsidRPr="00351E79" w:rsidRDefault="00636435" w:rsidP="000B51D6">
            <w:pPr>
              <w:spacing w:after="0" w:line="240" w:lineRule="exact"/>
              <w:rPr>
                <w:rFonts w:ascii="Times New Roman" w:hAnsi="Times New Roman"/>
                <w:sz w:val="24"/>
                <w:szCs w:val="24"/>
              </w:rPr>
            </w:pPr>
          </w:p>
        </w:tc>
        <w:tc>
          <w:tcPr>
            <w:tcW w:w="1200" w:type="pct"/>
            <w:shd w:val="clear" w:color="auto" w:fill="auto"/>
            <w:hideMark/>
          </w:tcPr>
          <w:p w:rsidR="00636435" w:rsidRPr="00323C5F" w:rsidRDefault="00636435" w:rsidP="000B51D6">
            <w:pPr>
              <w:spacing w:after="0" w:line="240" w:lineRule="exact"/>
              <w:rPr>
                <w:rFonts w:ascii="Times New Roman" w:hAnsi="Times New Roman"/>
                <w:sz w:val="24"/>
                <w:szCs w:val="24"/>
              </w:rPr>
            </w:pPr>
            <w:r w:rsidRPr="00323C5F">
              <w:rPr>
                <w:rFonts w:ascii="Times New Roman" w:hAnsi="Times New Roman"/>
                <w:sz w:val="24"/>
                <w:szCs w:val="24"/>
              </w:rPr>
              <w:t>республиканский бюджет:</w:t>
            </w:r>
          </w:p>
        </w:tc>
        <w:tc>
          <w:tcPr>
            <w:tcW w:w="1691" w:type="pct"/>
            <w:shd w:val="clear" w:color="auto" w:fill="auto"/>
            <w:hideMark/>
          </w:tcPr>
          <w:p w:rsidR="00636435" w:rsidRPr="00323C5F" w:rsidRDefault="00636435" w:rsidP="003235FC">
            <w:pPr>
              <w:spacing w:after="0" w:line="240" w:lineRule="exact"/>
              <w:jc w:val="right"/>
              <w:rPr>
                <w:rFonts w:ascii="Times New Roman" w:hAnsi="Times New Roman"/>
                <w:sz w:val="24"/>
                <w:szCs w:val="24"/>
              </w:rPr>
            </w:pPr>
            <w:r w:rsidRPr="00323C5F">
              <w:rPr>
                <w:rFonts w:ascii="Times New Roman" w:hAnsi="Times New Roman"/>
                <w:sz w:val="24"/>
                <w:szCs w:val="24"/>
              </w:rPr>
              <w:t xml:space="preserve">3 157 224,039 </w:t>
            </w:r>
            <w:r w:rsidRPr="00323C5F">
              <w:rPr>
                <w:rFonts w:ascii="Times New Roman" w:eastAsia="Times New Roman" w:hAnsi="Times New Roman"/>
                <w:sz w:val="24"/>
                <w:szCs w:val="24"/>
                <w:lang w:eastAsia="ru-RU"/>
              </w:rPr>
              <w:t>тыс. руб.</w:t>
            </w:r>
          </w:p>
        </w:tc>
      </w:tr>
      <w:tr w:rsidR="00636435" w:rsidRPr="00351E79" w:rsidTr="000D6631">
        <w:trPr>
          <w:trHeight w:val="20"/>
        </w:trPr>
        <w:tc>
          <w:tcPr>
            <w:tcW w:w="2109" w:type="pct"/>
            <w:vMerge/>
            <w:shd w:val="clear" w:color="auto" w:fill="auto"/>
            <w:hideMark/>
          </w:tcPr>
          <w:p w:rsidR="00636435" w:rsidRPr="00351E79" w:rsidRDefault="00636435" w:rsidP="000B51D6">
            <w:pPr>
              <w:spacing w:after="0" w:line="240" w:lineRule="exact"/>
              <w:rPr>
                <w:rFonts w:ascii="Times New Roman" w:hAnsi="Times New Roman"/>
                <w:sz w:val="24"/>
                <w:szCs w:val="24"/>
              </w:rPr>
            </w:pPr>
          </w:p>
        </w:tc>
        <w:tc>
          <w:tcPr>
            <w:tcW w:w="1200" w:type="pct"/>
            <w:shd w:val="clear" w:color="auto" w:fill="auto"/>
            <w:hideMark/>
          </w:tcPr>
          <w:p w:rsidR="00636435" w:rsidRPr="00323C5F" w:rsidRDefault="00636435" w:rsidP="000B51D6">
            <w:pPr>
              <w:spacing w:after="0" w:line="240" w:lineRule="exact"/>
              <w:rPr>
                <w:rFonts w:ascii="Times New Roman" w:hAnsi="Times New Roman"/>
                <w:sz w:val="24"/>
                <w:szCs w:val="24"/>
              </w:rPr>
            </w:pPr>
            <w:r w:rsidRPr="00323C5F">
              <w:rPr>
                <w:rFonts w:ascii="Times New Roman" w:hAnsi="Times New Roman"/>
                <w:sz w:val="24"/>
                <w:szCs w:val="24"/>
              </w:rPr>
              <w:t>местный бюджет:</w:t>
            </w:r>
          </w:p>
        </w:tc>
        <w:tc>
          <w:tcPr>
            <w:tcW w:w="1691" w:type="pct"/>
            <w:shd w:val="clear" w:color="auto" w:fill="auto"/>
            <w:hideMark/>
          </w:tcPr>
          <w:p w:rsidR="00636435" w:rsidRPr="00323C5F" w:rsidRDefault="00636435" w:rsidP="000B51D6">
            <w:pPr>
              <w:spacing w:after="0" w:line="240" w:lineRule="exact"/>
              <w:jc w:val="right"/>
              <w:rPr>
                <w:rFonts w:ascii="Times New Roman" w:hAnsi="Times New Roman"/>
                <w:sz w:val="24"/>
                <w:szCs w:val="24"/>
              </w:rPr>
            </w:pPr>
            <w:r w:rsidRPr="00323C5F">
              <w:rPr>
                <w:rFonts w:ascii="Times New Roman" w:hAnsi="Times New Roman"/>
                <w:sz w:val="24"/>
                <w:szCs w:val="24"/>
              </w:rPr>
              <w:t>0,000 тыс. руб.</w:t>
            </w:r>
          </w:p>
        </w:tc>
      </w:tr>
      <w:tr w:rsidR="00636435" w:rsidRPr="00351E79" w:rsidTr="000B51D6">
        <w:trPr>
          <w:trHeight w:val="20"/>
        </w:trPr>
        <w:tc>
          <w:tcPr>
            <w:tcW w:w="2109" w:type="pct"/>
            <w:vMerge/>
            <w:shd w:val="clear" w:color="auto" w:fill="auto"/>
            <w:hideMark/>
          </w:tcPr>
          <w:p w:rsidR="00636435" w:rsidRPr="00351E79" w:rsidRDefault="00636435" w:rsidP="000B51D6">
            <w:pPr>
              <w:spacing w:after="0" w:line="240" w:lineRule="exact"/>
              <w:rPr>
                <w:rFonts w:ascii="Times New Roman" w:hAnsi="Times New Roman"/>
                <w:sz w:val="24"/>
                <w:szCs w:val="24"/>
              </w:rPr>
            </w:pPr>
          </w:p>
        </w:tc>
        <w:tc>
          <w:tcPr>
            <w:tcW w:w="1200" w:type="pct"/>
            <w:shd w:val="clear" w:color="auto" w:fill="auto"/>
            <w:hideMark/>
          </w:tcPr>
          <w:p w:rsidR="00636435" w:rsidRPr="00962C6C" w:rsidRDefault="00636435" w:rsidP="000B51D6">
            <w:pPr>
              <w:spacing w:after="0" w:line="240" w:lineRule="exact"/>
              <w:rPr>
                <w:rFonts w:ascii="Times New Roman" w:hAnsi="Times New Roman"/>
                <w:sz w:val="24"/>
                <w:szCs w:val="24"/>
              </w:rPr>
            </w:pPr>
            <w:r w:rsidRPr="00962C6C">
              <w:rPr>
                <w:rFonts w:ascii="Times New Roman" w:hAnsi="Times New Roman"/>
                <w:sz w:val="24"/>
                <w:szCs w:val="24"/>
              </w:rPr>
              <w:t>в 2020 году -</w:t>
            </w:r>
          </w:p>
        </w:tc>
        <w:tc>
          <w:tcPr>
            <w:tcW w:w="1691" w:type="pct"/>
            <w:shd w:val="clear" w:color="auto" w:fill="auto"/>
            <w:hideMark/>
          </w:tcPr>
          <w:p w:rsidR="00636435" w:rsidRPr="00962C6C" w:rsidRDefault="00636435" w:rsidP="00323C5F">
            <w:pPr>
              <w:spacing w:after="0" w:line="240" w:lineRule="exact"/>
              <w:jc w:val="right"/>
              <w:rPr>
                <w:rFonts w:ascii="Times New Roman" w:hAnsi="Times New Roman"/>
                <w:sz w:val="24"/>
                <w:szCs w:val="24"/>
              </w:rPr>
            </w:pPr>
            <w:r w:rsidRPr="00962C6C">
              <w:rPr>
                <w:rFonts w:ascii="Times New Roman" w:hAnsi="Times New Roman"/>
                <w:sz w:val="24"/>
                <w:szCs w:val="24"/>
              </w:rPr>
              <w:t xml:space="preserve">6 704 324,613 </w:t>
            </w:r>
            <w:r w:rsidRPr="00962C6C">
              <w:rPr>
                <w:rFonts w:ascii="Times New Roman" w:eastAsia="Times New Roman" w:hAnsi="Times New Roman"/>
                <w:sz w:val="24"/>
                <w:szCs w:val="24"/>
                <w:lang w:eastAsia="ru-RU"/>
              </w:rPr>
              <w:t>тыс. руб.</w:t>
            </w:r>
          </w:p>
        </w:tc>
      </w:tr>
      <w:tr w:rsidR="00636435" w:rsidRPr="00351E79" w:rsidTr="000B51D6">
        <w:trPr>
          <w:trHeight w:val="20"/>
        </w:trPr>
        <w:tc>
          <w:tcPr>
            <w:tcW w:w="2109" w:type="pct"/>
            <w:vMerge/>
            <w:shd w:val="clear" w:color="auto" w:fill="auto"/>
            <w:hideMark/>
          </w:tcPr>
          <w:p w:rsidR="00636435" w:rsidRPr="00351E79" w:rsidRDefault="00636435" w:rsidP="000B51D6">
            <w:pPr>
              <w:spacing w:after="0" w:line="240" w:lineRule="exact"/>
              <w:rPr>
                <w:rFonts w:ascii="Times New Roman" w:hAnsi="Times New Roman"/>
                <w:sz w:val="24"/>
                <w:szCs w:val="24"/>
              </w:rPr>
            </w:pPr>
          </w:p>
        </w:tc>
        <w:tc>
          <w:tcPr>
            <w:tcW w:w="2891" w:type="pct"/>
            <w:gridSpan w:val="2"/>
            <w:shd w:val="clear" w:color="auto" w:fill="auto"/>
            <w:hideMark/>
          </w:tcPr>
          <w:p w:rsidR="00636435" w:rsidRPr="00962C6C" w:rsidRDefault="00636435" w:rsidP="000B51D6">
            <w:pPr>
              <w:spacing w:after="0" w:line="240" w:lineRule="exact"/>
              <w:rPr>
                <w:rFonts w:ascii="Times New Roman" w:hAnsi="Times New Roman"/>
                <w:sz w:val="24"/>
                <w:szCs w:val="24"/>
              </w:rPr>
            </w:pPr>
            <w:r w:rsidRPr="00962C6C">
              <w:rPr>
                <w:rFonts w:ascii="Times New Roman" w:hAnsi="Times New Roman"/>
                <w:sz w:val="24"/>
                <w:szCs w:val="24"/>
              </w:rPr>
              <w:t>в том числе по источникам:</w:t>
            </w:r>
          </w:p>
        </w:tc>
      </w:tr>
      <w:tr w:rsidR="00636435" w:rsidRPr="00351E79" w:rsidTr="000B51D6">
        <w:trPr>
          <w:trHeight w:val="20"/>
        </w:trPr>
        <w:tc>
          <w:tcPr>
            <w:tcW w:w="2109" w:type="pct"/>
            <w:vMerge/>
            <w:shd w:val="clear" w:color="auto" w:fill="auto"/>
            <w:hideMark/>
          </w:tcPr>
          <w:p w:rsidR="00636435" w:rsidRPr="00351E79" w:rsidRDefault="00636435" w:rsidP="000B51D6">
            <w:pPr>
              <w:spacing w:after="0" w:line="240" w:lineRule="exact"/>
              <w:rPr>
                <w:rFonts w:ascii="Times New Roman" w:hAnsi="Times New Roman"/>
                <w:sz w:val="24"/>
                <w:szCs w:val="24"/>
              </w:rPr>
            </w:pPr>
          </w:p>
        </w:tc>
        <w:tc>
          <w:tcPr>
            <w:tcW w:w="1200" w:type="pct"/>
            <w:shd w:val="clear" w:color="auto" w:fill="auto"/>
            <w:hideMark/>
          </w:tcPr>
          <w:p w:rsidR="00636435" w:rsidRPr="00962C6C" w:rsidRDefault="00636435" w:rsidP="000B51D6">
            <w:pPr>
              <w:spacing w:after="0" w:line="240" w:lineRule="exact"/>
              <w:rPr>
                <w:rFonts w:ascii="Times New Roman" w:hAnsi="Times New Roman"/>
                <w:sz w:val="24"/>
                <w:szCs w:val="24"/>
              </w:rPr>
            </w:pPr>
            <w:r w:rsidRPr="00962C6C">
              <w:rPr>
                <w:rFonts w:ascii="Times New Roman" w:hAnsi="Times New Roman"/>
                <w:sz w:val="24"/>
                <w:szCs w:val="24"/>
              </w:rPr>
              <w:t>федеральный бюджет:</w:t>
            </w:r>
          </w:p>
        </w:tc>
        <w:tc>
          <w:tcPr>
            <w:tcW w:w="1691" w:type="pct"/>
            <w:shd w:val="clear" w:color="auto" w:fill="auto"/>
            <w:hideMark/>
          </w:tcPr>
          <w:p w:rsidR="00636435" w:rsidRPr="00962C6C" w:rsidRDefault="00636435" w:rsidP="00253D7D">
            <w:pPr>
              <w:spacing w:after="0" w:line="240" w:lineRule="exact"/>
              <w:jc w:val="right"/>
              <w:rPr>
                <w:rFonts w:ascii="Times New Roman" w:hAnsi="Times New Roman"/>
                <w:sz w:val="24"/>
                <w:szCs w:val="24"/>
              </w:rPr>
            </w:pPr>
            <w:r w:rsidRPr="00962C6C">
              <w:rPr>
                <w:rFonts w:ascii="Times New Roman" w:hAnsi="Times New Roman"/>
                <w:sz w:val="24"/>
                <w:szCs w:val="24"/>
              </w:rPr>
              <w:t>2 771 111,430 тыс. руб.</w:t>
            </w:r>
          </w:p>
        </w:tc>
      </w:tr>
      <w:tr w:rsidR="00636435" w:rsidRPr="00351E79" w:rsidTr="000B51D6">
        <w:trPr>
          <w:trHeight w:val="20"/>
        </w:trPr>
        <w:tc>
          <w:tcPr>
            <w:tcW w:w="2109" w:type="pct"/>
            <w:vMerge/>
            <w:shd w:val="clear" w:color="auto" w:fill="auto"/>
            <w:hideMark/>
          </w:tcPr>
          <w:p w:rsidR="00636435" w:rsidRPr="00351E79" w:rsidRDefault="00636435" w:rsidP="000B51D6">
            <w:pPr>
              <w:spacing w:after="0" w:line="240" w:lineRule="exact"/>
              <w:rPr>
                <w:rFonts w:ascii="Times New Roman" w:hAnsi="Times New Roman"/>
                <w:sz w:val="24"/>
                <w:szCs w:val="24"/>
              </w:rPr>
            </w:pPr>
          </w:p>
        </w:tc>
        <w:tc>
          <w:tcPr>
            <w:tcW w:w="1200" w:type="pct"/>
            <w:shd w:val="clear" w:color="auto" w:fill="auto"/>
            <w:hideMark/>
          </w:tcPr>
          <w:p w:rsidR="00636435" w:rsidRPr="00962C6C" w:rsidRDefault="00636435" w:rsidP="000B51D6">
            <w:pPr>
              <w:spacing w:after="0" w:line="240" w:lineRule="exact"/>
              <w:rPr>
                <w:rFonts w:ascii="Times New Roman" w:hAnsi="Times New Roman"/>
                <w:sz w:val="24"/>
                <w:szCs w:val="24"/>
              </w:rPr>
            </w:pPr>
            <w:r w:rsidRPr="00962C6C">
              <w:rPr>
                <w:rFonts w:ascii="Times New Roman" w:hAnsi="Times New Roman"/>
                <w:sz w:val="24"/>
                <w:szCs w:val="24"/>
              </w:rPr>
              <w:t>республиканский бюджет:</w:t>
            </w:r>
          </w:p>
        </w:tc>
        <w:tc>
          <w:tcPr>
            <w:tcW w:w="1691" w:type="pct"/>
            <w:shd w:val="clear" w:color="auto" w:fill="auto"/>
            <w:hideMark/>
          </w:tcPr>
          <w:p w:rsidR="00636435" w:rsidRPr="00962C6C" w:rsidRDefault="00636435" w:rsidP="00323C5F">
            <w:pPr>
              <w:spacing w:after="0" w:line="240" w:lineRule="exact"/>
              <w:jc w:val="right"/>
              <w:rPr>
                <w:rFonts w:ascii="Times New Roman" w:hAnsi="Times New Roman"/>
                <w:sz w:val="24"/>
                <w:szCs w:val="24"/>
              </w:rPr>
            </w:pPr>
            <w:r w:rsidRPr="00962C6C">
              <w:rPr>
                <w:rFonts w:ascii="Times New Roman" w:hAnsi="Times New Roman"/>
                <w:sz w:val="24"/>
                <w:szCs w:val="24"/>
              </w:rPr>
              <w:t xml:space="preserve">3 933 213,183 </w:t>
            </w:r>
            <w:r w:rsidRPr="00962C6C">
              <w:rPr>
                <w:rFonts w:ascii="Times New Roman" w:eastAsia="Times New Roman" w:hAnsi="Times New Roman"/>
                <w:sz w:val="24"/>
                <w:szCs w:val="24"/>
                <w:lang w:eastAsia="ru-RU"/>
              </w:rPr>
              <w:t>тыс. руб.</w:t>
            </w:r>
          </w:p>
        </w:tc>
      </w:tr>
      <w:tr w:rsidR="00636435" w:rsidRPr="00351E79" w:rsidTr="000B51D6">
        <w:trPr>
          <w:trHeight w:val="20"/>
        </w:trPr>
        <w:tc>
          <w:tcPr>
            <w:tcW w:w="2109" w:type="pct"/>
            <w:vMerge/>
            <w:shd w:val="clear" w:color="auto" w:fill="auto"/>
            <w:hideMark/>
          </w:tcPr>
          <w:p w:rsidR="00636435" w:rsidRPr="00351E79" w:rsidRDefault="00636435" w:rsidP="000B51D6">
            <w:pPr>
              <w:spacing w:after="0" w:line="240" w:lineRule="exact"/>
              <w:rPr>
                <w:rFonts w:ascii="Times New Roman" w:hAnsi="Times New Roman"/>
                <w:sz w:val="24"/>
                <w:szCs w:val="24"/>
              </w:rPr>
            </w:pPr>
          </w:p>
        </w:tc>
        <w:tc>
          <w:tcPr>
            <w:tcW w:w="1200" w:type="pct"/>
            <w:shd w:val="clear" w:color="auto" w:fill="auto"/>
            <w:hideMark/>
          </w:tcPr>
          <w:p w:rsidR="00636435" w:rsidRPr="00962C6C" w:rsidRDefault="00636435" w:rsidP="000B51D6">
            <w:pPr>
              <w:spacing w:after="0" w:line="240" w:lineRule="exact"/>
              <w:rPr>
                <w:rFonts w:ascii="Times New Roman" w:hAnsi="Times New Roman"/>
                <w:sz w:val="24"/>
                <w:szCs w:val="24"/>
              </w:rPr>
            </w:pPr>
            <w:r w:rsidRPr="00962C6C">
              <w:rPr>
                <w:rFonts w:ascii="Times New Roman" w:hAnsi="Times New Roman"/>
                <w:sz w:val="24"/>
                <w:szCs w:val="24"/>
              </w:rPr>
              <w:t>местный бюджет:</w:t>
            </w:r>
          </w:p>
        </w:tc>
        <w:tc>
          <w:tcPr>
            <w:tcW w:w="1691" w:type="pct"/>
            <w:shd w:val="clear" w:color="auto" w:fill="auto"/>
            <w:hideMark/>
          </w:tcPr>
          <w:p w:rsidR="00636435" w:rsidRPr="00962C6C" w:rsidRDefault="00636435" w:rsidP="000B51D6">
            <w:pPr>
              <w:spacing w:after="0" w:line="240" w:lineRule="exact"/>
              <w:jc w:val="right"/>
              <w:rPr>
                <w:rFonts w:ascii="Times New Roman" w:hAnsi="Times New Roman"/>
                <w:sz w:val="24"/>
                <w:szCs w:val="24"/>
              </w:rPr>
            </w:pPr>
            <w:r w:rsidRPr="00962C6C">
              <w:rPr>
                <w:rFonts w:ascii="Times New Roman" w:hAnsi="Times New Roman"/>
                <w:sz w:val="24"/>
                <w:szCs w:val="24"/>
              </w:rPr>
              <w:t>0,000 тыс. руб.</w:t>
            </w:r>
          </w:p>
        </w:tc>
      </w:tr>
      <w:tr w:rsidR="00636435" w:rsidRPr="00962C6C" w:rsidTr="000B51D6">
        <w:trPr>
          <w:trHeight w:val="20"/>
        </w:trPr>
        <w:tc>
          <w:tcPr>
            <w:tcW w:w="2109" w:type="pct"/>
            <w:vMerge/>
            <w:shd w:val="clear" w:color="auto" w:fill="auto"/>
            <w:hideMark/>
          </w:tcPr>
          <w:p w:rsidR="00636435" w:rsidRPr="00351E79" w:rsidRDefault="00636435" w:rsidP="000B51D6">
            <w:pPr>
              <w:spacing w:after="0" w:line="240" w:lineRule="exact"/>
              <w:rPr>
                <w:rFonts w:ascii="Times New Roman" w:hAnsi="Times New Roman"/>
                <w:sz w:val="24"/>
                <w:szCs w:val="24"/>
              </w:rPr>
            </w:pPr>
          </w:p>
        </w:tc>
        <w:tc>
          <w:tcPr>
            <w:tcW w:w="1200" w:type="pct"/>
            <w:shd w:val="clear" w:color="auto" w:fill="auto"/>
            <w:hideMark/>
          </w:tcPr>
          <w:p w:rsidR="00636435" w:rsidRPr="00962C6C" w:rsidRDefault="00636435" w:rsidP="000B51D6">
            <w:pPr>
              <w:spacing w:after="0" w:line="240" w:lineRule="exact"/>
              <w:rPr>
                <w:rFonts w:ascii="Times New Roman" w:hAnsi="Times New Roman"/>
                <w:sz w:val="24"/>
                <w:szCs w:val="24"/>
              </w:rPr>
            </w:pPr>
            <w:r w:rsidRPr="00962C6C">
              <w:rPr>
                <w:rFonts w:ascii="Times New Roman" w:hAnsi="Times New Roman"/>
                <w:sz w:val="24"/>
                <w:szCs w:val="24"/>
              </w:rPr>
              <w:t>в 2021 году -</w:t>
            </w:r>
          </w:p>
        </w:tc>
        <w:tc>
          <w:tcPr>
            <w:tcW w:w="1691" w:type="pct"/>
            <w:shd w:val="clear" w:color="auto" w:fill="auto"/>
            <w:hideMark/>
          </w:tcPr>
          <w:p w:rsidR="00636435" w:rsidRPr="00962C6C" w:rsidRDefault="00636435" w:rsidP="003F3438">
            <w:pPr>
              <w:spacing w:after="0" w:line="240" w:lineRule="exact"/>
              <w:jc w:val="right"/>
              <w:rPr>
                <w:rFonts w:ascii="Times New Roman" w:hAnsi="Times New Roman"/>
                <w:sz w:val="24"/>
                <w:szCs w:val="24"/>
              </w:rPr>
            </w:pPr>
            <w:r>
              <w:rPr>
                <w:rFonts w:ascii="Times New Roman" w:hAnsi="Times New Roman"/>
                <w:sz w:val="24"/>
                <w:szCs w:val="24"/>
              </w:rPr>
              <w:t>5</w:t>
            </w:r>
            <w:r w:rsidRPr="00962C6C">
              <w:rPr>
                <w:rFonts w:ascii="Times New Roman" w:hAnsi="Times New Roman"/>
                <w:sz w:val="24"/>
                <w:szCs w:val="24"/>
              </w:rPr>
              <w:t> </w:t>
            </w:r>
            <w:r>
              <w:rPr>
                <w:rFonts w:ascii="Times New Roman" w:hAnsi="Times New Roman"/>
                <w:sz w:val="24"/>
                <w:szCs w:val="24"/>
              </w:rPr>
              <w:t>748</w:t>
            </w:r>
            <w:r w:rsidRPr="00962C6C">
              <w:rPr>
                <w:rFonts w:ascii="Times New Roman" w:hAnsi="Times New Roman"/>
                <w:sz w:val="24"/>
                <w:szCs w:val="24"/>
              </w:rPr>
              <w:t> </w:t>
            </w:r>
            <w:r>
              <w:rPr>
                <w:rFonts w:ascii="Times New Roman" w:hAnsi="Times New Roman"/>
                <w:sz w:val="24"/>
                <w:szCs w:val="24"/>
              </w:rPr>
              <w:t>831</w:t>
            </w:r>
            <w:r w:rsidRPr="00962C6C">
              <w:rPr>
                <w:rFonts w:ascii="Times New Roman" w:hAnsi="Times New Roman"/>
                <w:sz w:val="24"/>
                <w:szCs w:val="24"/>
              </w:rPr>
              <w:t>,</w:t>
            </w:r>
            <w:r>
              <w:rPr>
                <w:rFonts w:ascii="Times New Roman" w:hAnsi="Times New Roman"/>
                <w:sz w:val="24"/>
                <w:szCs w:val="24"/>
              </w:rPr>
              <w:t>670</w:t>
            </w:r>
            <w:r w:rsidRPr="00962C6C">
              <w:rPr>
                <w:rFonts w:ascii="Times New Roman" w:hAnsi="Times New Roman"/>
                <w:sz w:val="24"/>
                <w:szCs w:val="24"/>
              </w:rPr>
              <w:t xml:space="preserve"> </w:t>
            </w:r>
            <w:r w:rsidRPr="00962C6C">
              <w:rPr>
                <w:rFonts w:ascii="Times New Roman" w:eastAsia="Times New Roman" w:hAnsi="Times New Roman"/>
                <w:sz w:val="24"/>
                <w:szCs w:val="24"/>
                <w:lang w:eastAsia="ru-RU"/>
              </w:rPr>
              <w:t>тыс. руб.</w:t>
            </w:r>
          </w:p>
        </w:tc>
      </w:tr>
      <w:tr w:rsidR="00636435" w:rsidRPr="00962C6C" w:rsidTr="000B51D6">
        <w:trPr>
          <w:trHeight w:val="20"/>
        </w:trPr>
        <w:tc>
          <w:tcPr>
            <w:tcW w:w="2109" w:type="pct"/>
            <w:vMerge/>
            <w:shd w:val="clear" w:color="auto" w:fill="auto"/>
            <w:hideMark/>
          </w:tcPr>
          <w:p w:rsidR="00636435" w:rsidRPr="00351E79" w:rsidRDefault="00636435" w:rsidP="000B51D6">
            <w:pPr>
              <w:spacing w:after="0" w:line="240" w:lineRule="exact"/>
              <w:rPr>
                <w:rFonts w:ascii="Times New Roman" w:hAnsi="Times New Roman"/>
                <w:sz w:val="24"/>
                <w:szCs w:val="24"/>
              </w:rPr>
            </w:pPr>
          </w:p>
        </w:tc>
        <w:tc>
          <w:tcPr>
            <w:tcW w:w="2891" w:type="pct"/>
            <w:gridSpan w:val="2"/>
            <w:shd w:val="clear" w:color="auto" w:fill="auto"/>
            <w:hideMark/>
          </w:tcPr>
          <w:p w:rsidR="00636435" w:rsidRPr="00962C6C" w:rsidRDefault="00636435" w:rsidP="000B51D6">
            <w:pPr>
              <w:spacing w:after="0" w:line="240" w:lineRule="exact"/>
              <w:rPr>
                <w:rFonts w:ascii="Times New Roman" w:hAnsi="Times New Roman"/>
                <w:sz w:val="24"/>
                <w:szCs w:val="24"/>
              </w:rPr>
            </w:pPr>
            <w:r w:rsidRPr="00962C6C">
              <w:rPr>
                <w:rFonts w:ascii="Times New Roman" w:hAnsi="Times New Roman"/>
                <w:sz w:val="24"/>
                <w:szCs w:val="24"/>
              </w:rPr>
              <w:t>в том числе по источникам:</w:t>
            </w:r>
          </w:p>
        </w:tc>
      </w:tr>
      <w:tr w:rsidR="00636435" w:rsidRPr="00962C6C" w:rsidTr="000B51D6">
        <w:trPr>
          <w:trHeight w:val="20"/>
        </w:trPr>
        <w:tc>
          <w:tcPr>
            <w:tcW w:w="2109" w:type="pct"/>
            <w:vMerge/>
            <w:shd w:val="clear" w:color="auto" w:fill="auto"/>
            <w:hideMark/>
          </w:tcPr>
          <w:p w:rsidR="00636435" w:rsidRPr="00351E79" w:rsidRDefault="00636435" w:rsidP="000B51D6">
            <w:pPr>
              <w:spacing w:after="0" w:line="240" w:lineRule="exact"/>
              <w:rPr>
                <w:rFonts w:ascii="Times New Roman" w:hAnsi="Times New Roman"/>
                <w:sz w:val="24"/>
                <w:szCs w:val="24"/>
              </w:rPr>
            </w:pPr>
          </w:p>
        </w:tc>
        <w:tc>
          <w:tcPr>
            <w:tcW w:w="1200" w:type="pct"/>
            <w:shd w:val="clear" w:color="auto" w:fill="auto"/>
            <w:hideMark/>
          </w:tcPr>
          <w:p w:rsidR="00636435" w:rsidRPr="00962C6C" w:rsidRDefault="00636435" w:rsidP="000B51D6">
            <w:pPr>
              <w:spacing w:after="0" w:line="240" w:lineRule="exact"/>
              <w:rPr>
                <w:rFonts w:ascii="Times New Roman" w:hAnsi="Times New Roman"/>
                <w:sz w:val="24"/>
                <w:szCs w:val="24"/>
              </w:rPr>
            </w:pPr>
            <w:r w:rsidRPr="00962C6C">
              <w:rPr>
                <w:rFonts w:ascii="Times New Roman" w:hAnsi="Times New Roman"/>
                <w:sz w:val="24"/>
                <w:szCs w:val="24"/>
              </w:rPr>
              <w:t>федеральный бюджет:</w:t>
            </w:r>
          </w:p>
        </w:tc>
        <w:tc>
          <w:tcPr>
            <w:tcW w:w="1691" w:type="pct"/>
            <w:shd w:val="clear" w:color="auto" w:fill="auto"/>
            <w:hideMark/>
          </w:tcPr>
          <w:p w:rsidR="00636435" w:rsidRPr="00962C6C" w:rsidRDefault="00636435" w:rsidP="00E40EEE">
            <w:pPr>
              <w:spacing w:after="0" w:line="240" w:lineRule="exact"/>
              <w:jc w:val="right"/>
              <w:rPr>
                <w:rFonts w:ascii="Times New Roman" w:hAnsi="Times New Roman"/>
                <w:sz w:val="24"/>
                <w:szCs w:val="24"/>
              </w:rPr>
            </w:pPr>
            <w:r>
              <w:rPr>
                <w:rFonts w:ascii="Times New Roman" w:hAnsi="Times New Roman"/>
                <w:sz w:val="24"/>
                <w:szCs w:val="24"/>
              </w:rPr>
              <w:t>1 175</w:t>
            </w:r>
            <w:r w:rsidRPr="00962C6C">
              <w:rPr>
                <w:rFonts w:ascii="Times New Roman" w:hAnsi="Times New Roman"/>
                <w:sz w:val="24"/>
                <w:szCs w:val="24"/>
              </w:rPr>
              <w:t> 0</w:t>
            </w:r>
            <w:r>
              <w:rPr>
                <w:rFonts w:ascii="Times New Roman" w:hAnsi="Times New Roman"/>
                <w:sz w:val="24"/>
                <w:szCs w:val="24"/>
              </w:rPr>
              <w:t>31</w:t>
            </w:r>
            <w:r w:rsidRPr="00962C6C">
              <w:rPr>
                <w:rFonts w:ascii="Times New Roman" w:hAnsi="Times New Roman"/>
                <w:sz w:val="24"/>
                <w:szCs w:val="24"/>
              </w:rPr>
              <w:t>,</w:t>
            </w:r>
            <w:r>
              <w:rPr>
                <w:rFonts w:ascii="Times New Roman" w:hAnsi="Times New Roman"/>
                <w:sz w:val="24"/>
                <w:szCs w:val="24"/>
              </w:rPr>
              <w:t>4</w:t>
            </w:r>
            <w:r w:rsidRPr="00962C6C">
              <w:rPr>
                <w:rFonts w:ascii="Times New Roman" w:hAnsi="Times New Roman"/>
                <w:sz w:val="24"/>
                <w:szCs w:val="24"/>
              </w:rPr>
              <w:t>00 тыс. руб.</w:t>
            </w:r>
          </w:p>
        </w:tc>
      </w:tr>
      <w:tr w:rsidR="00636435" w:rsidRPr="00962C6C" w:rsidTr="000B51D6">
        <w:trPr>
          <w:trHeight w:val="20"/>
        </w:trPr>
        <w:tc>
          <w:tcPr>
            <w:tcW w:w="2109" w:type="pct"/>
            <w:vMerge/>
            <w:shd w:val="clear" w:color="auto" w:fill="auto"/>
            <w:hideMark/>
          </w:tcPr>
          <w:p w:rsidR="00636435" w:rsidRPr="00351E79" w:rsidRDefault="00636435" w:rsidP="000B51D6">
            <w:pPr>
              <w:spacing w:after="0" w:line="240" w:lineRule="exact"/>
              <w:rPr>
                <w:rFonts w:ascii="Times New Roman" w:hAnsi="Times New Roman"/>
                <w:sz w:val="24"/>
                <w:szCs w:val="24"/>
              </w:rPr>
            </w:pPr>
          </w:p>
        </w:tc>
        <w:tc>
          <w:tcPr>
            <w:tcW w:w="1200" w:type="pct"/>
            <w:shd w:val="clear" w:color="auto" w:fill="auto"/>
            <w:hideMark/>
          </w:tcPr>
          <w:p w:rsidR="00636435" w:rsidRPr="00962C6C" w:rsidRDefault="00636435" w:rsidP="000B51D6">
            <w:pPr>
              <w:spacing w:after="0" w:line="240" w:lineRule="exact"/>
              <w:rPr>
                <w:rFonts w:ascii="Times New Roman" w:hAnsi="Times New Roman"/>
                <w:sz w:val="24"/>
                <w:szCs w:val="24"/>
              </w:rPr>
            </w:pPr>
            <w:r w:rsidRPr="00962C6C">
              <w:rPr>
                <w:rFonts w:ascii="Times New Roman" w:hAnsi="Times New Roman"/>
                <w:sz w:val="24"/>
                <w:szCs w:val="24"/>
              </w:rPr>
              <w:t>республиканский бюджет:</w:t>
            </w:r>
          </w:p>
        </w:tc>
        <w:tc>
          <w:tcPr>
            <w:tcW w:w="1691" w:type="pct"/>
            <w:shd w:val="clear" w:color="auto" w:fill="auto"/>
            <w:hideMark/>
          </w:tcPr>
          <w:p w:rsidR="00636435" w:rsidRPr="00962C6C" w:rsidRDefault="00636435" w:rsidP="00962C6C">
            <w:pPr>
              <w:spacing w:after="0" w:line="240" w:lineRule="exact"/>
              <w:jc w:val="right"/>
              <w:rPr>
                <w:rFonts w:ascii="Times New Roman" w:hAnsi="Times New Roman"/>
                <w:sz w:val="24"/>
                <w:szCs w:val="24"/>
              </w:rPr>
            </w:pPr>
            <w:r w:rsidRPr="00962C6C">
              <w:rPr>
                <w:rFonts w:ascii="Times New Roman" w:hAnsi="Times New Roman"/>
                <w:sz w:val="24"/>
                <w:szCs w:val="24"/>
              </w:rPr>
              <w:t>4 </w:t>
            </w:r>
            <w:r>
              <w:rPr>
                <w:rFonts w:ascii="Times New Roman" w:hAnsi="Times New Roman"/>
                <w:sz w:val="24"/>
                <w:szCs w:val="24"/>
              </w:rPr>
              <w:t>573</w:t>
            </w:r>
            <w:r w:rsidRPr="00962C6C">
              <w:rPr>
                <w:rFonts w:ascii="Times New Roman" w:hAnsi="Times New Roman"/>
                <w:sz w:val="24"/>
                <w:szCs w:val="24"/>
              </w:rPr>
              <w:t> </w:t>
            </w:r>
            <w:r>
              <w:rPr>
                <w:rFonts w:ascii="Times New Roman" w:hAnsi="Times New Roman"/>
                <w:sz w:val="24"/>
                <w:szCs w:val="24"/>
              </w:rPr>
              <w:t>800</w:t>
            </w:r>
            <w:r w:rsidRPr="00962C6C">
              <w:rPr>
                <w:rFonts w:ascii="Times New Roman" w:hAnsi="Times New Roman"/>
                <w:sz w:val="24"/>
                <w:szCs w:val="24"/>
              </w:rPr>
              <w:t>,</w:t>
            </w:r>
            <w:r>
              <w:rPr>
                <w:rFonts w:ascii="Times New Roman" w:hAnsi="Times New Roman"/>
                <w:sz w:val="24"/>
                <w:szCs w:val="24"/>
              </w:rPr>
              <w:t>270</w:t>
            </w:r>
            <w:r w:rsidRPr="00962C6C">
              <w:rPr>
                <w:rFonts w:ascii="Times New Roman" w:hAnsi="Times New Roman"/>
                <w:sz w:val="24"/>
                <w:szCs w:val="24"/>
              </w:rPr>
              <w:t xml:space="preserve"> </w:t>
            </w:r>
            <w:r w:rsidRPr="00962C6C">
              <w:rPr>
                <w:rFonts w:ascii="Times New Roman" w:eastAsia="Times New Roman" w:hAnsi="Times New Roman"/>
                <w:sz w:val="24"/>
                <w:szCs w:val="24"/>
                <w:lang w:eastAsia="ru-RU"/>
              </w:rPr>
              <w:t>тыс. руб.</w:t>
            </w:r>
          </w:p>
        </w:tc>
      </w:tr>
      <w:tr w:rsidR="00636435" w:rsidRPr="00962C6C" w:rsidTr="000D6631">
        <w:trPr>
          <w:trHeight w:val="20"/>
        </w:trPr>
        <w:tc>
          <w:tcPr>
            <w:tcW w:w="2109" w:type="pct"/>
            <w:vMerge/>
            <w:shd w:val="clear" w:color="auto" w:fill="auto"/>
            <w:hideMark/>
          </w:tcPr>
          <w:p w:rsidR="00636435" w:rsidRPr="00351E79" w:rsidRDefault="00636435" w:rsidP="000B51D6">
            <w:pPr>
              <w:spacing w:after="0" w:line="240" w:lineRule="exact"/>
              <w:rPr>
                <w:rFonts w:ascii="Times New Roman" w:hAnsi="Times New Roman"/>
                <w:sz w:val="24"/>
                <w:szCs w:val="24"/>
              </w:rPr>
            </w:pPr>
          </w:p>
        </w:tc>
        <w:tc>
          <w:tcPr>
            <w:tcW w:w="1200" w:type="pct"/>
            <w:shd w:val="clear" w:color="auto" w:fill="auto"/>
            <w:hideMark/>
          </w:tcPr>
          <w:p w:rsidR="00636435" w:rsidRPr="00962C6C" w:rsidRDefault="00636435" w:rsidP="000B51D6">
            <w:pPr>
              <w:spacing w:after="0" w:line="240" w:lineRule="exact"/>
              <w:rPr>
                <w:rFonts w:ascii="Times New Roman" w:hAnsi="Times New Roman"/>
                <w:sz w:val="24"/>
                <w:szCs w:val="24"/>
              </w:rPr>
            </w:pPr>
            <w:r w:rsidRPr="00962C6C">
              <w:rPr>
                <w:rFonts w:ascii="Times New Roman" w:hAnsi="Times New Roman"/>
                <w:sz w:val="24"/>
                <w:szCs w:val="24"/>
              </w:rPr>
              <w:t>местный бюджет:</w:t>
            </w:r>
          </w:p>
        </w:tc>
        <w:tc>
          <w:tcPr>
            <w:tcW w:w="1691" w:type="pct"/>
            <w:shd w:val="clear" w:color="auto" w:fill="auto"/>
            <w:hideMark/>
          </w:tcPr>
          <w:p w:rsidR="00636435" w:rsidRPr="00962C6C" w:rsidRDefault="00636435" w:rsidP="000B51D6">
            <w:pPr>
              <w:spacing w:after="0" w:line="240" w:lineRule="exact"/>
              <w:jc w:val="right"/>
              <w:rPr>
                <w:rFonts w:ascii="Times New Roman" w:hAnsi="Times New Roman"/>
                <w:sz w:val="24"/>
                <w:szCs w:val="24"/>
              </w:rPr>
            </w:pPr>
            <w:r w:rsidRPr="00962C6C">
              <w:rPr>
                <w:rFonts w:ascii="Times New Roman" w:hAnsi="Times New Roman"/>
                <w:sz w:val="24"/>
                <w:szCs w:val="24"/>
              </w:rPr>
              <w:t>0,000 тыс. руб.</w:t>
            </w:r>
          </w:p>
        </w:tc>
      </w:tr>
      <w:tr w:rsidR="00636435" w:rsidRPr="00351E79" w:rsidTr="000B51D6">
        <w:trPr>
          <w:trHeight w:val="20"/>
        </w:trPr>
        <w:tc>
          <w:tcPr>
            <w:tcW w:w="2109" w:type="pct"/>
            <w:vMerge/>
            <w:shd w:val="clear" w:color="auto" w:fill="auto"/>
            <w:hideMark/>
          </w:tcPr>
          <w:p w:rsidR="00636435" w:rsidRPr="00351E79" w:rsidRDefault="00636435" w:rsidP="000B51D6">
            <w:pPr>
              <w:spacing w:after="0" w:line="240" w:lineRule="exact"/>
              <w:rPr>
                <w:rFonts w:ascii="Times New Roman" w:hAnsi="Times New Roman"/>
                <w:sz w:val="24"/>
                <w:szCs w:val="24"/>
              </w:rPr>
            </w:pPr>
          </w:p>
        </w:tc>
        <w:tc>
          <w:tcPr>
            <w:tcW w:w="1200" w:type="pct"/>
            <w:shd w:val="clear" w:color="auto" w:fill="auto"/>
            <w:hideMark/>
          </w:tcPr>
          <w:p w:rsidR="00636435" w:rsidRPr="00357BF7" w:rsidRDefault="00636435" w:rsidP="000B51D6">
            <w:pPr>
              <w:spacing w:after="0" w:line="240" w:lineRule="exact"/>
              <w:rPr>
                <w:rFonts w:ascii="Times New Roman" w:hAnsi="Times New Roman"/>
                <w:sz w:val="24"/>
                <w:szCs w:val="24"/>
              </w:rPr>
            </w:pPr>
            <w:r w:rsidRPr="00357BF7">
              <w:rPr>
                <w:rFonts w:ascii="Times New Roman" w:hAnsi="Times New Roman"/>
                <w:sz w:val="24"/>
                <w:szCs w:val="24"/>
              </w:rPr>
              <w:t>в 2022 году -</w:t>
            </w:r>
          </w:p>
        </w:tc>
        <w:tc>
          <w:tcPr>
            <w:tcW w:w="1691" w:type="pct"/>
            <w:shd w:val="clear" w:color="auto" w:fill="auto"/>
            <w:hideMark/>
          </w:tcPr>
          <w:p w:rsidR="00636435" w:rsidRPr="00357BF7" w:rsidRDefault="00636435" w:rsidP="000E0599">
            <w:pPr>
              <w:spacing w:after="0" w:line="240" w:lineRule="exact"/>
              <w:jc w:val="right"/>
              <w:rPr>
                <w:rFonts w:ascii="Times New Roman" w:hAnsi="Times New Roman"/>
                <w:sz w:val="24"/>
                <w:szCs w:val="24"/>
              </w:rPr>
            </w:pPr>
            <w:r>
              <w:rPr>
                <w:rFonts w:ascii="Times New Roman" w:hAnsi="Times New Roman"/>
                <w:sz w:val="24"/>
                <w:szCs w:val="24"/>
              </w:rPr>
              <w:t>6</w:t>
            </w:r>
            <w:r w:rsidRPr="00357BF7">
              <w:rPr>
                <w:rFonts w:ascii="Times New Roman" w:hAnsi="Times New Roman"/>
                <w:sz w:val="24"/>
                <w:szCs w:val="24"/>
              </w:rPr>
              <w:t> </w:t>
            </w:r>
            <w:r>
              <w:rPr>
                <w:rFonts w:ascii="Times New Roman" w:hAnsi="Times New Roman"/>
                <w:sz w:val="24"/>
                <w:szCs w:val="24"/>
              </w:rPr>
              <w:t>334</w:t>
            </w:r>
            <w:r w:rsidRPr="00357BF7">
              <w:rPr>
                <w:rFonts w:ascii="Times New Roman" w:hAnsi="Times New Roman"/>
                <w:sz w:val="24"/>
                <w:szCs w:val="24"/>
              </w:rPr>
              <w:t> </w:t>
            </w:r>
            <w:r>
              <w:rPr>
                <w:rFonts w:ascii="Times New Roman" w:hAnsi="Times New Roman"/>
                <w:sz w:val="24"/>
                <w:szCs w:val="24"/>
              </w:rPr>
              <w:t>597</w:t>
            </w:r>
            <w:r w:rsidRPr="00357BF7">
              <w:rPr>
                <w:rFonts w:ascii="Times New Roman" w:hAnsi="Times New Roman"/>
                <w:sz w:val="24"/>
                <w:szCs w:val="24"/>
              </w:rPr>
              <w:t>,</w:t>
            </w:r>
            <w:r>
              <w:rPr>
                <w:rFonts w:ascii="Times New Roman" w:hAnsi="Times New Roman"/>
                <w:sz w:val="24"/>
                <w:szCs w:val="24"/>
              </w:rPr>
              <w:t>605</w:t>
            </w:r>
            <w:r w:rsidRPr="00357BF7">
              <w:rPr>
                <w:rFonts w:ascii="Times New Roman" w:hAnsi="Times New Roman"/>
                <w:sz w:val="24"/>
                <w:szCs w:val="24"/>
              </w:rPr>
              <w:t xml:space="preserve"> </w:t>
            </w:r>
            <w:r w:rsidRPr="00357BF7">
              <w:rPr>
                <w:rFonts w:ascii="Times New Roman" w:eastAsia="Times New Roman" w:hAnsi="Times New Roman"/>
                <w:sz w:val="24"/>
                <w:szCs w:val="24"/>
                <w:lang w:eastAsia="ru-RU"/>
              </w:rPr>
              <w:t>тыс. руб.</w:t>
            </w:r>
          </w:p>
        </w:tc>
      </w:tr>
      <w:tr w:rsidR="00636435" w:rsidRPr="00351E79" w:rsidTr="000B51D6">
        <w:trPr>
          <w:trHeight w:val="20"/>
        </w:trPr>
        <w:tc>
          <w:tcPr>
            <w:tcW w:w="2109" w:type="pct"/>
            <w:vMerge/>
            <w:shd w:val="clear" w:color="auto" w:fill="auto"/>
            <w:hideMark/>
          </w:tcPr>
          <w:p w:rsidR="00636435" w:rsidRPr="00351E79" w:rsidRDefault="00636435" w:rsidP="000B51D6">
            <w:pPr>
              <w:spacing w:after="0" w:line="240" w:lineRule="exact"/>
              <w:rPr>
                <w:rFonts w:ascii="Times New Roman" w:hAnsi="Times New Roman"/>
                <w:sz w:val="24"/>
                <w:szCs w:val="24"/>
              </w:rPr>
            </w:pPr>
          </w:p>
        </w:tc>
        <w:tc>
          <w:tcPr>
            <w:tcW w:w="2891" w:type="pct"/>
            <w:gridSpan w:val="2"/>
            <w:shd w:val="clear" w:color="auto" w:fill="auto"/>
            <w:hideMark/>
          </w:tcPr>
          <w:p w:rsidR="00636435" w:rsidRPr="00357BF7" w:rsidRDefault="00636435" w:rsidP="000B51D6">
            <w:pPr>
              <w:spacing w:after="0" w:line="240" w:lineRule="exact"/>
              <w:rPr>
                <w:rFonts w:ascii="Times New Roman" w:hAnsi="Times New Roman"/>
                <w:sz w:val="24"/>
                <w:szCs w:val="24"/>
              </w:rPr>
            </w:pPr>
            <w:r w:rsidRPr="00357BF7">
              <w:rPr>
                <w:rFonts w:ascii="Times New Roman" w:hAnsi="Times New Roman"/>
                <w:sz w:val="24"/>
                <w:szCs w:val="24"/>
              </w:rPr>
              <w:t>в том числе по источникам:</w:t>
            </w:r>
          </w:p>
        </w:tc>
      </w:tr>
      <w:tr w:rsidR="00636435" w:rsidRPr="00351E79" w:rsidTr="000B51D6">
        <w:trPr>
          <w:trHeight w:val="20"/>
        </w:trPr>
        <w:tc>
          <w:tcPr>
            <w:tcW w:w="2109" w:type="pct"/>
            <w:vMerge/>
            <w:shd w:val="clear" w:color="auto" w:fill="auto"/>
            <w:hideMark/>
          </w:tcPr>
          <w:p w:rsidR="00636435" w:rsidRPr="00351E79" w:rsidRDefault="00636435" w:rsidP="000B51D6">
            <w:pPr>
              <w:spacing w:after="0" w:line="240" w:lineRule="exact"/>
              <w:rPr>
                <w:rFonts w:ascii="Times New Roman" w:hAnsi="Times New Roman"/>
                <w:sz w:val="24"/>
                <w:szCs w:val="24"/>
              </w:rPr>
            </w:pPr>
          </w:p>
        </w:tc>
        <w:tc>
          <w:tcPr>
            <w:tcW w:w="1200" w:type="pct"/>
            <w:shd w:val="clear" w:color="auto" w:fill="auto"/>
            <w:hideMark/>
          </w:tcPr>
          <w:p w:rsidR="00636435" w:rsidRPr="00357BF7" w:rsidRDefault="00636435" w:rsidP="000B51D6">
            <w:pPr>
              <w:spacing w:after="0" w:line="240" w:lineRule="exact"/>
              <w:rPr>
                <w:rFonts w:ascii="Times New Roman" w:hAnsi="Times New Roman"/>
                <w:sz w:val="24"/>
                <w:szCs w:val="24"/>
              </w:rPr>
            </w:pPr>
            <w:r w:rsidRPr="00357BF7">
              <w:rPr>
                <w:rFonts w:ascii="Times New Roman" w:hAnsi="Times New Roman"/>
                <w:sz w:val="24"/>
                <w:szCs w:val="24"/>
              </w:rPr>
              <w:t>федеральный бюджет:</w:t>
            </w:r>
          </w:p>
        </w:tc>
        <w:tc>
          <w:tcPr>
            <w:tcW w:w="1691" w:type="pct"/>
            <w:shd w:val="clear" w:color="auto" w:fill="auto"/>
            <w:hideMark/>
          </w:tcPr>
          <w:p w:rsidR="00636435" w:rsidRPr="00357BF7" w:rsidRDefault="00636435" w:rsidP="0042430D">
            <w:pPr>
              <w:spacing w:after="0" w:line="240" w:lineRule="exact"/>
              <w:jc w:val="right"/>
              <w:rPr>
                <w:rFonts w:ascii="Times New Roman" w:hAnsi="Times New Roman"/>
                <w:sz w:val="24"/>
                <w:szCs w:val="24"/>
              </w:rPr>
            </w:pPr>
            <w:r>
              <w:rPr>
                <w:rFonts w:ascii="Times New Roman" w:hAnsi="Times New Roman"/>
                <w:sz w:val="24"/>
                <w:szCs w:val="24"/>
              </w:rPr>
              <w:t>1 130 897</w:t>
            </w:r>
            <w:r w:rsidRPr="00357BF7">
              <w:rPr>
                <w:rFonts w:ascii="Times New Roman" w:hAnsi="Times New Roman"/>
                <w:sz w:val="24"/>
                <w:szCs w:val="24"/>
              </w:rPr>
              <w:t>,</w:t>
            </w:r>
            <w:r>
              <w:rPr>
                <w:rFonts w:ascii="Times New Roman" w:hAnsi="Times New Roman"/>
                <w:sz w:val="24"/>
                <w:szCs w:val="24"/>
              </w:rPr>
              <w:t>9</w:t>
            </w:r>
            <w:r w:rsidRPr="00357BF7">
              <w:rPr>
                <w:rFonts w:ascii="Times New Roman" w:hAnsi="Times New Roman"/>
                <w:sz w:val="24"/>
                <w:szCs w:val="24"/>
              </w:rPr>
              <w:t>00 тыс. руб.</w:t>
            </w:r>
          </w:p>
        </w:tc>
      </w:tr>
      <w:tr w:rsidR="00636435" w:rsidRPr="00351E79" w:rsidTr="000B51D6">
        <w:trPr>
          <w:trHeight w:val="20"/>
        </w:trPr>
        <w:tc>
          <w:tcPr>
            <w:tcW w:w="2109" w:type="pct"/>
            <w:vMerge/>
            <w:shd w:val="clear" w:color="auto" w:fill="auto"/>
            <w:hideMark/>
          </w:tcPr>
          <w:p w:rsidR="00636435" w:rsidRPr="00351E79" w:rsidRDefault="00636435" w:rsidP="000B51D6">
            <w:pPr>
              <w:spacing w:after="0" w:line="240" w:lineRule="exact"/>
              <w:rPr>
                <w:rFonts w:ascii="Times New Roman" w:hAnsi="Times New Roman"/>
                <w:sz w:val="24"/>
                <w:szCs w:val="24"/>
              </w:rPr>
            </w:pPr>
          </w:p>
        </w:tc>
        <w:tc>
          <w:tcPr>
            <w:tcW w:w="1200" w:type="pct"/>
            <w:shd w:val="clear" w:color="auto" w:fill="auto"/>
            <w:hideMark/>
          </w:tcPr>
          <w:p w:rsidR="00636435" w:rsidRPr="00357BF7" w:rsidRDefault="00636435" w:rsidP="000B51D6">
            <w:pPr>
              <w:spacing w:after="0" w:line="240" w:lineRule="exact"/>
              <w:rPr>
                <w:rFonts w:ascii="Times New Roman" w:hAnsi="Times New Roman"/>
                <w:sz w:val="24"/>
                <w:szCs w:val="24"/>
              </w:rPr>
            </w:pPr>
            <w:r w:rsidRPr="00357BF7">
              <w:rPr>
                <w:rFonts w:ascii="Times New Roman" w:hAnsi="Times New Roman"/>
                <w:sz w:val="24"/>
                <w:szCs w:val="24"/>
              </w:rPr>
              <w:t>республиканский бюджет:</w:t>
            </w:r>
          </w:p>
        </w:tc>
        <w:tc>
          <w:tcPr>
            <w:tcW w:w="1691" w:type="pct"/>
            <w:shd w:val="clear" w:color="auto" w:fill="auto"/>
            <w:hideMark/>
          </w:tcPr>
          <w:p w:rsidR="00636435" w:rsidRPr="00357BF7" w:rsidRDefault="00636435" w:rsidP="000E0599">
            <w:pPr>
              <w:spacing w:after="0" w:line="240" w:lineRule="exact"/>
              <w:jc w:val="right"/>
              <w:rPr>
                <w:rFonts w:ascii="Times New Roman" w:hAnsi="Times New Roman"/>
                <w:sz w:val="24"/>
                <w:szCs w:val="24"/>
              </w:rPr>
            </w:pPr>
            <w:r>
              <w:rPr>
                <w:rFonts w:ascii="Times New Roman" w:hAnsi="Times New Roman"/>
                <w:sz w:val="24"/>
                <w:szCs w:val="24"/>
              </w:rPr>
              <w:t>5</w:t>
            </w:r>
            <w:r w:rsidRPr="00357BF7">
              <w:rPr>
                <w:rFonts w:ascii="Times New Roman" w:hAnsi="Times New Roman"/>
                <w:sz w:val="24"/>
                <w:szCs w:val="24"/>
              </w:rPr>
              <w:t> </w:t>
            </w:r>
            <w:r>
              <w:rPr>
                <w:rFonts w:ascii="Times New Roman" w:hAnsi="Times New Roman"/>
                <w:sz w:val="24"/>
                <w:szCs w:val="24"/>
              </w:rPr>
              <w:t>203</w:t>
            </w:r>
            <w:r w:rsidRPr="00357BF7">
              <w:rPr>
                <w:rFonts w:ascii="Times New Roman" w:hAnsi="Times New Roman"/>
                <w:sz w:val="24"/>
                <w:szCs w:val="24"/>
              </w:rPr>
              <w:t> </w:t>
            </w:r>
            <w:r>
              <w:rPr>
                <w:rFonts w:ascii="Times New Roman" w:hAnsi="Times New Roman"/>
                <w:sz w:val="24"/>
                <w:szCs w:val="24"/>
              </w:rPr>
              <w:t>699</w:t>
            </w:r>
            <w:r w:rsidRPr="00357BF7">
              <w:rPr>
                <w:rFonts w:ascii="Times New Roman" w:hAnsi="Times New Roman"/>
                <w:sz w:val="24"/>
                <w:szCs w:val="24"/>
              </w:rPr>
              <w:t>,</w:t>
            </w:r>
            <w:r>
              <w:rPr>
                <w:rFonts w:ascii="Times New Roman" w:hAnsi="Times New Roman"/>
                <w:sz w:val="24"/>
                <w:szCs w:val="24"/>
              </w:rPr>
              <w:t>705</w:t>
            </w:r>
            <w:r w:rsidRPr="00357BF7">
              <w:rPr>
                <w:rFonts w:ascii="Times New Roman" w:hAnsi="Times New Roman"/>
                <w:sz w:val="24"/>
                <w:szCs w:val="24"/>
              </w:rPr>
              <w:t xml:space="preserve"> </w:t>
            </w:r>
            <w:r w:rsidRPr="00357BF7">
              <w:rPr>
                <w:rFonts w:ascii="Times New Roman" w:eastAsia="Times New Roman" w:hAnsi="Times New Roman"/>
                <w:sz w:val="24"/>
                <w:szCs w:val="24"/>
                <w:lang w:eastAsia="ru-RU"/>
              </w:rPr>
              <w:t>тыс. руб.</w:t>
            </w:r>
          </w:p>
        </w:tc>
      </w:tr>
      <w:tr w:rsidR="00636435" w:rsidRPr="00351E79" w:rsidTr="000D6631">
        <w:trPr>
          <w:trHeight w:val="20"/>
        </w:trPr>
        <w:tc>
          <w:tcPr>
            <w:tcW w:w="2109" w:type="pct"/>
            <w:vMerge/>
            <w:shd w:val="clear" w:color="auto" w:fill="auto"/>
            <w:hideMark/>
          </w:tcPr>
          <w:p w:rsidR="00636435" w:rsidRPr="00351E79" w:rsidRDefault="00636435" w:rsidP="000B51D6">
            <w:pPr>
              <w:spacing w:after="0" w:line="240" w:lineRule="exact"/>
              <w:rPr>
                <w:rFonts w:ascii="Times New Roman" w:hAnsi="Times New Roman"/>
                <w:sz w:val="24"/>
                <w:szCs w:val="24"/>
              </w:rPr>
            </w:pPr>
          </w:p>
        </w:tc>
        <w:tc>
          <w:tcPr>
            <w:tcW w:w="1200" w:type="pct"/>
            <w:shd w:val="clear" w:color="auto" w:fill="auto"/>
            <w:hideMark/>
          </w:tcPr>
          <w:p w:rsidR="00636435" w:rsidRPr="00357BF7" w:rsidRDefault="00636435" w:rsidP="000B51D6">
            <w:pPr>
              <w:spacing w:after="0" w:line="240" w:lineRule="exact"/>
              <w:rPr>
                <w:rFonts w:ascii="Times New Roman" w:hAnsi="Times New Roman"/>
                <w:sz w:val="24"/>
                <w:szCs w:val="24"/>
              </w:rPr>
            </w:pPr>
            <w:r w:rsidRPr="00357BF7">
              <w:rPr>
                <w:rFonts w:ascii="Times New Roman" w:hAnsi="Times New Roman"/>
                <w:sz w:val="24"/>
                <w:szCs w:val="24"/>
              </w:rPr>
              <w:t>местный бюджет:</w:t>
            </w:r>
          </w:p>
        </w:tc>
        <w:tc>
          <w:tcPr>
            <w:tcW w:w="1691" w:type="pct"/>
            <w:shd w:val="clear" w:color="auto" w:fill="auto"/>
            <w:hideMark/>
          </w:tcPr>
          <w:p w:rsidR="00636435" w:rsidRPr="00357BF7" w:rsidRDefault="00636435" w:rsidP="000B51D6">
            <w:pPr>
              <w:spacing w:after="0" w:line="240" w:lineRule="exact"/>
              <w:jc w:val="right"/>
              <w:rPr>
                <w:rFonts w:ascii="Times New Roman" w:hAnsi="Times New Roman"/>
                <w:sz w:val="24"/>
                <w:szCs w:val="24"/>
              </w:rPr>
            </w:pPr>
            <w:r w:rsidRPr="00357BF7">
              <w:rPr>
                <w:rFonts w:ascii="Times New Roman" w:hAnsi="Times New Roman"/>
                <w:sz w:val="24"/>
                <w:szCs w:val="24"/>
              </w:rPr>
              <w:t>0,000 тыс. руб.</w:t>
            </w:r>
          </w:p>
        </w:tc>
      </w:tr>
      <w:tr w:rsidR="00636435" w:rsidRPr="00357BF7" w:rsidTr="000B51D6">
        <w:trPr>
          <w:trHeight w:val="20"/>
        </w:trPr>
        <w:tc>
          <w:tcPr>
            <w:tcW w:w="2109" w:type="pct"/>
            <w:vMerge/>
            <w:shd w:val="clear" w:color="auto" w:fill="auto"/>
            <w:hideMark/>
          </w:tcPr>
          <w:p w:rsidR="00636435" w:rsidRPr="00351E79" w:rsidRDefault="00636435" w:rsidP="000B51D6">
            <w:pPr>
              <w:spacing w:after="0" w:line="240" w:lineRule="exact"/>
              <w:rPr>
                <w:rFonts w:ascii="Times New Roman" w:hAnsi="Times New Roman"/>
                <w:sz w:val="24"/>
                <w:szCs w:val="24"/>
              </w:rPr>
            </w:pPr>
          </w:p>
        </w:tc>
        <w:tc>
          <w:tcPr>
            <w:tcW w:w="1200" w:type="pct"/>
            <w:shd w:val="clear" w:color="auto" w:fill="auto"/>
            <w:hideMark/>
          </w:tcPr>
          <w:p w:rsidR="00636435" w:rsidRPr="00357BF7" w:rsidRDefault="00636435" w:rsidP="000B51D6">
            <w:pPr>
              <w:spacing w:after="0" w:line="240" w:lineRule="exact"/>
              <w:rPr>
                <w:rFonts w:ascii="Times New Roman" w:hAnsi="Times New Roman"/>
                <w:sz w:val="24"/>
                <w:szCs w:val="24"/>
              </w:rPr>
            </w:pPr>
            <w:r w:rsidRPr="00357BF7">
              <w:rPr>
                <w:rFonts w:ascii="Times New Roman" w:hAnsi="Times New Roman"/>
                <w:sz w:val="24"/>
                <w:szCs w:val="24"/>
              </w:rPr>
              <w:t>в 2023 году -</w:t>
            </w:r>
          </w:p>
        </w:tc>
        <w:tc>
          <w:tcPr>
            <w:tcW w:w="1691" w:type="pct"/>
            <w:shd w:val="clear" w:color="auto" w:fill="auto"/>
            <w:hideMark/>
          </w:tcPr>
          <w:p w:rsidR="00636435" w:rsidRPr="00357BF7" w:rsidRDefault="00636435" w:rsidP="00617E31">
            <w:pPr>
              <w:spacing w:after="0" w:line="240" w:lineRule="exact"/>
              <w:jc w:val="right"/>
              <w:rPr>
                <w:rFonts w:ascii="Times New Roman" w:hAnsi="Times New Roman"/>
                <w:sz w:val="24"/>
                <w:szCs w:val="24"/>
              </w:rPr>
            </w:pPr>
            <w:r>
              <w:rPr>
                <w:rFonts w:ascii="Times New Roman" w:eastAsia="Times New Roman" w:hAnsi="Times New Roman"/>
                <w:sz w:val="24"/>
                <w:szCs w:val="24"/>
                <w:lang w:eastAsia="ru-RU"/>
              </w:rPr>
              <w:t>6</w:t>
            </w:r>
            <w:r w:rsidRPr="00357BF7">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077</w:t>
            </w:r>
            <w:r w:rsidRPr="00357BF7">
              <w:rPr>
                <w:rFonts w:ascii="Times New Roman" w:eastAsia="Times New Roman" w:hAnsi="Times New Roman"/>
                <w:sz w:val="24"/>
                <w:szCs w:val="24"/>
                <w:lang w:eastAsia="ru-RU"/>
              </w:rPr>
              <w:t> </w:t>
            </w:r>
            <w:r>
              <w:rPr>
                <w:rFonts w:ascii="Times New Roman" w:eastAsia="Times New Roman" w:hAnsi="Times New Roman"/>
                <w:sz w:val="24"/>
                <w:szCs w:val="24"/>
                <w:lang w:eastAsia="ru-RU"/>
              </w:rPr>
              <w:t>629</w:t>
            </w:r>
            <w:r w:rsidRPr="00357BF7">
              <w:rPr>
                <w:rFonts w:ascii="Times New Roman" w:eastAsia="Times New Roman" w:hAnsi="Times New Roman"/>
                <w:sz w:val="24"/>
                <w:szCs w:val="24"/>
                <w:lang w:eastAsia="ru-RU"/>
              </w:rPr>
              <w:t>,</w:t>
            </w:r>
            <w:r>
              <w:rPr>
                <w:rFonts w:ascii="Times New Roman" w:eastAsia="Times New Roman" w:hAnsi="Times New Roman"/>
                <w:sz w:val="24"/>
                <w:szCs w:val="24"/>
                <w:lang w:eastAsia="ru-RU"/>
              </w:rPr>
              <w:t>654</w:t>
            </w:r>
            <w:r w:rsidRPr="00357BF7">
              <w:rPr>
                <w:rFonts w:ascii="Times New Roman" w:eastAsia="Times New Roman" w:hAnsi="Times New Roman"/>
                <w:sz w:val="24"/>
                <w:szCs w:val="24"/>
                <w:lang w:eastAsia="ru-RU"/>
              </w:rPr>
              <w:t xml:space="preserve"> тыс. руб.</w:t>
            </w:r>
          </w:p>
        </w:tc>
      </w:tr>
      <w:tr w:rsidR="00636435" w:rsidRPr="00357BF7" w:rsidTr="000B51D6">
        <w:trPr>
          <w:trHeight w:val="20"/>
        </w:trPr>
        <w:tc>
          <w:tcPr>
            <w:tcW w:w="2109" w:type="pct"/>
            <w:vMerge/>
            <w:shd w:val="clear" w:color="auto" w:fill="auto"/>
            <w:hideMark/>
          </w:tcPr>
          <w:p w:rsidR="00636435" w:rsidRPr="00351E79" w:rsidRDefault="00636435" w:rsidP="000B51D6">
            <w:pPr>
              <w:spacing w:after="0" w:line="240" w:lineRule="exact"/>
              <w:rPr>
                <w:rFonts w:ascii="Times New Roman" w:hAnsi="Times New Roman"/>
                <w:sz w:val="24"/>
                <w:szCs w:val="24"/>
              </w:rPr>
            </w:pPr>
          </w:p>
        </w:tc>
        <w:tc>
          <w:tcPr>
            <w:tcW w:w="2891" w:type="pct"/>
            <w:gridSpan w:val="2"/>
            <w:shd w:val="clear" w:color="auto" w:fill="auto"/>
            <w:hideMark/>
          </w:tcPr>
          <w:p w:rsidR="00636435" w:rsidRPr="00357BF7" w:rsidRDefault="00636435" w:rsidP="000B51D6">
            <w:pPr>
              <w:spacing w:after="0" w:line="240" w:lineRule="exact"/>
              <w:rPr>
                <w:rFonts w:ascii="Times New Roman" w:hAnsi="Times New Roman"/>
                <w:sz w:val="24"/>
                <w:szCs w:val="24"/>
              </w:rPr>
            </w:pPr>
            <w:r w:rsidRPr="00357BF7">
              <w:rPr>
                <w:rFonts w:ascii="Times New Roman" w:hAnsi="Times New Roman"/>
                <w:sz w:val="24"/>
                <w:szCs w:val="24"/>
              </w:rPr>
              <w:t>в том числе по источникам:</w:t>
            </w:r>
          </w:p>
        </w:tc>
      </w:tr>
      <w:tr w:rsidR="00636435" w:rsidRPr="00357BF7" w:rsidTr="000B51D6">
        <w:trPr>
          <w:trHeight w:val="20"/>
        </w:trPr>
        <w:tc>
          <w:tcPr>
            <w:tcW w:w="2109" w:type="pct"/>
            <w:vMerge/>
            <w:shd w:val="clear" w:color="auto" w:fill="auto"/>
            <w:hideMark/>
          </w:tcPr>
          <w:p w:rsidR="00636435" w:rsidRPr="00351E79" w:rsidRDefault="00636435" w:rsidP="000B51D6">
            <w:pPr>
              <w:spacing w:after="0" w:line="240" w:lineRule="exact"/>
              <w:rPr>
                <w:rFonts w:ascii="Times New Roman" w:hAnsi="Times New Roman"/>
                <w:sz w:val="24"/>
                <w:szCs w:val="24"/>
              </w:rPr>
            </w:pPr>
          </w:p>
        </w:tc>
        <w:tc>
          <w:tcPr>
            <w:tcW w:w="1200" w:type="pct"/>
            <w:shd w:val="clear" w:color="auto" w:fill="auto"/>
            <w:hideMark/>
          </w:tcPr>
          <w:p w:rsidR="00636435" w:rsidRPr="00357BF7" w:rsidRDefault="00636435" w:rsidP="000B51D6">
            <w:pPr>
              <w:spacing w:after="0" w:line="240" w:lineRule="exact"/>
              <w:rPr>
                <w:rFonts w:ascii="Times New Roman" w:hAnsi="Times New Roman"/>
                <w:sz w:val="24"/>
                <w:szCs w:val="24"/>
              </w:rPr>
            </w:pPr>
            <w:r w:rsidRPr="00357BF7">
              <w:rPr>
                <w:rFonts w:ascii="Times New Roman" w:hAnsi="Times New Roman"/>
                <w:sz w:val="24"/>
                <w:szCs w:val="24"/>
              </w:rPr>
              <w:t>федеральный бюджет:</w:t>
            </w:r>
          </w:p>
        </w:tc>
        <w:tc>
          <w:tcPr>
            <w:tcW w:w="1691" w:type="pct"/>
            <w:shd w:val="clear" w:color="auto" w:fill="auto"/>
            <w:hideMark/>
          </w:tcPr>
          <w:p w:rsidR="00636435" w:rsidRPr="00357BF7" w:rsidRDefault="00636435" w:rsidP="00C066D2">
            <w:pPr>
              <w:spacing w:after="0" w:line="240" w:lineRule="exact"/>
              <w:jc w:val="right"/>
              <w:rPr>
                <w:rFonts w:ascii="Times New Roman" w:hAnsi="Times New Roman"/>
                <w:sz w:val="24"/>
                <w:szCs w:val="24"/>
              </w:rPr>
            </w:pPr>
            <w:r w:rsidRPr="00357BF7">
              <w:rPr>
                <w:rFonts w:ascii="Times New Roman" w:hAnsi="Times New Roman"/>
                <w:sz w:val="24"/>
                <w:szCs w:val="24"/>
              </w:rPr>
              <w:t xml:space="preserve">     </w:t>
            </w:r>
            <w:r>
              <w:rPr>
                <w:rFonts w:ascii="Times New Roman" w:hAnsi="Times New Roman"/>
                <w:sz w:val="24"/>
                <w:szCs w:val="24"/>
              </w:rPr>
              <w:t>1 236 124</w:t>
            </w:r>
            <w:r w:rsidRPr="00357BF7">
              <w:rPr>
                <w:rFonts w:ascii="Times New Roman" w:hAnsi="Times New Roman"/>
                <w:sz w:val="24"/>
                <w:szCs w:val="24"/>
              </w:rPr>
              <w:t>,</w:t>
            </w:r>
            <w:r>
              <w:rPr>
                <w:rFonts w:ascii="Times New Roman" w:hAnsi="Times New Roman"/>
                <w:sz w:val="24"/>
                <w:szCs w:val="24"/>
              </w:rPr>
              <w:t>6</w:t>
            </w:r>
            <w:r w:rsidRPr="00357BF7">
              <w:rPr>
                <w:rFonts w:ascii="Times New Roman" w:hAnsi="Times New Roman"/>
                <w:sz w:val="24"/>
                <w:szCs w:val="24"/>
              </w:rPr>
              <w:t>00 тыс. руб.</w:t>
            </w:r>
          </w:p>
        </w:tc>
      </w:tr>
      <w:tr w:rsidR="00636435" w:rsidRPr="00357BF7" w:rsidTr="000B51D6">
        <w:trPr>
          <w:trHeight w:val="20"/>
        </w:trPr>
        <w:tc>
          <w:tcPr>
            <w:tcW w:w="2109" w:type="pct"/>
            <w:vMerge/>
            <w:shd w:val="clear" w:color="auto" w:fill="auto"/>
            <w:hideMark/>
          </w:tcPr>
          <w:p w:rsidR="00636435" w:rsidRPr="00351E79" w:rsidRDefault="00636435" w:rsidP="000B51D6">
            <w:pPr>
              <w:spacing w:after="0" w:line="240" w:lineRule="exact"/>
              <w:rPr>
                <w:rFonts w:ascii="Times New Roman" w:hAnsi="Times New Roman"/>
                <w:sz w:val="24"/>
                <w:szCs w:val="24"/>
              </w:rPr>
            </w:pPr>
          </w:p>
        </w:tc>
        <w:tc>
          <w:tcPr>
            <w:tcW w:w="1200" w:type="pct"/>
            <w:shd w:val="clear" w:color="auto" w:fill="auto"/>
            <w:hideMark/>
          </w:tcPr>
          <w:p w:rsidR="00636435" w:rsidRPr="00357BF7" w:rsidRDefault="00636435" w:rsidP="000B51D6">
            <w:pPr>
              <w:spacing w:after="0" w:line="240" w:lineRule="exact"/>
              <w:rPr>
                <w:rFonts w:ascii="Times New Roman" w:hAnsi="Times New Roman"/>
                <w:sz w:val="24"/>
                <w:szCs w:val="24"/>
              </w:rPr>
            </w:pPr>
            <w:r w:rsidRPr="00357BF7">
              <w:rPr>
                <w:rFonts w:ascii="Times New Roman" w:hAnsi="Times New Roman"/>
                <w:sz w:val="24"/>
                <w:szCs w:val="24"/>
              </w:rPr>
              <w:t>республиканский бюджет:</w:t>
            </w:r>
          </w:p>
        </w:tc>
        <w:tc>
          <w:tcPr>
            <w:tcW w:w="1691" w:type="pct"/>
            <w:shd w:val="clear" w:color="auto" w:fill="auto"/>
            <w:hideMark/>
          </w:tcPr>
          <w:p w:rsidR="00636435" w:rsidRPr="00357BF7" w:rsidRDefault="00636435" w:rsidP="00617E31">
            <w:pPr>
              <w:spacing w:after="0" w:line="240" w:lineRule="exact"/>
              <w:jc w:val="right"/>
              <w:rPr>
                <w:rFonts w:ascii="Times New Roman" w:hAnsi="Times New Roman"/>
                <w:sz w:val="24"/>
                <w:szCs w:val="24"/>
              </w:rPr>
            </w:pPr>
            <w:r>
              <w:rPr>
                <w:rFonts w:ascii="Times New Roman" w:eastAsia="Times New Roman" w:hAnsi="Times New Roman"/>
                <w:sz w:val="24"/>
                <w:szCs w:val="24"/>
                <w:lang w:eastAsia="ru-RU"/>
              </w:rPr>
              <w:t>4</w:t>
            </w:r>
            <w:r w:rsidRPr="00357BF7">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841</w:t>
            </w:r>
            <w:r w:rsidRPr="00357BF7">
              <w:rPr>
                <w:rFonts w:ascii="Times New Roman" w:eastAsia="Times New Roman" w:hAnsi="Times New Roman"/>
                <w:sz w:val="24"/>
                <w:szCs w:val="24"/>
                <w:lang w:eastAsia="ru-RU"/>
              </w:rPr>
              <w:t> </w:t>
            </w:r>
            <w:r>
              <w:rPr>
                <w:rFonts w:ascii="Times New Roman" w:eastAsia="Times New Roman" w:hAnsi="Times New Roman"/>
                <w:sz w:val="24"/>
                <w:szCs w:val="24"/>
                <w:lang w:eastAsia="ru-RU"/>
              </w:rPr>
              <w:t>505</w:t>
            </w:r>
            <w:r w:rsidRPr="00357BF7">
              <w:rPr>
                <w:rFonts w:ascii="Times New Roman" w:eastAsia="Times New Roman" w:hAnsi="Times New Roman"/>
                <w:sz w:val="24"/>
                <w:szCs w:val="24"/>
                <w:lang w:eastAsia="ru-RU"/>
              </w:rPr>
              <w:t>,</w:t>
            </w:r>
            <w:r>
              <w:rPr>
                <w:rFonts w:ascii="Times New Roman" w:eastAsia="Times New Roman" w:hAnsi="Times New Roman"/>
                <w:sz w:val="24"/>
                <w:szCs w:val="24"/>
                <w:lang w:eastAsia="ru-RU"/>
              </w:rPr>
              <w:t>054</w:t>
            </w:r>
            <w:r w:rsidRPr="00357BF7">
              <w:rPr>
                <w:rFonts w:ascii="Times New Roman" w:eastAsia="Times New Roman" w:hAnsi="Times New Roman"/>
                <w:sz w:val="24"/>
                <w:szCs w:val="24"/>
                <w:lang w:eastAsia="ru-RU"/>
              </w:rPr>
              <w:t xml:space="preserve"> тыс. руб.</w:t>
            </w:r>
          </w:p>
        </w:tc>
      </w:tr>
      <w:tr w:rsidR="00636435" w:rsidRPr="00357BF7" w:rsidTr="000D6631">
        <w:trPr>
          <w:trHeight w:val="20"/>
        </w:trPr>
        <w:tc>
          <w:tcPr>
            <w:tcW w:w="2109" w:type="pct"/>
            <w:vMerge/>
            <w:shd w:val="clear" w:color="auto" w:fill="auto"/>
            <w:hideMark/>
          </w:tcPr>
          <w:p w:rsidR="00636435" w:rsidRPr="00351E79" w:rsidRDefault="00636435" w:rsidP="000B51D6">
            <w:pPr>
              <w:spacing w:after="0" w:line="240" w:lineRule="exact"/>
              <w:rPr>
                <w:rFonts w:ascii="Times New Roman" w:hAnsi="Times New Roman"/>
                <w:sz w:val="24"/>
                <w:szCs w:val="24"/>
              </w:rPr>
            </w:pPr>
          </w:p>
        </w:tc>
        <w:tc>
          <w:tcPr>
            <w:tcW w:w="1200" w:type="pct"/>
            <w:shd w:val="clear" w:color="auto" w:fill="auto"/>
            <w:hideMark/>
          </w:tcPr>
          <w:p w:rsidR="00636435" w:rsidRPr="00357BF7" w:rsidRDefault="00636435" w:rsidP="000B51D6">
            <w:pPr>
              <w:spacing w:after="0" w:line="240" w:lineRule="exact"/>
              <w:rPr>
                <w:rFonts w:ascii="Times New Roman" w:hAnsi="Times New Roman"/>
                <w:sz w:val="24"/>
                <w:szCs w:val="24"/>
              </w:rPr>
            </w:pPr>
            <w:r w:rsidRPr="00357BF7">
              <w:rPr>
                <w:rFonts w:ascii="Times New Roman" w:hAnsi="Times New Roman"/>
                <w:sz w:val="24"/>
                <w:szCs w:val="24"/>
              </w:rPr>
              <w:t>местный бюджет:</w:t>
            </w:r>
          </w:p>
        </w:tc>
        <w:tc>
          <w:tcPr>
            <w:tcW w:w="1691" w:type="pct"/>
            <w:shd w:val="clear" w:color="auto" w:fill="auto"/>
            <w:hideMark/>
          </w:tcPr>
          <w:p w:rsidR="00636435" w:rsidRPr="00357BF7" w:rsidRDefault="00636435" w:rsidP="000B51D6">
            <w:pPr>
              <w:spacing w:after="0" w:line="240" w:lineRule="exact"/>
              <w:jc w:val="right"/>
              <w:rPr>
                <w:rFonts w:ascii="Times New Roman" w:hAnsi="Times New Roman"/>
                <w:sz w:val="24"/>
                <w:szCs w:val="24"/>
              </w:rPr>
            </w:pPr>
            <w:r w:rsidRPr="00357BF7">
              <w:rPr>
                <w:rFonts w:ascii="Times New Roman" w:hAnsi="Times New Roman"/>
                <w:sz w:val="24"/>
                <w:szCs w:val="24"/>
              </w:rPr>
              <w:t>0,000 тыс. руб.</w:t>
            </w:r>
          </w:p>
        </w:tc>
      </w:tr>
      <w:tr w:rsidR="00636435" w:rsidRPr="002C163D" w:rsidTr="000D6631">
        <w:trPr>
          <w:trHeight w:val="20"/>
        </w:trPr>
        <w:tc>
          <w:tcPr>
            <w:tcW w:w="2109" w:type="pct"/>
            <w:vMerge/>
            <w:shd w:val="clear" w:color="auto" w:fill="auto"/>
          </w:tcPr>
          <w:p w:rsidR="00636435" w:rsidRPr="00351E79" w:rsidRDefault="00636435" w:rsidP="000B51D6">
            <w:pPr>
              <w:spacing w:after="0" w:line="240" w:lineRule="exact"/>
              <w:rPr>
                <w:rFonts w:ascii="Times New Roman" w:hAnsi="Times New Roman"/>
                <w:sz w:val="24"/>
                <w:szCs w:val="24"/>
              </w:rPr>
            </w:pPr>
          </w:p>
        </w:tc>
        <w:tc>
          <w:tcPr>
            <w:tcW w:w="1200" w:type="pct"/>
            <w:shd w:val="clear" w:color="auto" w:fill="auto"/>
          </w:tcPr>
          <w:p w:rsidR="00636435" w:rsidRPr="002C163D" w:rsidRDefault="00636435" w:rsidP="000B51D6">
            <w:pPr>
              <w:spacing w:after="0" w:line="240" w:lineRule="exact"/>
              <w:rPr>
                <w:rFonts w:ascii="Times New Roman" w:hAnsi="Times New Roman"/>
                <w:sz w:val="24"/>
                <w:szCs w:val="24"/>
              </w:rPr>
            </w:pPr>
            <w:r w:rsidRPr="002C163D">
              <w:rPr>
                <w:rFonts w:ascii="Times New Roman" w:hAnsi="Times New Roman"/>
                <w:sz w:val="24"/>
                <w:szCs w:val="24"/>
              </w:rPr>
              <w:t>в 2024 году -</w:t>
            </w:r>
          </w:p>
        </w:tc>
        <w:tc>
          <w:tcPr>
            <w:tcW w:w="1691" w:type="pct"/>
            <w:shd w:val="clear" w:color="auto" w:fill="auto"/>
          </w:tcPr>
          <w:p w:rsidR="00636435" w:rsidRPr="002C163D" w:rsidRDefault="00636435" w:rsidP="00F43B98">
            <w:pPr>
              <w:spacing w:after="0" w:line="240" w:lineRule="exact"/>
              <w:jc w:val="right"/>
              <w:rPr>
                <w:rFonts w:ascii="Times New Roman" w:hAnsi="Times New Roman"/>
                <w:sz w:val="24"/>
                <w:szCs w:val="24"/>
              </w:rPr>
            </w:pPr>
            <w:r>
              <w:rPr>
                <w:rFonts w:ascii="Times New Roman" w:eastAsia="Times New Roman" w:hAnsi="Times New Roman"/>
                <w:sz w:val="24"/>
                <w:szCs w:val="24"/>
                <w:lang w:eastAsia="ru-RU"/>
              </w:rPr>
              <w:t>6</w:t>
            </w:r>
            <w:r w:rsidRPr="002C163D">
              <w:rPr>
                <w:rFonts w:ascii="Times New Roman" w:eastAsia="Times New Roman" w:hAnsi="Times New Roman"/>
                <w:sz w:val="24"/>
                <w:szCs w:val="24"/>
                <w:lang w:eastAsia="ru-RU"/>
              </w:rPr>
              <w:t> </w:t>
            </w:r>
            <w:r>
              <w:rPr>
                <w:rFonts w:ascii="Times New Roman" w:eastAsia="Times New Roman" w:hAnsi="Times New Roman"/>
                <w:sz w:val="24"/>
                <w:szCs w:val="24"/>
                <w:lang w:eastAsia="ru-RU"/>
              </w:rPr>
              <w:t>258</w:t>
            </w:r>
            <w:r w:rsidRPr="002C163D">
              <w:rPr>
                <w:rFonts w:ascii="Times New Roman" w:eastAsia="Times New Roman" w:hAnsi="Times New Roman"/>
                <w:sz w:val="24"/>
                <w:szCs w:val="24"/>
                <w:lang w:eastAsia="ru-RU"/>
              </w:rPr>
              <w:t> </w:t>
            </w:r>
            <w:r>
              <w:rPr>
                <w:rFonts w:ascii="Times New Roman" w:eastAsia="Times New Roman" w:hAnsi="Times New Roman"/>
                <w:sz w:val="24"/>
                <w:szCs w:val="24"/>
                <w:lang w:eastAsia="ru-RU"/>
              </w:rPr>
              <w:t>37</w:t>
            </w:r>
            <w:r w:rsidRPr="002C163D">
              <w:rPr>
                <w:rFonts w:ascii="Times New Roman" w:eastAsia="Times New Roman" w:hAnsi="Times New Roman"/>
                <w:sz w:val="24"/>
                <w:szCs w:val="24"/>
                <w:lang w:eastAsia="ru-RU"/>
              </w:rPr>
              <w:t>9,</w:t>
            </w:r>
            <w:r>
              <w:rPr>
                <w:rFonts w:ascii="Times New Roman" w:eastAsia="Times New Roman" w:hAnsi="Times New Roman"/>
                <w:sz w:val="24"/>
                <w:szCs w:val="24"/>
                <w:lang w:eastAsia="ru-RU"/>
              </w:rPr>
              <w:t>554</w:t>
            </w:r>
            <w:r w:rsidRPr="002C163D">
              <w:rPr>
                <w:rFonts w:ascii="Times New Roman" w:eastAsia="Times New Roman" w:hAnsi="Times New Roman"/>
                <w:sz w:val="24"/>
                <w:szCs w:val="24"/>
                <w:lang w:eastAsia="ru-RU"/>
              </w:rPr>
              <w:t xml:space="preserve"> тыс. руб.</w:t>
            </w:r>
          </w:p>
        </w:tc>
      </w:tr>
      <w:tr w:rsidR="00636435" w:rsidRPr="002C163D" w:rsidTr="000D6631">
        <w:trPr>
          <w:trHeight w:val="20"/>
        </w:trPr>
        <w:tc>
          <w:tcPr>
            <w:tcW w:w="2109" w:type="pct"/>
            <w:vMerge/>
            <w:shd w:val="clear" w:color="auto" w:fill="auto"/>
          </w:tcPr>
          <w:p w:rsidR="00636435" w:rsidRPr="00351E79" w:rsidRDefault="00636435" w:rsidP="000B51D6">
            <w:pPr>
              <w:spacing w:after="0" w:line="240" w:lineRule="exact"/>
              <w:rPr>
                <w:rFonts w:ascii="Times New Roman" w:hAnsi="Times New Roman"/>
                <w:sz w:val="24"/>
                <w:szCs w:val="24"/>
              </w:rPr>
            </w:pPr>
          </w:p>
        </w:tc>
        <w:tc>
          <w:tcPr>
            <w:tcW w:w="2891" w:type="pct"/>
            <w:gridSpan w:val="2"/>
            <w:shd w:val="clear" w:color="auto" w:fill="auto"/>
          </w:tcPr>
          <w:p w:rsidR="00636435" w:rsidRPr="002C163D" w:rsidRDefault="00636435" w:rsidP="000B51D6">
            <w:pPr>
              <w:spacing w:after="0" w:line="240" w:lineRule="exact"/>
              <w:rPr>
                <w:rFonts w:ascii="Times New Roman" w:hAnsi="Times New Roman"/>
                <w:sz w:val="24"/>
                <w:szCs w:val="24"/>
              </w:rPr>
            </w:pPr>
            <w:r w:rsidRPr="002C163D">
              <w:rPr>
                <w:rFonts w:ascii="Times New Roman" w:hAnsi="Times New Roman"/>
                <w:sz w:val="24"/>
                <w:szCs w:val="24"/>
              </w:rPr>
              <w:t>в том числе по источникам:</w:t>
            </w:r>
          </w:p>
        </w:tc>
      </w:tr>
      <w:tr w:rsidR="00636435" w:rsidRPr="002C163D" w:rsidTr="000D6631">
        <w:trPr>
          <w:trHeight w:val="20"/>
        </w:trPr>
        <w:tc>
          <w:tcPr>
            <w:tcW w:w="2109" w:type="pct"/>
            <w:vMerge/>
            <w:shd w:val="clear" w:color="auto" w:fill="auto"/>
          </w:tcPr>
          <w:p w:rsidR="00636435" w:rsidRPr="00351E79" w:rsidRDefault="00636435" w:rsidP="000B51D6">
            <w:pPr>
              <w:spacing w:after="0" w:line="240" w:lineRule="exact"/>
              <w:rPr>
                <w:rFonts w:ascii="Times New Roman" w:hAnsi="Times New Roman"/>
                <w:sz w:val="24"/>
                <w:szCs w:val="24"/>
              </w:rPr>
            </w:pPr>
          </w:p>
        </w:tc>
        <w:tc>
          <w:tcPr>
            <w:tcW w:w="1200" w:type="pct"/>
            <w:shd w:val="clear" w:color="auto" w:fill="auto"/>
          </w:tcPr>
          <w:p w:rsidR="00636435" w:rsidRPr="002C163D" w:rsidRDefault="00636435" w:rsidP="000B51D6">
            <w:pPr>
              <w:spacing w:after="0" w:line="240" w:lineRule="exact"/>
              <w:rPr>
                <w:rFonts w:ascii="Times New Roman" w:hAnsi="Times New Roman"/>
                <w:sz w:val="24"/>
                <w:szCs w:val="24"/>
              </w:rPr>
            </w:pPr>
            <w:r w:rsidRPr="002C163D">
              <w:rPr>
                <w:rFonts w:ascii="Times New Roman" w:hAnsi="Times New Roman"/>
                <w:sz w:val="24"/>
                <w:szCs w:val="24"/>
              </w:rPr>
              <w:t>федеральный бюджет:</w:t>
            </w:r>
          </w:p>
        </w:tc>
        <w:tc>
          <w:tcPr>
            <w:tcW w:w="1691" w:type="pct"/>
            <w:shd w:val="clear" w:color="auto" w:fill="auto"/>
          </w:tcPr>
          <w:p w:rsidR="00636435" w:rsidRPr="002C163D" w:rsidRDefault="00636435" w:rsidP="00C066D2">
            <w:pPr>
              <w:spacing w:after="0" w:line="240" w:lineRule="exact"/>
              <w:jc w:val="right"/>
              <w:rPr>
                <w:rFonts w:ascii="Times New Roman" w:hAnsi="Times New Roman"/>
                <w:sz w:val="24"/>
                <w:szCs w:val="24"/>
              </w:rPr>
            </w:pPr>
            <w:r>
              <w:rPr>
                <w:rFonts w:ascii="Times New Roman" w:hAnsi="Times New Roman"/>
                <w:sz w:val="24"/>
                <w:szCs w:val="24"/>
              </w:rPr>
              <w:t>1 540 323</w:t>
            </w:r>
            <w:r w:rsidRPr="002C163D">
              <w:rPr>
                <w:rFonts w:ascii="Times New Roman" w:hAnsi="Times New Roman"/>
                <w:sz w:val="24"/>
                <w:szCs w:val="24"/>
              </w:rPr>
              <w:t>,</w:t>
            </w:r>
            <w:r>
              <w:rPr>
                <w:rFonts w:ascii="Times New Roman" w:hAnsi="Times New Roman"/>
                <w:sz w:val="24"/>
                <w:szCs w:val="24"/>
              </w:rPr>
              <w:t>5</w:t>
            </w:r>
            <w:r w:rsidRPr="002C163D">
              <w:rPr>
                <w:rFonts w:ascii="Times New Roman" w:hAnsi="Times New Roman"/>
                <w:sz w:val="24"/>
                <w:szCs w:val="24"/>
              </w:rPr>
              <w:t>00 тыс. руб.</w:t>
            </w:r>
          </w:p>
        </w:tc>
      </w:tr>
      <w:tr w:rsidR="00636435" w:rsidRPr="002C163D" w:rsidTr="000D6631">
        <w:trPr>
          <w:trHeight w:val="20"/>
        </w:trPr>
        <w:tc>
          <w:tcPr>
            <w:tcW w:w="2109" w:type="pct"/>
            <w:vMerge/>
            <w:shd w:val="clear" w:color="auto" w:fill="auto"/>
          </w:tcPr>
          <w:p w:rsidR="00636435" w:rsidRPr="00351E79" w:rsidRDefault="00636435" w:rsidP="000B51D6">
            <w:pPr>
              <w:spacing w:after="0" w:line="240" w:lineRule="exact"/>
              <w:rPr>
                <w:rFonts w:ascii="Times New Roman" w:hAnsi="Times New Roman"/>
                <w:sz w:val="24"/>
                <w:szCs w:val="24"/>
              </w:rPr>
            </w:pPr>
          </w:p>
        </w:tc>
        <w:tc>
          <w:tcPr>
            <w:tcW w:w="1200" w:type="pct"/>
            <w:shd w:val="clear" w:color="auto" w:fill="auto"/>
          </w:tcPr>
          <w:p w:rsidR="00636435" w:rsidRPr="002C163D" w:rsidRDefault="00636435" w:rsidP="000B51D6">
            <w:pPr>
              <w:spacing w:after="0" w:line="240" w:lineRule="exact"/>
              <w:rPr>
                <w:rFonts w:ascii="Times New Roman" w:hAnsi="Times New Roman"/>
                <w:sz w:val="24"/>
                <w:szCs w:val="24"/>
              </w:rPr>
            </w:pPr>
            <w:r w:rsidRPr="002C163D">
              <w:rPr>
                <w:rFonts w:ascii="Times New Roman" w:hAnsi="Times New Roman"/>
                <w:sz w:val="24"/>
                <w:szCs w:val="24"/>
              </w:rPr>
              <w:t xml:space="preserve">республиканский </w:t>
            </w:r>
            <w:r w:rsidRPr="002C163D">
              <w:rPr>
                <w:rFonts w:ascii="Times New Roman" w:hAnsi="Times New Roman"/>
                <w:sz w:val="24"/>
                <w:szCs w:val="24"/>
              </w:rPr>
              <w:lastRenderedPageBreak/>
              <w:t>бюджет:</w:t>
            </w:r>
          </w:p>
        </w:tc>
        <w:tc>
          <w:tcPr>
            <w:tcW w:w="1691" w:type="pct"/>
            <w:shd w:val="clear" w:color="auto" w:fill="auto"/>
          </w:tcPr>
          <w:p w:rsidR="00636435" w:rsidRPr="002C163D" w:rsidRDefault="00636435" w:rsidP="00F43B98">
            <w:pPr>
              <w:spacing w:after="0" w:line="240" w:lineRule="exact"/>
              <w:jc w:val="right"/>
              <w:rPr>
                <w:rFonts w:ascii="Times New Roman" w:hAnsi="Times New Roman"/>
                <w:sz w:val="24"/>
                <w:szCs w:val="24"/>
              </w:rPr>
            </w:pPr>
            <w:r>
              <w:rPr>
                <w:rFonts w:ascii="Times New Roman" w:eastAsia="Times New Roman" w:hAnsi="Times New Roman"/>
                <w:sz w:val="24"/>
                <w:szCs w:val="24"/>
                <w:lang w:eastAsia="ru-RU"/>
              </w:rPr>
              <w:lastRenderedPageBreak/>
              <w:t>4</w:t>
            </w:r>
            <w:r w:rsidRPr="002C163D">
              <w:rPr>
                <w:rFonts w:ascii="Times New Roman" w:eastAsia="Times New Roman" w:hAnsi="Times New Roman"/>
                <w:sz w:val="24"/>
                <w:szCs w:val="24"/>
                <w:lang w:eastAsia="ru-RU"/>
              </w:rPr>
              <w:t> </w:t>
            </w:r>
            <w:r>
              <w:rPr>
                <w:rFonts w:ascii="Times New Roman" w:eastAsia="Times New Roman" w:hAnsi="Times New Roman"/>
                <w:sz w:val="24"/>
                <w:szCs w:val="24"/>
                <w:lang w:eastAsia="ru-RU"/>
              </w:rPr>
              <w:t>718</w:t>
            </w:r>
            <w:r w:rsidRPr="002C163D">
              <w:rPr>
                <w:rFonts w:ascii="Times New Roman" w:eastAsia="Times New Roman" w:hAnsi="Times New Roman"/>
                <w:sz w:val="24"/>
                <w:szCs w:val="24"/>
                <w:lang w:eastAsia="ru-RU"/>
              </w:rPr>
              <w:t> </w:t>
            </w:r>
            <w:r>
              <w:rPr>
                <w:rFonts w:ascii="Times New Roman" w:eastAsia="Times New Roman" w:hAnsi="Times New Roman"/>
                <w:sz w:val="24"/>
                <w:szCs w:val="24"/>
                <w:lang w:eastAsia="ru-RU"/>
              </w:rPr>
              <w:t>056</w:t>
            </w:r>
            <w:r w:rsidRPr="002C163D">
              <w:rPr>
                <w:rFonts w:ascii="Times New Roman" w:eastAsia="Times New Roman" w:hAnsi="Times New Roman"/>
                <w:sz w:val="24"/>
                <w:szCs w:val="24"/>
                <w:lang w:eastAsia="ru-RU"/>
              </w:rPr>
              <w:t>,</w:t>
            </w:r>
            <w:r>
              <w:rPr>
                <w:rFonts w:ascii="Times New Roman" w:eastAsia="Times New Roman" w:hAnsi="Times New Roman"/>
                <w:sz w:val="24"/>
                <w:szCs w:val="24"/>
                <w:lang w:eastAsia="ru-RU"/>
              </w:rPr>
              <w:t>054</w:t>
            </w:r>
            <w:r w:rsidRPr="002C163D">
              <w:rPr>
                <w:rFonts w:ascii="Times New Roman" w:eastAsia="Times New Roman" w:hAnsi="Times New Roman"/>
                <w:sz w:val="24"/>
                <w:szCs w:val="24"/>
                <w:lang w:eastAsia="ru-RU"/>
              </w:rPr>
              <w:t xml:space="preserve"> тыс. руб.</w:t>
            </w:r>
          </w:p>
        </w:tc>
      </w:tr>
      <w:tr w:rsidR="00636435" w:rsidRPr="002C163D" w:rsidTr="000D6631">
        <w:trPr>
          <w:trHeight w:val="20"/>
        </w:trPr>
        <w:tc>
          <w:tcPr>
            <w:tcW w:w="2109" w:type="pct"/>
            <w:vMerge/>
            <w:shd w:val="clear" w:color="auto" w:fill="auto"/>
          </w:tcPr>
          <w:p w:rsidR="00636435" w:rsidRPr="00351E79" w:rsidRDefault="00636435" w:rsidP="000B51D6">
            <w:pPr>
              <w:spacing w:after="0" w:line="240" w:lineRule="exact"/>
              <w:rPr>
                <w:rFonts w:ascii="Times New Roman" w:hAnsi="Times New Roman"/>
                <w:sz w:val="24"/>
                <w:szCs w:val="24"/>
              </w:rPr>
            </w:pPr>
          </w:p>
        </w:tc>
        <w:tc>
          <w:tcPr>
            <w:tcW w:w="1200" w:type="pct"/>
            <w:shd w:val="clear" w:color="auto" w:fill="auto"/>
          </w:tcPr>
          <w:p w:rsidR="00636435" w:rsidRPr="002C163D" w:rsidRDefault="00636435" w:rsidP="000B51D6">
            <w:pPr>
              <w:spacing w:after="0" w:line="240" w:lineRule="exact"/>
              <w:rPr>
                <w:rFonts w:ascii="Times New Roman" w:hAnsi="Times New Roman"/>
                <w:sz w:val="24"/>
                <w:szCs w:val="24"/>
              </w:rPr>
            </w:pPr>
            <w:r w:rsidRPr="002C163D">
              <w:rPr>
                <w:rFonts w:ascii="Times New Roman" w:hAnsi="Times New Roman"/>
                <w:sz w:val="24"/>
                <w:szCs w:val="24"/>
              </w:rPr>
              <w:t>местный бюджет:</w:t>
            </w:r>
          </w:p>
        </w:tc>
        <w:tc>
          <w:tcPr>
            <w:tcW w:w="1691" w:type="pct"/>
            <w:shd w:val="clear" w:color="auto" w:fill="auto"/>
          </w:tcPr>
          <w:p w:rsidR="00636435" w:rsidRPr="002C163D" w:rsidRDefault="00636435" w:rsidP="000B51D6">
            <w:pPr>
              <w:spacing w:after="0" w:line="240" w:lineRule="exact"/>
              <w:jc w:val="right"/>
              <w:rPr>
                <w:rFonts w:ascii="Times New Roman" w:hAnsi="Times New Roman"/>
                <w:sz w:val="24"/>
                <w:szCs w:val="24"/>
              </w:rPr>
            </w:pPr>
            <w:r w:rsidRPr="002C163D">
              <w:rPr>
                <w:rFonts w:ascii="Times New Roman" w:hAnsi="Times New Roman"/>
                <w:sz w:val="24"/>
                <w:szCs w:val="24"/>
              </w:rPr>
              <w:t>0,000 тыс. руб.</w:t>
            </w:r>
          </w:p>
        </w:tc>
      </w:tr>
      <w:tr w:rsidR="00636435" w:rsidRPr="002C163D" w:rsidTr="000D6631">
        <w:trPr>
          <w:trHeight w:val="20"/>
        </w:trPr>
        <w:tc>
          <w:tcPr>
            <w:tcW w:w="2109" w:type="pct"/>
            <w:vMerge/>
            <w:shd w:val="clear" w:color="auto" w:fill="auto"/>
          </w:tcPr>
          <w:p w:rsidR="00636435" w:rsidRPr="00351E79" w:rsidRDefault="00636435" w:rsidP="00636435">
            <w:pPr>
              <w:spacing w:after="0" w:line="240" w:lineRule="exact"/>
              <w:rPr>
                <w:rFonts w:ascii="Times New Roman" w:hAnsi="Times New Roman"/>
                <w:sz w:val="24"/>
                <w:szCs w:val="24"/>
              </w:rPr>
            </w:pPr>
          </w:p>
        </w:tc>
        <w:tc>
          <w:tcPr>
            <w:tcW w:w="1200" w:type="pct"/>
            <w:shd w:val="clear" w:color="auto" w:fill="auto"/>
          </w:tcPr>
          <w:p w:rsidR="00636435" w:rsidRPr="002C163D" w:rsidRDefault="00636435" w:rsidP="00636435">
            <w:pPr>
              <w:spacing w:after="0" w:line="240" w:lineRule="exact"/>
              <w:rPr>
                <w:rFonts w:ascii="Times New Roman" w:hAnsi="Times New Roman"/>
                <w:sz w:val="24"/>
                <w:szCs w:val="24"/>
              </w:rPr>
            </w:pPr>
            <w:r w:rsidRPr="002C163D">
              <w:rPr>
                <w:rFonts w:ascii="Times New Roman" w:hAnsi="Times New Roman"/>
                <w:sz w:val="24"/>
                <w:szCs w:val="24"/>
              </w:rPr>
              <w:t>в 202</w:t>
            </w:r>
            <w:r>
              <w:rPr>
                <w:rFonts w:ascii="Times New Roman" w:hAnsi="Times New Roman"/>
                <w:sz w:val="24"/>
                <w:szCs w:val="24"/>
              </w:rPr>
              <w:t>5</w:t>
            </w:r>
            <w:r w:rsidRPr="002C163D">
              <w:rPr>
                <w:rFonts w:ascii="Times New Roman" w:hAnsi="Times New Roman"/>
                <w:sz w:val="24"/>
                <w:szCs w:val="24"/>
              </w:rPr>
              <w:t xml:space="preserve"> году -</w:t>
            </w:r>
          </w:p>
        </w:tc>
        <w:tc>
          <w:tcPr>
            <w:tcW w:w="1691" w:type="pct"/>
            <w:shd w:val="clear" w:color="auto" w:fill="auto"/>
          </w:tcPr>
          <w:p w:rsidR="00636435" w:rsidRPr="002C163D" w:rsidRDefault="00636435" w:rsidP="00636435">
            <w:pPr>
              <w:spacing w:after="0" w:line="240" w:lineRule="exact"/>
              <w:jc w:val="right"/>
              <w:rPr>
                <w:rFonts w:ascii="Times New Roman" w:hAnsi="Times New Roman"/>
                <w:sz w:val="24"/>
                <w:szCs w:val="24"/>
              </w:rPr>
            </w:pPr>
            <w:r>
              <w:rPr>
                <w:rFonts w:ascii="Times New Roman" w:eastAsia="Times New Roman" w:hAnsi="Times New Roman"/>
                <w:sz w:val="24"/>
                <w:szCs w:val="24"/>
                <w:lang w:eastAsia="ru-RU"/>
              </w:rPr>
              <w:t>6</w:t>
            </w:r>
            <w:r w:rsidRPr="002C163D">
              <w:rPr>
                <w:rFonts w:ascii="Times New Roman" w:eastAsia="Times New Roman" w:hAnsi="Times New Roman"/>
                <w:sz w:val="24"/>
                <w:szCs w:val="24"/>
                <w:lang w:eastAsia="ru-RU"/>
              </w:rPr>
              <w:t> </w:t>
            </w:r>
            <w:r>
              <w:rPr>
                <w:rFonts w:ascii="Times New Roman" w:eastAsia="Times New Roman" w:hAnsi="Times New Roman"/>
                <w:sz w:val="24"/>
                <w:szCs w:val="24"/>
                <w:lang w:eastAsia="ru-RU"/>
              </w:rPr>
              <w:t>258</w:t>
            </w:r>
            <w:r w:rsidRPr="002C163D">
              <w:rPr>
                <w:rFonts w:ascii="Times New Roman" w:eastAsia="Times New Roman" w:hAnsi="Times New Roman"/>
                <w:sz w:val="24"/>
                <w:szCs w:val="24"/>
                <w:lang w:eastAsia="ru-RU"/>
              </w:rPr>
              <w:t> </w:t>
            </w:r>
            <w:r>
              <w:rPr>
                <w:rFonts w:ascii="Times New Roman" w:eastAsia="Times New Roman" w:hAnsi="Times New Roman"/>
                <w:sz w:val="24"/>
                <w:szCs w:val="24"/>
                <w:lang w:eastAsia="ru-RU"/>
              </w:rPr>
              <w:t>37</w:t>
            </w:r>
            <w:r w:rsidRPr="002C163D">
              <w:rPr>
                <w:rFonts w:ascii="Times New Roman" w:eastAsia="Times New Roman" w:hAnsi="Times New Roman"/>
                <w:sz w:val="24"/>
                <w:szCs w:val="24"/>
                <w:lang w:eastAsia="ru-RU"/>
              </w:rPr>
              <w:t>9,</w:t>
            </w:r>
            <w:r>
              <w:rPr>
                <w:rFonts w:ascii="Times New Roman" w:eastAsia="Times New Roman" w:hAnsi="Times New Roman"/>
                <w:sz w:val="24"/>
                <w:szCs w:val="24"/>
                <w:lang w:eastAsia="ru-RU"/>
              </w:rPr>
              <w:t>554</w:t>
            </w:r>
            <w:r w:rsidRPr="002C163D">
              <w:rPr>
                <w:rFonts w:ascii="Times New Roman" w:eastAsia="Times New Roman" w:hAnsi="Times New Roman"/>
                <w:sz w:val="24"/>
                <w:szCs w:val="24"/>
                <w:lang w:eastAsia="ru-RU"/>
              </w:rPr>
              <w:t xml:space="preserve"> тыс. руб.</w:t>
            </w:r>
          </w:p>
        </w:tc>
      </w:tr>
      <w:tr w:rsidR="00636435" w:rsidRPr="002C163D" w:rsidTr="00636435">
        <w:trPr>
          <w:trHeight w:val="20"/>
        </w:trPr>
        <w:tc>
          <w:tcPr>
            <w:tcW w:w="2109" w:type="pct"/>
            <w:vMerge/>
            <w:shd w:val="clear" w:color="auto" w:fill="auto"/>
          </w:tcPr>
          <w:p w:rsidR="00636435" w:rsidRPr="00351E79" w:rsidRDefault="00636435" w:rsidP="00636435">
            <w:pPr>
              <w:spacing w:after="0" w:line="240" w:lineRule="exact"/>
              <w:rPr>
                <w:rFonts w:ascii="Times New Roman" w:hAnsi="Times New Roman"/>
                <w:sz w:val="24"/>
                <w:szCs w:val="24"/>
              </w:rPr>
            </w:pPr>
          </w:p>
        </w:tc>
        <w:tc>
          <w:tcPr>
            <w:tcW w:w="2891" w:type="pct"/>
            <w:gridSpan w:val="2"/>
            <w:shd w:val="clear" w:color="auto" w:fill="auto"/>
          </w:tcPr>
          <w:p w:rsidR="00636435" w:rsidRPr="002C163D" w:rsidRDefault="00636435" w:rsidP="00636435">
            <w:pPr>
              <w:spacing w:after="0" w:line="240" w:lineRule="exact"/>
              <w:rPr>
                <w:rFonts w:ascii="Times New Roman" w:hAnsi="Times New Roman"/>
                <w:sz w:val="24"/>
                <w:szCs w:val="24"/>
              </w:rPr>
            </w:pPr>
            <w:r w:rsidRPr="002C163D">
              <w:rPr>
                <w:rFonts w:ascii="Times New Roman" w:hAnsi="Times New Roman"/>
                <w:sz w:val="24"/>
                <w:szCs w:val="24"/>
              </w:rPr>
              <w:t>в том числе по источникам:</w:t>
            </w:r>
          </w:p>
        </w:tc>
      </w:tr>
      <w:tr w:rsidR="00636435" w:rsidRPr="002C163D" w:rsidTr="000D6631">
        <w:trPr>
          <w:trHeight w:val="20"/>
        </w:trPr>
        <w:tc>
          <w:tcPr>
            <w:tcW w:w="2109" w:type="pct"/>
            <w:vMerge/>
            <w:shd w:val="clear" w:color="auto" w:fill="auto"/>
          </w:tcPr>
          <w:p w:rsidR="00636435" w:rsidRPr="00351E79" w:rsidRDefault="00636435" w:rsidP="00636435">
            <w:pPr>
              <w:spacing w:after="0" w:line="240" w:lineRule="exact"/>
              <w:rPr>
                <w:rFonts w:ascii="Times New Roman" w:hAnsi="Times New Roman"/>
                <w:sz w:val="24"/>
                <w:szCs w:val="24"/>
              </w:rPr>
            </w:pPr>
          </w:p>
        </w:tc>
        <w:tc>
          <w:tcPr>
            <w:tcW w:w="1200" w:type="pct"/>
            <w:shd w:val="clear" w:color="auto" w:fill="auto"/>
          </w:tcPr>
          <w:p w:rsidR="00636435" w:rsidRPr="002C163D" w:rsidRDefault="00636435" w:rsidP="00636435">
            <w:pPr>
              <w:spacing w:after="0" w:line="240" w:lineRule="exact"/>
              <w:rPr>
                <w:rFonts w:ascii="Times New Roman" w:hAnsi="Times New Roman"/>
                <w:sz w:val="24"/>
                <w:szCs w:val="24"/>
              </w:rPr>
            </w:pPr>
            <w:r w:rsidRPr="002C163D">
              <w:rPr>
                <w:rFonts w:ascii="Times New Roman" w:hAnsi="Times New Roman"/>
                <w:sz w:val="24"/>
                <w:szCs w:val="24"/>
              </w:rPr>
              <w:t>федеральный бюджет:</w:t>
            </w:r>
          </w:p>
        </w:tc>
        <w:tc>
          <w:tcPr>
            <w:tcW w:w="1691" w:type="pct"/>
            <w:shd w:val="clear" w:color="auto" w:fill="auto"/>
          </w:tcPr>
          <w:p w:rsidR="00636435" w:rsidRPr="002C163D" w:rsidRDefault="00636435" w:rsidP="00C45B79">
            <w:pPr>
              <w:spacing w:after="0" w:line="240" w:lineRule="exact"/>
              <w:jc w:val="right"/>
              <w:rPr>
                <w:rFonts w:ascii="Times New Roman" w:hAnsi="Times New Roman"/>
                <w:sz w:val="24"/>
                <w:szCs w:val="24"/>
              </w:rPr>
            </w:pPr>
            <w:r>
              <w:rPr>
                <w:rFonts w:ascii="Times New Roman" w:hAnsi="Times New Roman"/>
                <w:sz w:val="24"/>
                <w:szCs w:val="24"/>
              </w:rPr>
              <w:t>1 </w:t>
            </w:r>
            <w:r w:rsidR="00C45B79">
              <w:rPr>
                <w:rFonts w:ascii="Times New Roman" w:hAnsi="Times New Roman"/>
                <w:sz w:val="24"/>
                <w:szCs w:val="24"/>
              </w:rPr>
              <w:t>050</w:t>
            </w:r>
            <w:r>
              <w:rPr>
                <w:rFonts w:ascii="Times New Roman" w:hAnsi="Times New Roman"/>
                <w:sz w:val="24"/>
                <w:szCs w:val="24"/>
              </w:rPr>
              <w:t xml:space="preserve"> </w:t>
            </w:r>
            <w:r w:rsidR="00C45B79">
              <w:rPr>
                <w:rFonts w:ascii="Times New Roman" w:hAnsi="Times New Roman"/>
                <w:sz w:val="24"/>
                <w:szCs w:val="24"/>
              </w:rPr>
              <w:t>000</w:t>
            </w:r>
            <w:r w:rsidRPr="002C163D">
              <w:rPr>
                <w:rFonts w:ascii="Times New Roman" w:hAnsi="Times New Roman"/>
                <w:sz w:val="24"/>
                <w:szCs w:val="24"/>
              </w:rPr>
              <w:t>,</w:t>
            </w:r>
            <w:r w:rsidR="00C45B79">
              <w:rPr>
                <w:rFonts w:ascii="Times New Roman" w:hAnsi="Times New Roman"/>
                <w:sz w:val="24"/>
                <w:szCs w:val="24"/>
              </w:rPr>
              <w:t>0</w:t>
            </w:r>
            <w:r w:rsidRPr="002C163D">
              <w:rPr>
                <w:rFonts w:ascii="Times New Roman" w:hAnsi="Times New Roman"/>
                <w:sz w:val="24"/>
                <w:szCs w:val="24"/>
              </w:rPr>
              <w:t>00 тыс. руб.</w:t>
            </w:r>
          </w:p>
        </w:tc>
      </w:tr>
      <w:tr w:rsidR="00636435" w:rsidRPr="002C163D" w:rsidTr="000D6631">
        <w:trPr>
          <w:trHeight w:val="20"/>
        </w:trPr>
        <w:tc>
          <w:tcPr>
            <w:tcW w:w="2109" w:type="pct"/>
            <w:vMerge/>
            <w:shd w:val="clear" w:color="auto" w:fill="auto"/>
          </w:tcPr>
          <w:p w:rsidR="00636435" w:rsidRPr="00351E79" w:rsidRDefault="00636435" w:rsidP="00636435">
            <w:pPr>
              <w:spacing w:after="0" w:line="240" w:lineRule="exact"/>
              <w:rPr>
                <w:rFonts w:ascii="Times New Roman" w:hAnsi="Times New Roman"/>
                <w:sz w:val="24"/>
                <w:szCs w:val="24"/>
              </w:rPr>
            </w:pPr>
          </w:p>
        </w:tc>
        <w:tc>
          <w:tcPr>
            <w:tcW w:w="1200" w:type="pct"/>
            <w:shd w:val="clear" w:color="auto" w:fill="auto"/>
          </w:tcPr>
          <w:p w:rsidR="00636435" w:rsidRPr="002C163D" w:rsidRDefault="00636435" w:rsidP="00636435">
            <w:pPr>
              <w:spacing w:after="0" w:line="240" w:lineRule="exact"/>
              <w:rPr>
                <w:rFonts w:ascii="Times New Roman" w:hAnsi="Times New Roman"/>
                <w:sz w:val="24"/>
                <w:szCs w:val="24"/>
              </w:rPr>
            </w:pPr>
            <w:r w:rsidRPr="002C163D">
              <w:rPr>
                <w:rFonts w:ascii="Times New Roman" w:hAnsi="Times New Roman"/>
                <w:sz w:val="24"/>
                <w:szCs w:val="24"/>
              </w:rPr>
              <w:t>республиканский бюджет:</w:t>
            </w:r>
          </w:p>
        </w:tc>
        <w:tc>
          <w:tcPr>
            <w:tcW w:w="1691" w:type="pct"/>
            <w:shd w:val="clear" w:color="auto" w:fill="auto"/>
          </w:tcPr>
          <w:p w:rsidR="00636435" w:rsidRPr="002C163D" w:rsidRDefault="00C45B79" w:rsidP="00C45B79">
            <w:pPr>
              <w:spacing w:after="0" w:line="240" w:lineRule="exact"/>
              <w:jc w:val="right"/>
              <w:rPr>
                <w:rFonts w:ascii="Times New Roman" w:hAnsi="Times New Roman"/>
                <w:sz w:val="24"/>
                <w:szCs w:val="24"/>
              </w:rPr>
            </w:pPr>
            <w:r>
              <w:rPr>
                <w:rFonts w:ascii="Times New Roman" w:eastAsia="Times New Roman" w:hAnsi="Times New Roman"/>
                <w:sz w:val="24"/>
                <w:szCs w:val="24"/>
                <w:lang w:eastAsia="ru-RU"/>
              </w:rPr>
              <w:t>5</w:t>
            </w:r>
            <w:r w:rsidR="00636435" w:rsidRPr="002C163D">
              <w:rPr>
                <w:rFonts w:ascii="Times New Roman" w:eastAsia="Times New Roman" w:hAnsi="Times New Roman"/>
                <w:sz w:val="24"/>
                <w:szCs w:val="24"/>
                <w:lang w:eastAsia="ru-RU"/>
              </w:rPr>
              <w:t> </w:t>
            </w:r>
            <w:r>
              <w:rPr>
                <w:rFonts w:ascii="Times New Roman" w:eastAsia="Times New Roman" w:hAnsi="Times New Roman"/>
                <w:sz w:val="24"/>
                <w:szCs w:val="24"/>
                <w:lang w:eastAsia="ru-RU"/>
              </w:rPr>
              <w:t>208</w:t>
            </w:r>
            <w:r w:rsidR="00636435" w:rsidRPr="002C163D">
              <w:rPr>
                <w:rFonts w:ascii="Times New Roman" w:eastAsia="Times New Roman" w:hAnsi="Times New Roman"/>
                <w:sz w:val="24"/>
                <w:szCs w:val="24"/>
                <w:lang w:eastAsia="ru-RU"/>
              </w:rPr>
              <w:t> </w:t>
            </w:r>
            <w:r>
              <w:rPr>
                <w:rFonts w:ascii="Times New Roman" w:eastAsia="Times New Roman" w:hAnsi="Times New Roman"/>
                <w:sz w:val="24"/>
                <w:szCs w:val="24"/>
                <w:lang w:eastAsia="ru-RU"/>
              </w:rPr>
              <w:t>379</w:t>
            </w:r>
            <w:r w:rsidR="00636435" w:rsidRPr="002C163D">
              <w:rPr>
                <w:rFonts w:ascii="Times New Roman" w:eastAsia="Times New Roman" w:hAnsi="Times New Roman"/>
                <w:sz w:val="24"/>
                <w:szCs w:val="24"/>
                <w:lang w:eastAsia="ru-RU"/>
              </w:rPr>
              <w:t>,</w:t>
            </w:r>
            <w:r>
              <w:rPr>
                <w:rFonts w:ascii="Times New Roman" w:eastAsia="Times New Roman" w:hAnsi="Times New Roman"/>
                <w:sz w:val="24"/>
                <w:szCs w:val="24"/>
                <w:lang w:eastAsia="ru-RU"/>
              </w:rPr>
              <w:t>5</w:t>
            </w:r>
            <w:r w:rsidR="00636435">
              <w:rPr>
                <w:rFonts w:ascii="Times New Roman" w:eastAsia="Times New Roman" w:hAnsi="Times New Roman"/>
                <w:sz w:val="24"/>
                <w:szCs w:val="24"/>
                <w:lang w:eastAsia="ru-RU"/>
              </w:rPr>
              <w:t>54</w:t>
            </w:r>
            <w:r w:rsidR="00636435" w:rsidRPr="002C163D">
              <w:rPr>
                <w:rFonts w:ascii="Times New Roman" w:eastAsia="Times New Roman" w:hAnsi="Times New Roman"/>
                <w:sz w:val="24"/>
                <w:szCs w:val="24"/>
                <w:lang w:eastAsia="ru-RU"/>
              </w:rPr>
              <w:t xml:space="preserve"> тыс. руб.</w:t>
            </w:r>
          </w:p>
        </w:tc>
      </w:tr>
      <w:tr w:rsidR="00636435" w:rsidRPr="002C163D" w:rsidTr="000D6631">
        <w:trPr>
          <w:trHeight w:val="20"/>
        </w:trPr>
        <w:tc>
          <w:tcPr>
            <w:tcW w:w="2109" w:type="pct"/>
            <w:vMerge/>
            <w:shd w:val="clear" w:color="auto" w:fill="auto"/>
          </w:tcPr>
          <w:p w:rsidR="00636435" w:rsidRPr="00351E79" w:rsidRDefault="00636435" w:rsidP="00636435">
            <w:pPr>
              <w:spacing w:after="0" w:line="240" w:lineRule="exact"/>
              <w:rPr>
                <w:rFonts w:ascii="Times New Roman" w:hAnsi="Times New Roman"/>
                <w:sz w:val="24"/>
                <w:szCs w:val="24"/>
              </w:rPr>
            </w:pPr>
          </w:p>
        </w:tc>
        <w:tc>
          <w:tcPr>
            <w:tcW w:w="1200" w:type="pct"/>
            <w:shd w:val="clear" w:color="auto" w:fill="auto"/>
          </w:tcPr>
          <w:p w:rsidR="00636435" w:rsidRPr="002C163D" w:rsidRDefault="00636435" w:rsidP="00636435">
            <w:pPr>
              <w:spacing w:after="0" w:line="240" w:lineRule="exact"/>
              <w:rPr>
                <w:rFonts w:ascii="Times New Roman" w:hAnsi="Times New Roman"/>
                <w:sz w:val="24"/>
                <w:szCs w:val="24"/>
              </w:rPr>
            </w:pPr>
            <w:r w:rsidRPr="002C163D">
              <w:rPr>
                <w:rFonts w:ascii="Times New Roman" w:hAnsi="Times New Roman"/>
                <w:sz w:val="24"/>
                <w:szCs w:val="24"/>
              </w:rPr>
              <w:t>местный бюджет:</w:t>
            </w:r>
          </w:p>
        </w:tc>
        <w:tc>
          <w:tcPr>
            <w:tcW w:w="1691" w:type="pct"/>
            <w:shd w:val="clear" w:color="auto" w:fill="auto"/>
          </w:tcPr>
          <w:p w:rsidR="00636435" w:rsidRPr="002C163D" w:rsidRDefault="00636435" w:rsidP="00636435">
            <w:pPr>
              <w:spacing w:after="0" w:line="240" w:lineRule="exact"/>
              <w:jc w:val="right"/>
              <w:rPr>
                <w:rFonts w:ascii="Times New Roman" w:hAnsi="Times New Roman"/>
                <w:sz w:val="24"/>
                <w:szCs w:val="24"/>
              </w:rPr>
            </w:pPr>
            <w:r w:rsidRPr="002C163D">
              <w:rPr>
                <w:rFonts w:ascii="Times New Roman" w:hAnsi="Times New Roman"/>
                <w:sz w:val="24"/>
                <w:szCs w:val="24"/>
              </w:rPr>
              <w:t>0,000 тыс. руб.</w:t>
            </w:r>
          </w:p>
        </w:tc>
      </w:tr>
      <w:tr w:rsidR="00636435" w:rsidRPr="00351E79" w:rsidTr="008E6E33">
        <w:trPr>
          <w:trHeight w:val="990"/>
        </w:trPr>
        <w:tc>
          <w:tcPr>
            <w:tcW w:w="2109" w:type="pct"/>
            <w:vMerge w:val="restart"/>
            <w:shd w:val="clear" w:color="auto" w:fill="auto"/>
            <w:hideMark/>
          </w:tcPr>
          <w:p w:rsidR="00636435" w:rsidRPr="00351E79" w:rsidRDefault="00636435" w:rsidP="00636435">
            <w:pPr>
              <w:spacing w:after="0" w:line="240" w:lineRule="exact"/>
              <w:rPr>
                <w:rFonts w:ascii="Times New Roman" w:hAnsi="Times New Roman"/>
                <w:sz w:val="24"/>
                <w:szCs w:val="24"/>
              </w:rPr>
            </w:pPr>
            <w:r w:rsidRPr="00351E79">
              <w:rPr>
                <w:rFonts w:ascii="Times New Roman" w:hAnsi="Times New Roman"/>
                <w:sz w:val="24"/>
                <w:szCs w:val="24"/>
              </w:rPr>
              <w:t>Ожидаемые результаты реализации программы</w:t>
            </w:r>
          </w:p>
        </w:tc>
        <w:tc>
          <w:tcPr>
            <w:tcW w:w="2891" w:type="pct"/>
            <w:gridSpan w:val="2"/>
            <w:shd w:val="clear" w:color="auto" w:fill="auto"/>
          </w:tcPr>
          <w:p w:rsidR="00636435" w:rsidRPr="006335C1" w:rsidRDefault="00636435" w:rsidP="000051B4">
            <w:pPr>
              <w:spacing w:after="0" w:line="240" w:lineRule="exact"/>
              <w:rPr>
                <w:rFonts w:ascii="Times New Roman" w:hAnsi="Times New Roman"/>
                <w:sz w:val="24"/>
                <w:szCs w:val="24"/>
                <w:highlight w:val="yellow"/>
              </w:rPr>
            </w:pPr>
            <w:r w:rsidRPr="00B95A15">
              <w:rPr>
                <w:rFonts w:ascii="Times New Roman" w:hAnsi="Times New Roman"/>
                <w:sz w:val="24"/>
                <w:szCs w:val="24"/>
              </w:rPr>
              <w:t>Доля автомобильных дорог регионального и межмуниципального значения, соответствующих нормативным требованиям к 202</w:t>
            </w:r>
            <w:r w:rsidR="000051B4">
              <w:rPr>
                <w:rFonts w:ascii="Times New Roman" w:hAnsi="Times New Roman"/>
                <w:sz w:val="24"/>
                <w:szCs w:val="24"/>
              </w:rPr>
              <w:t>5</w:t>
            </w:r>
            <w:r w:rsidRPr="00B95A15">
              <w:rPr>
                <w:rFonts w:ascii="Times New Roman" w:hAnsi="Times New Roman"/>
                <w:sz w:val="24"/>
                <w:szCs w:val="24"/>
              </w:rPr>
              <w:t xml:space="preserve"> году составит 58,12 % </w:t>
            </w:r>
          </w:p>
        </w:tc>
      </w:tr>
      <w:tr w:rsidR="00636435" w:rsidRPr="00351E79" w:rsidTr="008E6E33">
        <w:trPr>
          <w:trHeight w:val="990"/>
        </w:trPr>
        <w:tc>
          <w:tcPr>
            <w:tcW w:w="2109" w:type="pct"/>
            <w:vMerge/>
            <w:shd w:val="clear" w:color="auto" w:fill="auto"/>
          </w:tcPr>
          <w:p w:rsidR="00636435" w:rsidRPr="00351E79" w:rsidRDefault="00636435" w:rsidP="00636435">
            <w:pPr>
              <w:spacing w:after="0" w:line="240" w:lineRule="exact"/>
              <w:rPr>
                <w:rFonts w:ascii="Times New Roman" w:hAnsi="Times New Roman"/>
                <w:sz w:val="24"/>
                <w:szCs w:val="24"/>
              </w:rPr>
            </w:pPr>
          </w:p>
        </w:tc>
        <w:tc>
          <w:tcPr>
            <w:tcW w:w="2891" w:type="pct"/>
            <w:gridSpan w:val="2"/>
            <w:shd w:val="clear" w:color="auto" w:fill="auto"/>
          </w:tcPr>
          <w:p w:rsidR="00636435" w:rsidRPr="00BA5B02" w:rsidRDefault="00636435" w:rsidP="00636435">
            <w:pPr>
              <w:shd w:val="clear" w:color="auto" w:fill="FFFFFF"/>
              <w:spacing w:after="0" w:line="240" w:lineRule="auto"/>
              <w:rPr>
                <w:rFonts w:ascii="Times New Roman" w:eastAsia="Arial Unicode MS" w:hAnsi="Times New Roman"/>
                <w:bCs/>
                <w:sz w:val="24"/>
                <w:szCs w:val="24"/>
                <w:u w:color="000000"/>
              </w:rPr>
            </w:pPr>
            <w:r w:rsidRPr="00BA5B02">
              <w:rPr>
                <w:rFonts w:ascii="Times New Roman" w:eastAsia="Arial Unicode MS" w:hAnsi="Times New Roman"/>
                <w:bCs/>
                <w:sz w:val="24"/>
                <w:szCs w:val="24"/>
                <w:u w:color="000000"/>
              </w:rPr>
              <w:t>Доля дорожной сети Грозненской городской агломерации, находящаяся в нормативном состоянии, 85,52%</w:t>
            </w:r>
          </w:p>
          <w:p w:rsidR="00636435" w:rsidRPr="00B95A15" w:rsidRDefault="00636435" w:rsidP="00636435">
            <w:pPr>
              <w:spacing w:after="0" w:line="240" w:lineRule="exact"/>
              <w:rPr>
                <w:rFonts w:ascii="Times New Roman" w:hAnsi="Times New Roman"/>
                <w:sz w:val="24"/>
                <w:szCs w:val="24"/>
              </w:rPr>
            </w:pPr>
          </w:p>
        </w:tc>
      </w:tr>
    </w:tbl>
    <w:p w:rsidR="00316926" w:rsidRPr="00351E79" w:rsidRDefault="00316926" w:rsidP="000B51D6">
      <w:pPr>
        <w:spacing w:after="0" w:line="240" w:lineRule="auto"/>
        <w:jc w:val="center"/>
        <w:rPr>
          <w:rFonts w:ascii="Times New Roman" w:hAnsi="Times New Roman"/>
        </w:rPr>
      </w:pPr>
    </w:p>
    <w:p w:rsidR="00316926" w:rsidRPr="00351E79" w:rsidRDefault="00316926" w:rsidP="000B51D6">
      <w:pPr>
        <w:rPr>
          <w:rFonts w:ascii="Times New Roman" w:hAnsi="Times New Roman"/>
        </w:rPr>
      </w:pPr>
      <w:r w:rsidRPr="00351E79">
        <w:rPr>
          <w:rFonts w:ascii="Times New Roman" w:hAnsi="Times New Roman"/>
        </w:rPr>
        <w:br w:type="page"/>
      </w:r>
    </w:p>
    <w:p w:rsidR="00316926" w:rsidRPr="00351E79" w:rsidRDefault="00A01706" w:rsidP="000B51D6">
      <w:pPr>
        <w:pStyle w:val="a6"/>
        <w:spacing w:before="0" w:line="240" w:lineRule="exact"/>
        <w:ind w:left="0"/>
        <w:jc w:val="center"/>
        <w:rPr>
          <w:rFonts w:ascii="Times New Roman" w:hAnsi="Times New Roman"/>
          <w:b/>
          <w:color w:val="auto"/>
          <w:sz w:val="28"/>
          <w:szCs w:val="28"/>
        </w:rPr>
      </w:pPr>
      <w:r w:rsidRPr="00351E79">
        <w:rPr>
          <w:rFonts w:ascii="Times New Roman" w:hAnsi="Times New Roman"/>
          <w:b/>
          <w:color w:val="auto"/>
          <w:sz w:val="28"/>
          <w:szCs w:val="28"/>
        </w:rPr>
        <w:lastRenderedPageBreak/>
        <w:t>1. Характеристика текущего состояния сферы реализации</w:t>
      </w:r>
    </w:p>
    <w:p w:rsidR="00A01706" w:rsidRPr="00351E79" w:rsidRDefault="00A01706" w:rsidP="000B51D6">
      <w:pPr>
        <w:pStyle w:val="a6"/>
        <w:spacing w:before="0" w:line="240" w:lineRule="exact"/>
        <w:ind w:left="0"/>
        <w:jc w:val="center"/>
        <w:rPr>
          <w:rFonts w:ascii="Times New Roman" w:hAnsi="Times New Roman"/>
          <w:b/>
          <w:color w:val="auto"/>
          <w:sz w:val="28"/>
          <w:szCs w:val="28"/>
        </w:rPr>
      </w:pPr>
      <w:r w:rsidRPr="00351E79">
        <w:rPr>
          <w:rFonts w:ascii="Times New Roman" w:hAnsi="Times New Roman"/>
          <w:b/>
          <w:color w:val="auto"/>
          <w:sz w:val="28"/>
          <w:szCs w:val="28"/>
        </w:rPr>
        <w:t>государственной программы и прогноз развития на перспективу</w:t>
      </w:r>
    </w:p>
    <w:p w:rsidR="00A01706" w:rsidRPr="00351E79" w:rsidRDefault="00A01706" w:rsidP="000B51D6">
      <w:pPr>
        <w:pStyle w:val="ConsPlusNormal"/>
        <w:tabs>
          <w:tab w:val="left" w:pos="851"/>
        </w:tabs>
        <w:spacing w:before="120" w:line="240" w:lineRule="auto"/>
        <w:ind w:firstLine="567"/>
        <w:rPr>
          <w:rFonts w:ascii="Times New Roman" w:eastAsia="Calibri" w:hAnsi="Times New Roman" w:cs="Times New Roman"/>
          <w:sz w:val="28"/>
          <w:szCs w:val="28"/>
          <w:lang w:eastAsia="en-US"/>
        </w:rPr>
      </w:pPr>
      <w:r w:rsidRPr="00351E79">
        <w:rPr>
          <w:rFonts w:ascii="Times New Roman" w:eastAsia="Calibri" w:hAnsi="Times New Roman" w:cs="Times New Roman"/>
          <w:sz w:val="28"/>
          <w:szCs w:val="28"/>
          <w:lang w:eastAsia="en-US"/>
        </w:rPr>
        <w:t>Дорожная отрасль является одним из важнейших элементов транспортной системы, оказывающих огромное влияние на его социально- экономическое развитие. От состояния и уровня развития автомобильных дорог напрямую зависит эффективность функционирования системы, возможность обеспечения потребностей в грузовых и пассажирских перевозках, что, в свою очередь, непосредственно влияет на валовой национальный продукт, уровень цен, доходы бюджета, занятость населения и другие показатели экономического развития.</w:t>
      </w:r>
    </w:p>
    <w:p w:rsidR="00A01706" w:rsidRPr="006B7A9F" w:rsidRDefault="00A01706" w:rsidP="000B51D6">
      <w:pPr>
        <w:pStyle w:val="ConsPlusNormal"/>
        <w:tabs>
          <w:tab w:val="left" w:pos="851"/>
        </w:tabs>
        <w:spacing w:line="240" w:lineRule="auto"/>
        <w:ind w:firstLine="567"/>
        <w:rPr>
          <w:rFonts w:ascii="Times New Roman" w:eastAsia="Calibri" w:hAnsi="Times New Roman" w:cs="Times New Roman"/>
          <w:sz w:val="28"/>
          <w:szCs w:val="28"/>
          <w:lang w:eastAsia="en-US"/>
        </w:rPr>
      </w:pPr>
      <w:r w:rsidRPr="006B7A9F">
        <w:rPr>
          <w:rFonts w:ascii="Times New Roman" w:eastAsia="Calibri" w:hAnsi="Times New Roman" w:cs="Times New Roman"/>
          <w:sz w:val="28"/>
          <w:szCs w:val="28"/>
          <w:lang w:eastAsia="en-US"/>
        </w:rPr>
        <w:t>По состоянию на 01.01.20</w:t>
      </w:r>
      <w:r w:rsidR="00084E4E" w:rsidRPr="006B7A9F">
        <w:rPr>
          <w:rFonts w:ascii="Times New Roman" w:eastAsia="Calibri" w:hAnsi="Times New Roman" w:cs="Times New Roman"/>
          <w:sz w:val="28"/>
          <w:szCs w:val="28"/>
          <w:lang w:eastAsia="en-US"/>
        </w:rPr>
        <w:t>2</w:t>
      </w:r>
      <w:r w:rsidR="00B54556" w:rsidRPr="006B7A9F">
        <w:rPr>
          <w:rFonts w:ascii="Times New Roman" w:eastAsia="Calibri" w:hAnsi="Times New Roman" w:cs="Times New Roman"/>
          <w:sz w:val="28"/>
          <w:szCs w:val="28"/>
          <w:lang w:eastAsia="en-US"/>
        </w:rPr>
        <w:t>2</w:t>
      </w:r>
      <w:r w:rsidR="00A40873" w:rsidRPr="006B7A9F">
        <w:rPr>
          <w:rFonts w:ascii="Times New Roman" w:eastAsia="Calibri" w:hAnsi="Times New Roman" w:cs="Times New Roman"/>
          <w:sz w:val="28"/>
          <w:szCs w:val="28"/>
          <w:lang w:eastAsia="en-US"/>
        </w:rPr>
        <w:t xml:space="preserve"> </w:t>
      </w:r>
      <w:r w:rsidRPr="006B7A9F">
        <w:rPr>
          <w:rFonts w:ascii="Times New Roman" w:eastAsia="Calibri" w:hAnsi="Times New Roman" w:cs="Times New Roman"/>
          <w:sz w:val="28"/>
          <w:szCs w:val="28"/>
          <w:lang w:eastAsia="en-US"/>
        </w:rPr>
        <w:t xml:space="preserve">года протяженность автомобильных дорог </w:t>
      </w:r>
      <w:r w:rsidR="00084E4E" w:rsidRPr="006B7A9F">
        <w:rPr>
          <w:rFonts w:ascii="Times New Roman" w:eastAsia="Calibri" w:hAnsi="Times New Roman" w:cs="Times New Roman"/>
          <w:sz w:val="28"/>
          <w:szCs w:val="28"/>
          <w:lang w:eastAsia="en-US"/>
        </w:rPr>
        <w:t xml:space="preserve">регионального значения </w:t>
      </w:r>
      <w:r w:rsidRPr="006B7A9F">
        <w:rPr>
          <w:rFonts w:ascii="Times New Roman" w:eastAsia="Calibri" w:hAnsi="Times New Roman" w:cs="Times New Roman"/>
          <w:sz w:val="28"/>
          <w:szCs w:val="28"/>
          <w:lang w:eastAsia="en-US"/>
        </w:rPr>
        <w:t>в Чеченской Республике составляет 3</w:t>
      </w:r>
      <w:r w:rsidR="00242AD8" w:rsidRPr="006B7A9F">
        <w:rPr>
          <w:rFonts w:ascii="Times New Roman" w:eastAsia="Calibri" w:hAnsi="Times New Roman" w:cs="Times New Roman"/>
          <w:sz w:val="28"/>
          <w:szCs w:val="28"/>
          <w:lang w:eastAsia="en-US"/>
        </w:rPr>
        <w:t> </w:t>
      </w:r>
      <w:r w:rsidR="003F56D2" w:rsidRPr="006B7A9F">
        <w:rPr>
          <w:rFonts w:ascii="Times New Roman" w:eastAsia="Calibri" w:hAnsi="Times New Roman" w:cs="Times New Roman"/>
          <w:sz w:val="28"/>
          <w:szCs w:val="28"/>
          <w:lang w:eastAsia="en-US"/>
        </w:rPr>
        <w:t>102</w:t>
      </w:r>
      <w:r w:rsidR="00242AD8" w:rsidRPr="006B7A9F">
        <w:rPr>
          <w:rFonts w:ascii="Times New Roman" w:eastAsia="Calibri" w:hAnsi="Times New Roman" w:cs="Times New Roman"/>
          <w:sz w:val="28"/>
          <w:szCs w:val="28"/>
          <w:lang w:eastAsia="en-US"/>
        </w:rPr>
        <w:t>,</w:t>
      </w:r>
      <w:r w:rsidR="00DE4AAD" w:rsidRPr="006B7A9F">
        <w:rPr>
          <w:rFonts w:ascii="Times New Roman" w:eastAsia="Calibri" w:hAnsi="Times New Roman" w:cs="Times New Roman"/>
          <w:sz w:val="28"/>
          <w:szCs w:val="28"/>
          <w:lang w:eastAsia="en-US"/>
        </w:rPr>
        <w:t>8</w:t>
      </w:r>
      <w:r w:rsidRPr="006B7A9F">
        <w:rPr>
          <w:rFonts w:ascii="Times New Roman" w:eastAsia="Calibri" w:hAnsi="Times New Roman" w:cs="Times New Roman"/>
          <w:sz w:val="28"/>
          <w:szCs w:val="28"/>
          <w:lang w:eastAsia="en-US"/>
        </w:rPr>
        <w:t xml:space="preserve"> км, из них 2</w:t>
      </w:r>
      <w:r w:rsidR="00242AD8" w:rsidRPr="006B7A9F">
        <w:rPr>
          <w:rFonts w:ascii="Times New Roman" w:eastAsia="Calibri" w:hAnsi="Times New Roman" w:cs="Times New Roman"/>
          <w:sz w:val="28"/>
          <w:szCs w:val="28"/>
          <w:lang w:eastAsia="en-US"/>
        </w:rPr>
        <w:t> </w:t>
      </w:r>
      <w:r w:rsidR="00DE4AAD" w:rsidRPr="006B7A9F">
        <w:rPr>
          <w:rFonts w:ascii="Times New Roman" w:eastAsia="Calibri" w:hAnsi="Times New Roman" w:cs="Times New Roman"/>
          <w:sz w:val="28"/>
          <w:szCs w:val="28"/>
          <w:lang w:eastAsia="en-US"/>
        </w:rPr>
        <w:t>91</w:t>
      </w:r>
      <w:r w:rsidR="000A4C58">
        <w:rPr>
          <w:rFonts w:ascii="Times New Roman" w:eastAsia="Calibri" w:hAnsi="Times New Roman" w:cs="Times New Roman"/>
          <w:sz w:val="28"/>
          <w:szCs w:val="28"/>
          <w:lang w:eastAsia="en-US"/>
        </w:rPr>
        <w:t>5</w:t>
      </w:r>
      <w:r w:rsidR="00242AD8" w:rsidRPr="006B7A9F">
        <w:rPr>
          <w:rFonts w:ascii="Times New Roman" w:eastAsia="Calibri" w:hAnsi="Times New Roman" w:cs="Times New Roman"/>
          <w:sz w:val="28"/>
          <w:szCs w:val="28"/>
          <w:lang w:eastAsia="en-US"/>
        </w:rPr>
        <w:t>,</w:t>
      </w:r>
      <w:r w:rsidR="000A4C58">
        <w:rPr>
          <w:rFonts w:ascii="Times New Roman" w:eastAsia="Calibri" w:hAnsi="Times New Roman" w:cs="Times New Roman"/>
          <w:sz w:val="28"/>
          <w:szCs w:val="28"/>
          <w:lang w:eastAsia="en-US"/>
        </w:rPr>
        <w:t>7</w:t>
      </w:r>
      <w:r w:rsidRPr="006B7A9F">
        <w:rPr>
          <w:rFonts w:ascii="Times New Roman" w:eastAsia="Calibri" w:hAnsi="Times New Roman" w:cs="Times New Roman"/>
          <w:sz w:val="28"/>
          <w:szCs w:val="28"/>
          <w:lang w:eastAsia="en-US"/>
        </w:rPr>
        <w:t xml:space="preserve"> км имеют твердое покрытие, в том числе 1</w:t>
      </w:r>
      <w:r w:rsidR="00885212" w:rsidRPr="006B7A9F">
        <w:rPr>
          <w:rFonts w:ascii="Times New Roman" w:eastAsia="Calibri" w:hAnsi="Times New Roman" w:cs="Times New Roman"/>
          <w:sz w:val="28"/>
          <w:szCs w:val="28"/>
          <w:lang w:eastAsia="en-US"/>
        </w:rPr>
        <w:t> </w:t>
      </w:r>
      <w:r w:rsidR="00DE4AAD" w:rsidRPr="006B7A9F">
        <w:rPr>
          <w:rFonts w:ascii="Times New Roman" w:eastAsia="Calibri" w:hAnsi="Times New Roman" w:cs="Times New Roman"/>
          <w:sz w:val="28"/>
          <w:szCs w:val="28"/>
          <w:lang w:eastAsia="en-US"/>
        </w:rPr>
        <w:t>800</w:t>
      </w:r>
      <w:r w:rsidR="00885212" w:rsidRPr="006B7A9F">
        <w:rPr>
          <w:rFonts w:ascii="Times New Roman" w:eastAsia="Calibri" w:hAnsi="Times New Roman" w:cs="Times New Roman"/>
          <w:sz w:val="28"/>
          <w:szCs w:val="28"/>
          <w:lang w:eastAsia="en-US"/>
        </w:rPr>
        <w:t>,</w:t>
      </w:r>
      <w:r w:rsidR="00DE4AAD" w:rsidRPr="006B7A9F">
        <w:rPr>
          <w:rFonts w:ascii="Times New Roman" w:eastAsia="Calibri" w:hAnsi="Times New Roman" w:cs="Times New Roman"/>
          <w:sz w:val="28"/>
          <w:szCs w:val="28"/>
          <w:lang w:eastAsia="en-US"/>
        </w:rPr>
        <w:t>7</w:t>
      </w:r>
      <w:r w:rsidRPr="006B7A9F">
        <w:rPr>
          <w:rFonts w:ascii="Times New Roman" w:eastAsia="Calibri" w:hAnsi="Times New Roman" w:cs="Times New Roman"/>
          <w:sz w:val="28"/>
          <w:szCs w:val="28"/>
          <w:lang w:eastAsia="en-US"/>
        </w:rPr>
        <w:t xml:space="preserve"> км с асфальтобетонным покрытием, 1</w:t>
      </w:r>
      <w:r w:rsidR="004C2C2B" w:rsidRPr="006B7A9F">
        <w:rPr>
          <w:rFonts w:ascii="Times New Roman" w:eastAsia="Calibri" w:hAnsi="Times New Roman" w:cs="Times New Roman"/>
          <w:sz w:val="28"/>
          <w:szCs w:val="28"/>
          <w:lang w:eastAsia="en-US"/>
        </w:rPr>
        <w:t> </w:t>
      </w:r>
      <w:r w:rsidR="00DE4AAD" w:rsidRPr="006B7A9F">
        <w:rPr>
          <w:rFonts w:ascii="Times New Roman" w:eastAsia="Calibri" w:hAnsi="Times New Roman" w:cs="Times New Roman"/>
          <w:sz w:val="28"/>
          <w:szCs w:val="28"/>
          <w:lang w:eastAsia="en-US"/>
        </w:rPr>
        <w:t>11</w:t>
      </w:r>
      <w:r w:rsidR="007D7930">
        <w:rPr>
          <w:rFonts w:ascii="Times New Roman" w:eastAsia="Calibri" w:hAnsi="Times New Roman" w:cs="Times New Roman"/>
          <w:sz w:val="28"/>
          <w:szCs w:val="28"/>
          <w:lang w:eastAsia="en-US"/>
        </w:rPr>
        <w:t>5</w:t>
      </w:r>
      <w:r w:rsidR="004C2C2B" w:rsidRPr="006B7A9F">
        <w:rPr>
          <w:rFonts w:ascii="Times New Roman" w:eastAsia="Calibri" w:hAnsi="Times New Roman" w:cs="Times New Roman"/>
          <w:sz w:val="28"/>
          <w:szCs w:val="28"/>
          <w:lang w:eastAsia="en-US"/>
        </w:rPr>
        <w:t>,</w:t>
      </w:r>
      <w:r w:rsidR="007D7930">
        <w:rPr>
          <w:rFonts w:ascii="Times New Roman" w:eastAsia="Calibri" w:hAnsi="Times New Roman" w:cs="Times New Roman"/>
          <w:sz w:val="28"/>
          <w:szCs w:val="28"/>
          <w:lang w:eastAsia="en-US"/>
        </w:rPr>
        <w:t>0</w:t>
      </w:r>
      <w:r w:rsidRPr="006B7A9F">
        <w:rPr>
          <w:rFonts w:ascii="Times New Roman" w:eastAsia="Calibri" w:hAnsi="Times New Roman" w:cs="Times New Roman"/>
          <w:sz w:val="28"/>
          <w:szCs w:val="28"/>
          <w:lang w:eastAsia="en-US"/>
        </w:rPr>
        <w:t xml:space="preserve"> км с гравийным покрытием, </w:t>
      </w:r>
      <w:r w:rsidR="001654C8" w:rsidRPr="006B7A9F">
        <w:rPr>
          <w:rFonts w:ascii="Times New Roman" w:eastAsia="Calibri" w:hAnsi="Times New Roman" w:cs="Times New Roman"/>
          <w:sz w:val="28"/>
          <w:szCs w:val="28"/>
          <w:lang w:eastAsia="en-US"/>
        </w:rPr>
        <w:t>1</w:t>
      </w:r>
      <w:r w:rsidR="00DE4AAD" w:rsidRPr="006B7A9F">
        <w:rPr>
          <w:rFonts w:ascii="Times New Roman" w:eastAsia="Calibri" w:hAnsi="Times New Roman" w:cs="Times New Roman"/>
          <w:sz w:val="28"/>
          <w:szCs w:val="28"/>
          <w:lang w:eastAsia="en-US"/>
        </w:rPr>
        <w:t>87</w:t>
      </w:r>
      <w:r w:rsidR="004C2C2B" w:rsidRPr="006B7A9F">
        <w:rPr>
          <w:rFonts w:ascii="Times New Roman" w:eastAsia="Calibri" w:hAnsi="Times New Roman" w:cs="Times New Roman"/>
          <w:sz w:val="28"/>
          <w:szCs w:val="28"/>
          <w:lang w:eastAsia="en-US"/>
        </w:rPr>
        <w:t>,</w:t>
      </w:r>
      <w:r w:rsidR="00DE4AAD" w:rsidRPr="006B7A9F">
        <w:rPr>
          <w:rFonts w:ascii="Times New Roman" w:eastAsia="Calibri" w:hAnsi="Times New Roman" w:cs="Times New Roman"/>
          <w:sz w:val="28"/>
          <w:szCs w:val="28"/>
          <w:lang w:eastAsia="en-US"/>
        </w:rPr>
        <w:t>1</w:t>
      </w:r>
      <w:r w:rsidRPr="006B7A9F">
        <w:rPr>
          <w:rFonts w:ascii="Times New Roman" w:eastAsia="Calibri" w:hAnsi="Times New Roman" w:cs="Times New Roman"/>
          <w:sz w:val="28"/>
          <w:szCs w:val="28"/>
          <w:lang w:eastAsia="en-US"/>
        </w:rPr>
        <w:t xml:space="preserve"> км с естественным покрытием. Из общей сети автомобильных дорог всего </w:t>
      </w:r>
      <w:r w:rsidR="007D7930">
        <w:rPr>
          <w:rFonts w:ascii="Times New Roman" w:eastAsia="Calibri" w:hAnsi="Times New Roman" w:cs="Times New Roman"/>
          <w:sz w:val="28"/>
          <w:szCs w:val="28"/>
          <w:lang w:eastAsia="en-US"/>
        </w:rPr>
        <w:t>55</w:t>
      </w:r>
      <w:r w:rsidRPr="006B7A9F">
        <w:rPr>
          <w:rFonts w:ascii="Times New Roman" w:eastAsia="Calibri" w:hAnsi="Times New Roman" w:cs="Times New Roman"/>
          <w:sz w:val="28"/>
          <w:szCs w:val="28"/>
          <w:lang w:eastAsia="en-US"/>
        </w:rPr>
        <w:t xml:space="preserve"> км или </w:t>
      </w:r>
      <w:r w:rsidR="00BD332A" w:rsidRPr="006B7A9F">
        <w:rPr>
          <w:rFonts w:ascii="Times New Roman" w:eastAsia="Calibri" w:hAnsi="Times New Roman" w:cs="Times New Roman"/>
          <w:sz w:val="28"/>
          <w:szCs w:val="28"/>
          <w:lang w:eastAsia="en-US"/>
        </w:rPr>
        <w:t>1</w:t>
      </w:r>
      <w:r w:rsidRPr="006B7A9F">
        <w:rPr>
          <w:rFonts w:ascii="Times New Roman" w:eastAsia="Calibri" w:hAnsi="Times New Roman" w:cs="Times New Roman"/>
          <w:sz w:val="28"/>
          <w:szCs w:val="28"/>
          <w:lang w:eastAsia="en-US"/>
        </w:rPr>
        <w:t>,</w:t>
      </w:r>
      <w:r w:rsidR="007D7930">
        <w:rPr>
          <w:rFonts w:ascii="Times New Roman" w:eastAsia="Calibri" w:hAnsi="Times New Roman" w:cs="Times New Roman"/>
          <w:sz w:val="28"/>
          <w:szCs w:val="28"/>
          <w:lang w:eastAsia="en-US"/>
        </w:rPr>
        <w:t>77</w:t>
      </w:r>
      <w:r w:rsidRPr="006B7A9F">
        <w:rPr>
          <w:rFonts w:ascii="Times New Roman" w:eastAsia="Calibri" w:hAnsi="Times New Roman" w:cs="Times New Roman"/>
          <w:sz w:val="28"/>
          <w:szCs w:val="28"/>
          <w:lang w:eastAsia="en-US"/>
        </w:rPr>
        <w:t>% составляют дороги I и II технической категории.</w:t>
      </w:r>
    </w:p>
    <w:p w:rsidR="00A01706" w:rsidRPr="00351E79" w:rsidRDefault="00A01706" w:rsidP="000B51D6">
      <w:pPr>
        <w:pStyle w:val="ConsPlusNormal"/>
        <w:tabs>
          <w:tab w:val="left" w:pos="851"/>
        </w:tabs>
        <w:spacing w:line="240" w:lineRule="auto"/>
        <w:ind w:firstLine="567"/>
        <w:rPr>
          <w:rFonts w:ascii="Times New Roman" w:eastAsia="Calibri" w:hAnsi="Times New Roman" w:cs="Times New Roman"/>
          <w:sz w:val="28"/>
          <w:szCs w:val="28"/>
          <w:lang w:eastAsia="en-US"/>
        </w:rPr>
      </w:pPr>
      <w:r w:rsidRPr="006B7A9F">
        <w:rPr>
          <w:rFonts w:ascii="Times New Roman" w:eastAsia="Calibri" w:hAnsi="Times New Roman" w:cs="Times New Roman"/>
          <w:sz w:val="28"/>
          <w:szCs w:val="28"/>
          <w:lang w:eastAsia="en-US"/>
        </w:rPr>
        <w:t>На дорогах общего пользования расположено 2</w:t>
      </w:r>
      <w:r w:rsidR="0082196A" w:rsidRPr="006B7A9F">
        <w:rPr>
          <w:rFonts w:ascii="Times New Roman" w:eastAsia="Calibri" w:hAnsi="Times New Roman" w:cs="Times New Roman"/>
          <w:sz w:val="28"/>
          <w:szCs w:val="28"/>
          <w:lang w:eastAsia="en-US"/>
        </w:rPr>
        <w:t>4</w:t>
      </w:r>
      <w:r w:rsidR="00D50A13">
        <w:rPr>
          <w:rFonts w:ascii="Times New Roman" w:eastAsia="Calibri" w:hAnsi="Times New Roman" w:cs="Times New Roman"/>
          <w:sz w:val="28"/>
          <w:szCs w:val="28"/>
          <w:lang w:eastAsia="en-US"/>
        </w:rPr>
        <w:t>9</w:t>
      </w:r>
      <w:r w:rsidRPr="006B7A9F">
        <w:rPr>
          <w:rFonts w:ascii="Times New Roman" w:eastAsia="Calibri" w:hAnsi="Times New Roman" w:cs="Times New Roman"/>
          <w:sz w:val="28"/>
          <w:szCs w:val="28"/>
          <w:lang w:eastAsia="en-US"/>
        </w:rPr>
        <w:t xml:space="preserve"> мост</w:t>
      </w:r>
      <w:r w:rsidR="0082196A" w:rsidRPr="006B7A9F">
        <w:rPr>
          <w:rFonts w:ascii="Times New Roman" w:eastAsia="Calibri" w:hAnsi="Times New Roman" w:cs="Times New Roman"/>
          <w:sz w:val="28"/>
          <w:szCs w:val="28"/>
          <w:lang w:eastAsia="en-US"/>
        </w:rPr>
        <w:t>ов</w:t>
      </w:r>
      <w:r w:rsidRPr="006B7A9F">
        <w:rPr>
          <w:rFonts w:ascii="Times New Roman" w:eastAsia="Calibri" w:hAnsi="Times New Roman" w:cs="Times New Roman"/>
          <w:sz w:val="28"/>
          <w:szCs w:val="28"/>
          <w:lang w:eastAsia="en-US"/>
        </w:rPr>
        <w:t xml:space="preserve"> протяженностью </w:t>
      </w:r>
      <w:r w:rsidR="0082196A" w:rsidRPr="006B7A9F">
        <w:rPr>
          <w:rFonts w:ascii="Times New Roman" w:eastAsia="Calibri" w:hAnsi="Times New Roman" w:cs="Times New Roman"/>
          <w:sz w:val="28"/>
          <w:szCs w:val="28"/>
          <w:lang w:eastAsia="en-US"/>
        </w:rPr>
        <w:t>8</w:t>
      </w:r>
      <w:r w:rsidR="00545C0B" w:rsidRPr="006B7A9F">
        <w:rPr>
          <w:rFonts w:ascii="Times New Roman" w:eastAsia="Calibri" w:hAnsi="Times New Roman" w:cs="Times New Roman"/>
          <w:sz w:val="28"/>
          <w:szCs w:val="28"/>
          <w:lang w:eastAsia="en-US"/>
        </w:rPr>
        <w:t> </w:t>
      </w:r>
      <w:r w:rsidR="0082196A" w:rsidRPr="006B7A9F">
        <w:rPr>
          <w:rFonts w:ascii="Times New Roman" w:eastAsia="Calibri" w:hAnsi="Times New Roman" w:cs="Times New Roman"/>
          <w:sz w:val="28"/>
          <w:szCs w:val="28"/>
          <w:lang w:eastAsia="en-US"/>
        </w:rPr>
        <w:t>0</w:t>
      </w:r>
      <w:r w:rsidR="00D50A13">
        <w:rPr>
          <w:rFonts w:ascii="Times New Roman" w:eastAsia="Calibri" w:hAnsi="Times New Roman" w:cs="Times New Roman"/>
          <w:sz w:val="28"/>
          <w:szCs w:val="28"/>
          <w:lang w:eastAsia="en-US"/>
        </w:rPr>
        <w:t>73</w:t>
      </w:r>
      <w:r w:rsidR="00545C0B" w:rsidRPr="006B7A9F">
        <w:rPr>
          <w:rFonts w:ascii="Times New Roman" w:eastAsia="Calibri" w:hAnsi="Times New Roman" w:cs="Times New Roman"/>
          <w:sz w:val="28"/>
          <w:szCs w:val="28"/>
          <w:lang w:eastAsia="en-US"/>
        </w:rPr>
        <w:t>,</w:t>
      </w:r>
      <w:r w:rsidR="00D50A13">
        <w:rPr>
          <w:rFonts w:ascii="Times New Roman" w:eastAsia="Calibri" w:hAnsi="Times New Roman" w:cs="Times New Roman"/>
          <w:sz w:val="28"/>
          <w:szCs w:val="28"/>
          <w:lang w:eastAsia="en-US"/>
        </w:rPr>
        <w:t>6</w:t>
      </w:r>
      <w:r w:rsidRPr="006B7A9F">
        <w:rPr>
          <w:rFonts w:ascii="Times New Roman" w:eastAsia="Calibri" w:hAnsi="Times New Roman" w:cs="Times New Roman"/>
          <w:sz w:val="28"/>
          <w:szCs w:val="28"/>
          <w:lang w:eastAsia="en-US"/>
        </w:rPr>
        <w:t xml:space="preserve"> погонных метр</w:t>
      </w:r>
      <w:r w:rsidR="0082196A" w:rsidRPr="006B7A9F">
        <w:rPr>
          <w:rFonts w:ascii="Times New Roman" w:eastAsia="Calibri" w:hAnsi="Times New Roman" w:cs="Times New Roman"/>
          <w:sz w:val="28"/>
          <w:szCs w:val="28"/>
          <w:lang w:eastAsia="en-US"/>
        </w:rPr>
        <w:t>а</w:t>
      </w:r>
      <w:r w:rsidRPr="006B7A9F">
        <w:rPr>
          <w:rFonts w:ascii="Times New Roman" w:eastAsia="Calibri" w:hAnsi="Times New Roman" w:cs="Times New Roman"/>
          <w:sz w:val="28"/>
          <w:szCs w:val="28"/>
          <w:lang w:eastAsia="en-US"/>
        </w:rPr>
        <w:t xml:space="preserve">, из которых необходимо восстановить </w:t>
      </w:r>
      <w:r w:rsidR="0057048E" w:rsidRPr="006B7A9F">
        <w:rPr>
          <w:rFonts w:ascii="Times New Roman" w:eastAsia="Calibri" w:hAnsi="Times New Roman" w:cs="Times New Roman"/>
          <w:sz w:val="28"/>
          <w:szCs w:val="28"/>
          <w:lang w:eastAsia="en-US"/>
        </w:rPr>
        <w:t>1</w:t>
      </w:r>
      <w:r w:rsidR="00D50A13">
        <w:rPr>
          <w:rFonts w:ascii="Times New Roman" w:eastAsia="Calibri" w:hAnsi="Times New Roman" w:cs="Times New Roman"/>
          <w:sz w:val="28"/>
          <w:szCs w:val="28"/>
          <w:lang w:eastAsia="en-US"/>
        </w:rPr>
        <w:t>54</w:t>
      </w:r>
      <w:r w:rsidRPr="006B7A9F">
        <w:rPr>
          <w:rFonts w:ascii="Times New Roman" w:eastAsia="Calibri" w:hAnsi="Times New Roman" w:cs="Times New Roman"/>
          <w:sz w:val="28"/>
          <w:szCs w:val="28"/>
          <w:lang w:eastAsia="en-US"/>
        </w:rPr>
        <w:t xml:space="preserve"> мост</w:t>
      </w:r>
      <w:r w:rsidR="0082196A" w:rsidRPr="006B7A9F">
        <w:rPr>
          <w:rFonts w:ascii="Times New Roman" w:eastAsia="Calibri" w:hAnsi="Times New Roman" w:cs="Times New Roman"/>
          <w:sz w:val="28"/>
          <w:szCs w:val="28"/>
          <w:lang w:eastAsia="en-US"/>
        </w:rPr>
        <w:t>ов</w:t>
      </w:r>
      <w:r w:rsidRPr="006B7A9F">
        <w:rPr>
          <w:rFonts w:ascii="Times New Roman" w:eastAsia="Calibri" w:hAnsi="Times New Roman" w:cs="Times New Roman"/>
          <w:sz w:val="28"/>
          <w:szCs w:val="28"/>
          <w:lang w:eastAsia="en-US"/>
        </w:rPr>
        <w:t xml:space="preserve">, не соответствующих современным требованиям по грузоподъемности. На дорогах расположено 1 </w:t>
      </w:r>
      <w:r w:rsidR="00DE4AAD" w:rsidRPr="006B7A9F">
        <w:rPr>
          <w:rFonts w:ascii="Times New Roman" w:eastAsia="Calibri" w:hAnsi="Times New Roman" w:cs="Times New Roman"/>
          <w:sz w:val="28"/>
          <w:szCs w:val="28"/>
          <w:lang w:eastAsia="en-US"/>
        </w:rPr>
        <w:t>505</w:t>
      </w:r>
      <w:r w:rsidRPr="006B7A9F">
        <w:rPr>
          <w:rFonts w:ascii="Times New Roman" w:eastAsia="Calibri" w:hAnsi="Times New Roman" w:cs="Times New Roman"/>
          <w:sz w:val="28"/>
          <w:szCs w:val="28"/>
          <w:lang w:eastAsia="en-US"/>
        </w:rPr>
        <w:t xml:space="preserve"> трубных переходов протяженностью 1</w:t>
      </w:r>
      <w:r w:rsidR="0082196A" w:rsidRPr="006B7A9F">
        <w:rPr>
          <w:rFonts w:ascii="Times New Roman" w:eastAsia="Calibri" w:hAnsi="Times New Roman" w:cs="Times New Roman"/>
          <w:sz w:val="28"/>
          <w:szCs w:val="28"/>
          <w:lang w:eastAsia="en-US"/>
        </w:rPr>
        <w:t>9</w:t>
      </w:r>
      <w:r w:rsidR="001A6BDA" w:rsidRPr="006B7A9F">
        <w:rPr>
          <w:rFonts w:ascii="Times New Roman" w:eastAsia="Calibri" w:hAnsi="Times New Roman" w:cs="Times New Roman"/>
          <w:sz w:val="28"/>
          <w:szCs w:val="28"/>
          <w:lang w:eastAsia="en-US"/>
        </w:rPr>
        <w:t> </w:t>
      </w:r>
      <w:r w:rsidR="00DE4AAD" w:rsidRPr="006B7A9F">
        <w:rPr>
          <w:rFonts w:ascii="Times New Roman" w:eastAsia="Calibri" w:hAnsi="Times New Roman" w:cs="Times New Roman"/>
          <w:sz w:val="28"/>
          <w:szCs w:val="28"/>
          <w:lang w:eastAsia="en-US"/>
        </w:rPr>
        <w:t>513</w:t>
      </w:r>
      <w:r w:rsidR="001A6BDA" w:rsidRPr="006B7A9F">
        <w:rPr>
          <w:rFonts w:ascii="Times New Roman" w:eastAsia="Calibri" w:hAnsi="Times New Roman" w:cs="Times New Roman"/>
          <w:sz w:val="28"/>
          <w:szCs w:val="28"/>
          <w:lang w:eastAsia="en-US"/>
        </w:rPr>
        <w:t>,</w:t>
      </w:r>
      <w:r w:rsidR="00DE4AAD" w:rsidRPr="006B7A9F">
        <w:rPr>
          <w:rFonts w:ascii="Times New Roman" w:eastAsia="Calibri" w:hAnsi="Times New Roman" w:cs="Times New Roman"/>
          <w:sz w:val="28"/>
          <w:szCs w:val="28"/>
          <w:lang w:eastAsia="en-US"/>
        </w:rPr>
        <w:t>8</w:t>
      </w:r>
      <w:r w:rsidRPr="006B7A9F">
        <w:rPr>
          <w:rFonts w:ascii="Times New Roman" w:eastAsia="Calibri" w:hAnsi="Times New Roman" w:cs="Times New Roman"/>
          <w:sz w:val="28"/>
          <w:szCs w:val="28"/>
          <w:lang w:eastAsia="en-US"/>
        </w:rPr>
        <w:t xml:space="preserve"> погонных метра.</w:t>
      </w:r>
      <w:r w:rsidRPr="00351E79">
        <w:rPr>
          <w:rFonts w:ascii="Times New Roman" w:eastAsia="Calibri" w:hAnsi="Times New Roman" w:cs="Times New Roman"/>
          <w:sz w:val="28"/>
          <w:szCs w:val="28"/>
          <w:lang w:eastAsia="en-US"/>
        </w:rPr>
        <w:t xml:space="preserve"> </w:t>
      </w:r>
    </w:p>
    <w:p w:rsidR="00A01706" w:rsidRPr="00351E79" w:rsidRDefault="00A01706" w:rsidP="000B51D6">
      <w:pPr>
        <w:pStyle w:val="ConsPlusNormal"/>
        <w:tabs>
          <w:tab w:val="left" w:pos="851"/>
        </w:tabs>
        <w:spacing w:line="240" w:lineRule="auto"/>
        <w:ind w:firstLine="567"/>
        <w:rPr>
          <w:rFonts w:ascii="Times New Roman" w:eastAsia="Calibri" w:hAnsi="Times New Roman" w:cs="Times New Roman"/>
          <w:sz w:val="28"/>
          <w:szCs w:val="28"/>
          <w:lang w:eastAsia="en-US"/>
        </w:rPr>
      </w:pPr>
      <w:r w:rsidRPr="00351E79">
        <w:rPr>
          <w:rFonts w:ascii="Times New Roman" w:eastAsia="Calibri" w:hAnsi="Times New Roman" w:cs="Times New Roman"/>
          <w:sz w:val="28"/>
          <w:szCs w:val="28"/>
          <w:lang w:eastAsia="en-US"/>
        </w:rPr>
        <w:t xml:space="preserve">В дорожной отрасли Чеченской Республики функционируют </w:t>
      </w:r>
      <w:r w:rsidR="004B09A0" w:rsidRPr="004B09A0">
        <w:rPr>
          <w:rFonts w:ascii="Times New Roman" w:eastAsia="Calibri" w:hAnsi="Times New Roman" w:cs="Times New Roman"/>
          <w:sz w:val="28"/>
          <w:szCs w:val="28"/>
          <w:lang w:eastAsia="en-US"/>
        </w:rPr>
        <w:t>2</w:t>
      </w:r>
      <w:r w:rsidR="008626ED">
        <w:rPr>
          <w:rFonts w:ascii="Times New Roman" w:eastAsia="Calibri" w:hAnsi="Times New Roman" w:cs="Times New Roman"/>
          <w:sz w:val="28"/>
          <w:szCs w:val="28"/>
          <w:lang w:eastAsia="en-US"/>
        </w:rPr>
        <w:t>2</w:t>
      </w:r>
      <w:r w:rsidRPr="00351E79">
        <w:rPr>
          <w:rFonts w:ascii="Times New Roman" w:eastAsia="Calibri" w:hAnsi="Times New Roman" w:cs="Times New Roman"/>
          <w:sz w:val="28"/>
          <w:szCs w:val="28"/>
          <w:lang w:eastAsia="en-US"/>
        </w:rPr>
        <w:t xml:space="preserve"> государственных предприяти</w:t>
      </w:r>
      <w:r w:rsidR="00E01EEA" w:rsidRPr="00351E79">
        <w:rPr>
          <w:rFonts w:ascii="Times New Roman" w:eastAsia="Calibri" w:hAnsi="Times New Roman" w:cs="Times New Roman"/>
          <w:sz w:val="28"/>
          <w:szCs w:val="28"/>
          <w:lang w:eastAsia="en-US"/>
        </w:rPr>
        <w:t>й</w:t>
      </w:r>
      <w:r w:rsidRPr="00351E79">
        <w:rPr>
          <w:rFonts w:ascii="Times New Roman" w:eastAsia="Calibri" w:hAnsi="Times New Roman" w:cs="Times New Roman"/>
          <w:sz w:val="28"/>
          <w:szCs w:val="28"/>
          <w:lang w:eastAsia="en-US"/>
        </w:rPr>
        <w:t xml:space="preserve"> по эксплуатации дорожного хозяйства, выпуску асфальтобетонной смеси, </w:t>
      </w:r>
      <w:r w:rsidR="00DE0F8B">
        <w:rPr>
          <w:rFonts w:ascii="Times New Roman" w:eastAsia="Calibri" w:hAnsi="Times New Roman" w:cs="Times New Roman"/>
          <w:sz w:val="28"/>
          <w:szCs w:val="28"/>
          <w:lang w:eastAsia="en-US"/>
        </w:rPr>
        <w:t>железобетонных изделий</w:t>
      </w:r>
      <w:r w:rsidRPr="00351E79">
        <w:rPr>
          <w:rFonts w:ascii="Times New Roman" w:eastAsia="Calibri" w:hAnsi="Times New Roman" w:cs="Times New Roman"/>
          <w:sz w:val="28"/>
          <w:szCs w:val="28"/>
          <w:lang w:eastAsia="en-US"/>
        </w:rPr>
        <w:t xml:space="preserve">: </w:t>
      </w:r>
    </w:p>
    <w:p w:rsidR="00A01706" w:rsidRPr="00351E79" w:rsidRDefault="00A01706" w:rsidP="000B51D6">
      <w:pPr>
        <w:pStyle w:val="ConsPlusNormal"/>
        <w:numPr>
          <w:ilvl w:val="0"/>
          <w:numId w:val="3"/>
        </w:numPr>
        <w:tabs>
          <w:tab w:val="left" w:pos="851"/>
        </w:tabs>
        <w:spacing w:line="240" w:lineRule="auto"/>
        <w:ind w:left="0" w:firstLine="567"/>
        <w:rPr>
          <w:rFonts w:ascii="Times New Roman" w:eastAsia="Calibri" w:hAnsi="Times New Roman" w:cs="Times New Roman"/>
          <w:sz w:val="28"/>
          <w:szCs w:val="28"/>
          <w:lang w:eastAsia="en-US"/>
        </w:rPr>
      </w:pPr>
      <w:r w:rsidRPr="00351E79">
        <w:rPr>
          <w:rFonts w:ascii="Times New Roman" w:eastAsia="Calibri" w:hAnsi="Times New Roman" w:cs="Times New Roman"/>
          <w:sz w:val="28"/>
          <w:szCs w:val="28"/>
          <w:lang w:eastAsia="en-US"/>
        </w:rPr>
        <w:t xml:space="preserve">Ачхой-Мартановское государственное унитарное дорожно-эксплуатационное предприятие (ГУДЭП); </w:t>
      </w:r>
    </w:p>
    <w:p w:rsidR="00A01706" w:rsidRPr="00351E79" w:rsidRDefault="00A01706" w:rsidP="000B51D6">
      <w:pPr>
        <w:pStyle w:val="ConsPlusNormal"/>
        <w:numPr>
          <w:ilvl w:val="0"/>
          <w:numId w:val="3"/>
        </w:numPr>
        <w:tabs>
          <w:tab w:val="left" w:pos="851"/>
        </w:tabs>
        <w:spacing w:line="240" w:lineRule="auto"/>
        <w:ind w:left="0" w:firstLine="567"/>
        <w:rPr>
          <w:rFonts w:ascii="Times New Roman" w:eastAsia="Calibri" w:hAnsi="Times New Roman" w:cs="Times New Roman"/>
          <w:sz w:val="28"/>
          <w:szCs w:val="28"/>
          <w:lang w:eastAsia="en-US"/>
        </w:rPr>
      </w:pPr>
      <w:r w:rsidRPr="00351E79">
        <w:rPr>
          <w:rFonts w:ascii="Times New Roman" w:eastAsia="Calibri" w:hAnsi="Times New Roman" w:cs="Times New Roman"/>
          <w:sz w:val="28"/>
          <w:szCs w:val="28"/>
          <w:lang w:eastAsia="en-US"/>
        </w:rPr>
        <w:t>Наурское государственное унитарное дорожно-эксплуатационное предприятие (ГУДЭП);</w:t>
      </w:r>
    </w:p>
    <w:p w:rsidR="00A01706" w:rsidRPr="00351E79" w:rsidRDefault="00A01706" w:rsidP="000B51D6">
      <w:pPr>
        <w:pStyle w:val="ConsPlusNormal"/>
        <w:numPr>
          <w:ilvl w:val="0"/>
          <w:numId w:val="3"/>
        </w:numPr>
        <w:tabs>
          <w:tab w:val="left" w:pos="851"/>
        </w:tabs>
        <w:spacing w:line="240" w:lineRule="auto"/>
        <w:ind w:left="0" w:firstLine="567"/>
        <w:rPr>
          <w:rFonts w:ascii="Times New Roman" w:eastAsia="Calibri" w:hAnsi="Times New Roman" w:cs="Times New Roman"/>
          <w:sz w:val="28"/>
          <w:szCs w:val="28"/>
          <w:lang w:eastAsia="en-US"/>
        </w:rPr>
      </w:pPr>
      <w:r w:rsidRPr="00351E79">
        <w:rPr>
          <w:rFonts w:ascii="Times New Roman" w:eastAsia="Calibri" w:hAnsi="Times New Roman" w:cs="Times New Roman"/>
          <w:sz w:val="28"/>
          <w:szCs w:val="28"/>
          <w:lang w:eastAsia="en-US"/>
        </w:rPr>
        <w:t>Шаройское государственное унитарное дорожно-эксплуатационное предприятие (ГУДЭП);</w:t>
      </w:r>
    </w:p>
    <w:p w:rsidR="00A01706" w:rsidRPr="00351E79" w:rsidRDefault="00A01706" w:rsidP="000B51D6">
      <w:pPr>
        <w:pStyle w:val="ConsPlusNormal"/>
        <w:numPr>
          <w:ilvl w:val="0"/>
          <w:numId w:val="3"/>
        </w:numPr>
        <w:tabs>
          <w:tab w:val="left" w:pos="851"/>
        </w:tabs>
        <w:spacing w:line="240" w:lineRule="auto"/>
        <w:ind w:left="0" w:firstLine="567"/>
        <w:rPr>
          <w:rFonts w:ascii="Times New Roman" w:eastAsia="Calibri" w:hAnsi="Times New Roman" w:cs="Times New Roman"/>
          <w:sz w:val="28"/>
          <w:szCs w:val="28"/>
          <w:lang w:eastAsia="en-US"/>
        </w:rPr>
      </w:pPr>
      <w:r w:rsidRPr="00351E79">
        <w:rPr>
          <w:rFonts w:ascii="Times New Roman" w:eastAsia="Calibri" w:hAnsi="Times New Roman" w:cs="Times New Roman"/>
          <w:sz w:val="28"/>
          <w:szCs w:val="28"/>
          <w:lang w:eastAsia="en-US"/>
        </w:rPr>
        <w:t>Веденское государственное унитарное дорожно-эксплуатационное предприятие (ГУДЭП);</w:t>
      </w:r>
    </w:p>
    <w:p w:rsidR="00A01706" w:rsidRPr="00351E79" w:rsidRDefault="00A01706" w:rsidP="000B51D6">
      <w:pPr>
        <w:pStyle w:val="ConsPlusNormal"/>
        <w:numPr>
          <w:ilvl w:val="0"/>
          <w:numId w:val="3"/>
        </w:numPr>
        <w:tabs>
          <w:tab w:val="left" w:pos="851"/>
        </w:tabs>
        <w:spacing w:line="240" w:lineRule="auto"/>
        <w:ind w:left="0" w:firstLine="567"/>
        <w:rPr>
          <w:rFonts w:ascii="Times New Roman" w:eastAsia="Calibri" w:hAnsi="Times New Roman" w:cs="Times New Roman"/>
          <w:sz w:val="28"/>
          <w:szCs w:val="28"/>
          <w:lang w:eastAsia="en-US"/>
        </w:rPr>
      </w:pPr>
      <w:r w:rsidRPr="00351E79">
        <w:rPr>
          <w:rFonts w:ascii="Times New Roman" w:eastAsia="Calibri" w:hAnsi="Times New Roman" w:cs="Times New Roman"/>
          <w:sz w:val="28"/>
          <w:szCs w:val="28"/>
          <w:lang w:eastAsia="en-US"/>
        </w:rPr>
        <w:t>Знаменское государственное унитарное дорожно-эксплуатационное предприятие (ГУДЭП);</w:t>
      </w:r>
    </w:p>
    <w:p w:rsidR="00A01706" w:rsidRPr="00351E79" w:rsidRDefault="00A01706" w:rsidP="000B51D6">
      <w:pPr>
        <w:pStyle w:val="ConsPlusNormal"/>
        <w:numPr>
          <w:ilvl w:val="0"/>
          <w:numId w:val="3"/>
        </w:numPr>
        <w:tabs>
          <w:tab w:val="left" w:pos="851"/>
        </w:tabs>
        <w:spacing w:line="240" w:lineRule="auto"/>
        <w:ind w:left="0" w:firstLine="567"/>
        <w:rPr>
          <w:rFonts w:ascii="Times New Roman" w:eastAsia="Calibri" w:hAnsi="Times New Roman" w:cs="Times New Roman"/>
          <w:sz w:val="28"/>
          <w:szCs w:val="28"/>
          <w:lang w:eastAsia="en-US"/>
        </w:rPr>
      </w:pPr>
      <w:r w:rsidRPr="00351E79">
        <w:rPr>
          <w:rFonts w:ascii="Times New Roman" w:eastAsia="Calibri" w:hAnsi="Times New Roman" w:cs="Times New Roman"/>
          <w:sz w:val="28"/>
          <w:szCs w:val="28"/>
          <w:lang w:eastAsia="en-US"/>
        </w:rPr>
        <w:t>Грозненское государственное унитарное дорожно-эксплуатационное предприятие (ГУДЭП);</w:t>
      </w:r>
    </w:p>
    <w:p w:rsidR="00A01706" w:rsidRPr="00351E79" w:rsidRDefault="00A01706" w:rsidP="000B51D6">
      <w:pPr>
        <w:pStyle w:val="ConsPlusNormal"/>
        <w:numPr>
          <w:ilvl w:val="0"/>
          <w:numId w:val="3"/>
        </w:numPr>
        <w:tabs>
          <w:tab w:val="left" w:pos="851"/>
        </w:tabs>
        <w:spacing w:line="240" w:lineRule="auto"/>
        <w:ind w:left="0" w:firstLine="567"/>
        <w:rPr>
          <w:rFonts w:ascii="Times New Roman" w:eastAsia="Calibri" w:hAnsi="Times New Roman" w:cs="Times New Roman"/>
          <w:sz w:val="28"/>
          <w:szCs w:val="28"/>
          <w:lang w:eastAsia="en-US"/>
        </w:rPr>
      </w:pPr>
      <w:r w:rsidRPr="00351E79">
        <w:rPr>
          <w:rFonts w:ascii="Times New Roman" w:eastAsia="Calibri" w:hAnsi="Times New Roman" w:cs="Times New Roman"/>
          <w:sz w:val="28"/>
          <w:szCs w:val="28"/>
          <w:lang w:eastAsia="en-US"/>
        </w:rPr>
        <w:t>Гудермесское государственное унитарное дорожно-эксплуатационное предприятие (ГУДЭП);</w:t>
      </w:r>
    </w:p>
    <w:p w:rsidR="00A01706" w:rsidRPr="00351E79" w:rsidRDefault="00A01706" w:rsidP="000B51D6">
      <w:pPr>
        <w:pStyle w:val="ConsPlusNormal"/>
        <w:numPr>
          <w:ilvl w:val="0"/>
          <w:numId w:val="3"/>
        </w:numPr>
        <w:tabs>
          <w:tab w:val="left" w:pos="851"/>
        </w:tabs>
        <w:spacing w:line="240" w:lineRule="auto"/>
        <w:ind w:left="0" w:firstLine="567"/>
        <w:rPr>
          <w:rFonts w:ascii="Times New Roman" w:eastAsia="Calibri" w:hAnsi="Times New Roman" w:cs="Times New Roman"/>
          <w:sz w:val="28"/>
          <w:szCs w:val="28"/>
          <w:lang w:eastAsia="en-US"/>
        </w:rPr>
      </w:pPr>
      <w:r w:rsidRPr="00351E79">
        <w:rPr>
          <w:rFonts w:ascii="Times New Roman" w:eastAsia="Calibri" w:hAnsi="Times New Roman" w:cs="Times New Roman"/>
          <w:sz w:val="28"/>
          <w:szCs w:val="28"/>
          <w:lang w:eastAsia="en-US"/>
        </w:rPr>
        <w:t>Червленское государственное унитарное дорожно-эксплуатационное предприятие (ГУДЭП);</w:t>
      </w:r>
    </w:p>
    <w:p w:rsidR="00A01706" w:rsidRPr="00351E79" w:rsidRDefault="00A01706" w:rsidP="000B51D6">
      <w:pPr>
        <w:pStyle w:val="ConsPlusNormal"/>
        <w:numPr>
          <w:ilvl w:val="0"/>
          <w:numId w:val="3"/>
        </w:numPr>
        <w:tabs>
          <w:tab w:val="left" w:pos="851"/>
        </w:tabs>
        <w:spacing w:line="240" w:lineRule="auto"/>
        <w:ind w:left="0" w:firstLine="567"/>
        <w:rPr>
          <w:rFonts w:ascii="Times New Roman" w:eastAsia="Calibri" w:hAnsi="Times New Roman" w:cs="Times New Roman"/>
          <w:sz w:val="28"/>
          <w:szCs w:val="28"/>
          <w:lang w:eastAsia="en-US"/>
        </w:rPr>
      </w:pPr>
      <w:r w:rsidRPr="00351E79">
        <w:rPr>
          <w:rFonts w:ascii="Times New Roman" w:eastAsia="Calibri" w:hAnsi="Times New Roman" w:cs="Times New Roman"/>
          <w:sz w:val="28"/>
          <w:szCs w:val="28"/>
          <w:lang w:eastAsia="en-US"/>
        </w:rPr>
        <w:t>Шатойское государственное унитарное дорожно-эксплуатационное предприятие (ГУДЭП);</w:t>
      </w:r>
    </w:p>
    <w:p w:rsidR="00A01706" w:rsidRPr="00351E79" w:rsidRDefault="00A01706" w:rsidP="000B51D6">
      <w:pPr>
        <w:pStyle w:val="ConsPlusNormal"/>
        <w:numPr>
          <w:ilvl w:val="0"/>
          <w:numId w:val="3"/>
        </w:numPr>
        <w:tabs>
          <w:tab w:val="left" w:pos="851"/>
        </w:tabs>
        <w:spacing w:line="240" w:lineRule="auto"/>
        <w:ind w:left="0" w:firstLine="567"/>
        <w:rPr>
          <w:rFonts w:ascii="Times New Roman" w:eastAsia="Calibri" w:hAnsi="Times New Roman" w:cs="Times New Roman"/>
          <w:sz w:val="28"/>
          <w:szCs w:val="28"/>
          <w:lang w:eastAsia="en-US"/>
        </w:rPr>
      </w:pPr>
      <w:r w:rsidRPr="00351E79">
        <w:rPr>
          <w:rFonts w:ascii="Times New Roman" w:eastAsia="Calibri" w:hAnsi="Times New Roman" w:cs="Times New Roman"/>
          <w:sz w:val="28"/>
          <w:szCs w:val="28"/>
          <w:lang w:eastAsia="en-US"/>
        </w:rPr>
        <w:t>Курчалоевское государственное унитарное дорожно-эксплуатационное предприятие (ГУДЭП);</w:t>
      </w:r>
    </w:p>
    <w:p w:rsidR="00A01706" w:rsidRPr="00351E79" w:rsidRDefault="00A01706" w:rsidP="000B51D6">
      <w:pPr>
        <w:pStyle w:val="ConsPlusNormal"/>
        <w:numPr>
          <w:ilvl w:val="0"/>
          <w:numId w:val="3"/>
        </w:numPr>
        <w:tabs>
          <w:tab w:val="left" w:pos="851"/>
        </w:tabs>
        <w:spacing w:line="240" w:lineRule="auto"/>
        <w:ind w:left="0" w:firstLine="567"/>
        <w:rPr>
          <w:rFonts w:ascii="Times New Roman" w:eastAsia="Calibri" w:hAnsi="Times New Roman" w:cs="Times New Roman"/>
          <w:sz w:val="28"/>
          <w:szCs w:val="28"/>
          <w:lang w:eastAsia="en-US"/>
        </w:rPr>
      </w:pPr>
      <w:r w:rsidRPr="00351E79">
        <w:rPr>
          <w:rFonts w:ascii="Times New Roman" w:eastAsia="Calibri" w:hAnsi="Times New Roman" w:cs="Times New Roman"/>
          <w:sz w:val="28"/>
          <w:szCs w:val="28"/>
          <w:lang w:eastAsia="en-US"/>
        </w:rPr>
        <w:t>Ножай-Юртовское государственное унитарное дорожно-</w:t>
      </w:r>
      <w:r w:rsidRPr="00351E79">
        <w:rPr>
          <w:rFonts w:ascii="Times New Roman" w:eastAsia="Calibri" w:hAnsi="Times New Roman" w:cs="Times New Roman"/>
          <w:sz w:val="28"/>
          <w:szCs w:val="28"/>
          <w:lang w:eastAsia="en-US"/>
        </w:rPr>
        <w:lastRenderedPageBreak/>
        <w:t>эксплуатационное предприятие (ГУДЭП);</w:t>
      </w:r>
    </w:p>
    <w:p w:rsidR="00A01706" w:rsidRPr="00351E79" w:rsidRDefault="00A01706" w:rsidP="000B51D6">
      <w:pPr>
        <w:pStyle w:val="ConsPlusNormal"/>
        <w:numPr>
          <w:ilvl w:val="0"/>
          <w:numId w:val="3"/>
        </w:numPr>
        <w:tabs>
          <w:tab w:val="left" w:pos="851"/>
        </w:tabs>
        <w:spacing w:line="240" w:lineRule="auto"/>
        <w:ind w:left="0" w:firstLine="567"/>
        <w:rPr>
          <w:rFonts w:ascii="Times New Roman" w:eastAsia="Calibri" w:hAnsi="Times New Roman" w:cs="Times New Roman"/>
          <w:sz w:val="28"/>
          <w:szCs w:val="28"/>
          <w:lang w:eastAsia="en-US"/>
        </w:rPr>
      </w:pPr>
      <w:r w:rsidRPr="00351E79">
        <w:rPr>
          <w:rFonts w:ascii="Times New Roman" w:eastAsia="Calibri" w:hAnsi="Times New Roman" w:cs="Times New Roman"/>
          <w:sz w:val="28"/>
          <w:szCs w:val="28"/>
          <w:lang w:eastAsia="en-US"/>
        </w:rPr>
        <w:t>Шалинское государственное унитарное дорожно-эксплуатационное предприятие (ГУДЭП);</w:t>
      </w:r>
    </w:p>
    <w:p w:rsidR="00A01706" w:rsidRPr="00351E79" w:rsidRDefault="00A01706" w:rsidP="000B51D6">
      <w:pPr>
        <w:pStyle w:val="ConsPlusNormal"/>
        <w:numPr>
          <w:ilvl w:val="0"/>
          <w:numId w:val="3"/>
        </w:numPr>
        <w:tabs>
          <w:tab w:val="left" w:pos="851"/>
        </w:tabs>
        <w:spacing w:line="240" w:lineRule="auto"/>
        <w:ind w:left="0" w:firstLine="567"/>
        <w:rPr>
          <w:rFonts w:ascii="Times New Roman" w:eastAsia="Calibri" w:hAnsi="Times New Roman" w:cs="Times New Roman"/>
          <w:sz w:val="28"/>
          <w:szCs w:val="28"/>
          <w:lang w:eastAsia="en-US"/>
        </w:rPr>
      </w:pPr>
      <w:r w:rsidRPr="00351E79">
        <w:rPr>
          <w:rFonts w:ascii="Times New Roman" w:eastAsia="Calibri" w:hAnsi="Times New Roman" w:cs="Times New Roman"/>
          <w:sz w:val="28"/>
          <w:szCs w:val="28"/>
          <w:lang w:eastAsia="en-US"/>
        </w:rPr>
        <w:t>Итум-Калинское государственное унитарное дорожно-эксплуатационное предприятие (ГУДЭП);</w:t>
      </w:r>
    </w:p>
    <w:p w:rsidR="00A01706" w:rsidRPr="00351E79" w:rsidRDefault="00A01706" w:rsidP="000B51D6">
      <w:pPr>
        <w:pStyle w:val="ConsPlusNormal"/>
        <w:numPr>
          <w:ilvl w:val="0"/>
          <w:numId w:val="3"/>
        </w:numPr>
        <w:tabs>
          <w:tab w:val="left" w:pos="851"/>
        </w:tabs>
        <w:spacing w:line="240" w:lineRule="auto"/>
        <w:ind w:left="0" w:firstLine="567"/>
        <w:rPr>
          <w:rFonts w:ascii="Times New Roman" w:eastAsia="Calibri" w:hAnsi="Times New Roman" w:cs="Times New Roman"/>
          <w:sz w:val="28"/>
          <w:szCs w:val="28"/>
          <w:lang w:eastAsia="en-US"/>
        </w:rPr>
      </w:pPr>
      <w:r w:rsidRPr="00351E79">
        <w:rPr>
          <w:rFonts w:ascii="Times New Roman" w:eastAsia="Calibri" w:hAnsi="Times New Roman" w:cs="Times New Roman"/>
          <w:sz w:val="28"/>
          <w:szCs w:val="28"/>
          <w:lang w:eastAsia="en-US"/>
        </w:rPr>
        <w:t>Урус-Мартановское государственное унитарное дорожно-эксплуатационное предприятие (ГУДЭП);</w:t>
      </w:r>
    </w:p>
    <w:p w:rsidR="00066425" w:rsidRPr="00351E79" w:rsidRDefault="00066425" w:rsidP="000B51D6">
      <w:pPr>
        <w:pStyle w:val="ConsPlusNormal"/>
        <w:numPr>
          <w:ilvl w:val="0"/>
          <w:numId w:val="3"/>
        </w:numPr>
        <w:tabs>
          <w:tab w:val="left" w:pos="851"/>
        </w:tabs>
        <w:spacing w:line="240" w:lineRule="auto"/>
        <w:ind w:left="0" w:firstLine="567"/>
        <w:rPr>
          <w:rFonts w:ascii="Times New Roman" w:eastAsia="Calibri" w:hAnsi="Times New Roman" w:cs="Times New Roman"/>
          <w:sz w:val="28"/>
          <w:szCs w:val="28"/>
          <w:lang w:eastAsia="en-US"/>
        </w:rPr>
      </w:pPr>
      <w:r w:rsidRPr="00351E79">
        <w:rPr>
          <w:rFonts w:ascii="Times New Roman" w:eastAsia="Calibri" w:hAnsi="Times New Roman" w:cs="Times New Roman"/>
          <w:sz w:val="28"/>
          <w:szCs w:val="28"/>
          <w:lang w:eastAsia="en-US"/>
        </w:rPr>
        <w:t>С</w:t>
      </w:r>
      <w:r w:rsidR="00913798">
        <w:rPr>
          <w:rFonts w:ascii="Times New Roman" w:eastAsia="Calibri" w:hAnsi="Times New Roman" w:cs="Times New Roman"/>
          <w:sz w:val="28"/>
          <w:szCs w:val="28"/>
          <w:lang w:eastAsia="en-US"/>
        </w:rPr>
        <w:t>ерноводское</w:t>
      </w:r>
      <w:r w:rsidRPr="00351E79">
        <w:rPr>
          <w:rFonts w:ascii="Times New Roman" w:eastAsia="Calibri" w:hAnsi="Times New Roman" w:cs="Times New Roman"/>
          <w:sz w:val="28"/>
          <w:szCs w:val="28"/>
          <w:lang w:eastAsia="en-US"/>
        </w:rPr>
        <w:t xml:space="preserve"> государственное унитарное дорожно-эксплуатационное предприятие (ГУДЭП);</w:t>
      </w:r>
    </w:p>
    <w:p w:rsidR="00A01706" w:rsidRPr="00351E79" w:rsidRDefault="00A01706" w:rsidP="000B51D6">
      <w:pPr>
        <w:pStyle w:val="ConsPlusNormal"/>
        <w:numPr>
          <w:ilvl w:val="0"/>
          <w:numId w:val="3"/>
        </w:numPr>
        <w:tabs>
          <w:tab w:val="left" w:pos="851"/>
        </w:tabs>
        <w:spacing w:line="240" w:lineRule="auto"/>
        <w:ind w:left="0" w:firstLine="567"/>
        <w:rPr>
          <w:rFonts w:ascii="Times New Roman" w:eastAsia="Calibri" w:hAnsi="Times New Roman" w:cs="Times New Roman"/>
          <w:sz w:val="28"/>
          <w:szCs w:val="28"/>
          <w:lang w:eastAsia="en-US"/>
        </w:rPr>
      </w:pPr>
      <w:r w:rsidRPr="00351E79">
        <w:rPr>
          <w:rFonts w:ascii="Times New Roman" w:eastAsia="Calibri" w:hAnsi="Times New Roman" w:cs="Times New Roman"/>
          <w:sz w:val="28"/>
          <w:szCs w:val="28"/>
          <w:lang w:eastAsia="en-US"/>
        </w:rPr>
        <w:t>Государственное унитарное дорожное предприятие (ГУДП-1);</w:t>
      </w:r>
    </w:p>
    <w:p w:rsidR="00A01706" w:rsidRPr="00351E79" w:rsidRDefault="00A01706" w:rsidP="000B51D6">
      <w:pPr>
        <w:pStyle w:val="ConsPlusNormal"/>
        <w:numPr>
          <w:ilvl w:val="0"/>
          <w:numId w:val="3"/>
        </w:numPr>
        <w:tabs>
          <w:tab w:val="left" w:pos="851"/>
        </w:tabs>
        <w:spacing w:line="240" w:lineRule="auto"/>
        <w:ind w:left="0" w:firstLine="567"/>
        <w:rPr>
          <w:rFonts w:ascii="Times New Roman" w:eastAsia="Calibri" w:hAnsi="Times New Roman" w:cs="Times New Roman"/>
          <w:sz w:val="28"/>
          <w:szCs w:val="28"/>
          <w:lang w:eastAsia="en-US"/>
        </w:rPr>
      </w:pPr>
      <w:r w:rsidRPr="00351E79">
        <w:rPr>
          <w:rFonts w:ascii="Times New Roman" w:eastAsia="Calibri" w:hAnsi="Times New Roman" w:cs="Times New Roman"/>
          <w:sz w:val="28"/>
          <w:szCs w:val="28"/>
          <w:lang w:eastAsia="en-US"/>
        </w:rPr>
        <w:t>Государственное унитарное дорожное предприятие (ГУДП-2);</w:t>
      </w:r>
    </w:p>
    <w:p w:rsidR="00A01706" w:rsidRPr="00351E79" w:rsidRDefault="00A01706" w:rsidP="000B51D6">
      <w:pPr>
        <w:pStyle w:val="ConsPlusNormal"/>
        <w:numPr>
          <w:ilvl w:val="0"/>
          <w:numId w:val="3"/>
        </w:numPr>
        <w:tabs>
          <w:tab w:val="left" w:pos="851"/>
        </w:tabs>
        <w:spacing w:line="240" w:lineRule="auto"/>
        <w:ind w:left="0" w:firstLine="567"/>
        <w:rPr>
          <w:rFonts w:ascii="Times New Roman" w:eastAsia="Calibri" w:hAnsi="Times New Roman" w:cs="Times New Roman"/>
          <w:sz w:val="28"/>
          <w:szCs w:val="28"/>
          <w:lang w:eastAsia="en-US"/>
        </w:rPr>
      </w:pPr>
      <w:r w:rsidRPr="00351E79">
        <w:rPr>
          <w:rFonts w:ascii="Times New Roman" w:eastAsia="Calibri" w:hAnsi="Times New Roman" w:cs="Times New Roman"/>
          <w:sz w:val="28"/>
          <w:szCs w:val="28"/>
          <w:lang w:eastAsia="en-US"/>
        </w:rPr>
        <w:t>Государственное унитарное дорожное предприятие (ГУДП-3);</w:t>
      </w:r>
    </w:p>
    <w:p w:rsidR="00A01706" w:rsidRPr="00351E79" w:rsidRDefault="00A01706" w:rsidP="000B51D6">
      <w:pPr>
        <w:pStyle w:val="ConsPlusNormal"/>
        <w:numPr>
          <w:ilvl w:val="0"/>
          <w:numId w:val="3"/>
        </w:numPr>
        <w:tabs>
          <w:tab w:val="left" w:pos="851"/>
        </w:tabs>
        <w:spacing w:line="240" w:lineRule="auto"/>
        <w:ind w:left="0" w:firstLine="567"/>
        <w:rPr>
          <w:rFonts w:ascii="Times New Roman" w:eastAsia="Calibri" w:hAnsi="Times New Roman" w:cs="Times New Roman"/>
          <w:sz w:val="28"/>
          <w:szCs w:val="28"/>
          <w:lang w:eastAsia="en-US"/>
        </w:rPr>
      </w:pPr>
      <w:r w:rsidRPr="00351E79">
        <w:rPr>
          <w:rFonts w:ascii="Times New Roman" w:eastAsia="Calibri" w:hAnsi="Times New Roman" w:cs="Times New Roman"/>
          <w:sz w:val="28"/>
          <w:szCs w:val="28"/>
          <w:lang w:eastAsia="en-US"/>
        </w:rPr>
        <w:t>Государственное унитарное дорожное предприятие (ГУДП-4);</w:t>
      </w:r>
    </w:p>
    <w:p w:rsidR="00C3590A" w:rsidRPr="00351E79" w:rsidRDefault="00C3590A" w:rsidP="000B51D6">
      <w:pPr>
        <w:pStyle w:val="ConsPlusNormal"/>
        <w:numPr>
          <w:ilvl w:val="0"/>
          <w:numId w:val="3"/>
        </w:numPr>
        <w:tabs>
          <w:tab w:val="left" w:pos="851"/>
        </w:tabs>
        <w:spacing w:line="240" w:lineRule="auto"/>
        <w:ind w:left="0" w:firstLine="567"/>
        <w:rPr>
          <w:rFonts w:ascii="Times New Roman" w:eastAsia="Calibri" w:hAnsi="Times New Roman" w:cs="Times New Roman"/>
          <w:sz w:val="28"/>
          <w:szCs w:val="28"/>
          <w:lang w:eastAsia="en-US"/>
        </w:rPr>
      </w:pPr>
      <w:r w:rsidRPr="00351E79">
        <w:rPr>
          <w:rFonts w:ascii="Times New Roman" w:eastAsia="Calibri" w:hAnsi="Times New Roman" w:cs="Times New Roman"/>
          <w:sz w:val="28"/>
          <w:szCs w:val="28"/>
          <w:lang w:eastAsia="en-US"/>
        </w:rPr>
        <w:t>Государственное унитарное дорожное предприятие (ГУДП-5);</w:t>
      </w:r>
    </w:p>
    <w:p w:rsidR="00A01706" w:rsidRPr="00351E79" w:rsidRDefault="00A01706" w:rsidP="000B51D6">
      <w:pPr>
        <w:pStyle w:val="ConsPlusNormal"/>
        <w:numPr>
          <w:ilvl w:val="0"/>
          <w:numId w:val="3"/>
        </w:numPr>
        <w:tabs>
          <w:tab w:val="left" w:pos="851"/>
        </w:tabs>
        <w:spacing w:line="240" w:lineRule="auto"/>
        <w:ind w:left="0" w:firstLine="567"/>
        <w:rPr>
          <w:rFonts w:ascii="Times New Roman" w:eastAsia="Calibri" w:hAnsi="Times New Roman" w:cs="Times New Roman"/>
          <w:sz w:val="28"/>
          <w:szCs w:val="28"/>
          <w:lang w:eastAsia="en-US"/>
        </w:rPr>
      </w:pPr>
      <w:r w:rsidRPr="00351E79">
        <w:rPr>
          <w:rFonts w:ascii="Times New Roman" w:eastAsia="Calibri" w:hAnsi="Times New Roman" w:cs="Times New Roman"/>
          <w:sz w:val="28"/>
          <w:szCs w:val="28"/>
          <w:lang w:eastAsia="en-US"/>
        </w:rPr>
        <w:t>Государственное унитарное предприятие «Грозненский завод железобетонных изделий» (ГЗ ЖБИ);</w:t>
      </w:r>
    </w:p>
    <w:p w:rsidR="00A01706" w:rsidRPr="00351E79" w:rsidRDefault="00B94595" w:rsidP="000B51D6">
      <w:pPr>
        <w:pStyle w:val="ConsPlusNormal"/>
        <w:numPr>
          <w:ilvl w:val="0"/>
          <w:numId w:val="3"/>
        </w:numPr>
        <w:tabs>
          <w:tab w:val="left" w:pos="851"/>
        </w:tabs>
        <w:spacing w:line="240" w:lineRule="auto"/>
        <w:ind w:left="0" w:firstLine="567"/>
        <w:rPr>
          <w:rFonts w:ascii="Times New Roman" w:eastAsia="Calibri" w:hAnsi="Times New Roman" w:cs="Times New Roman"/>
          <w:spacing w:val="-4"/>
          <w:sz w:val="28"/>
          <w:szCs w:val="28"/>
          <w:lang w:eastAsia="en-US"/>
        </w:rPr>
      </w:pPr>
      <w:r w:rsidRPr="00351E79">
        <w:rPr>
          <w:rFonts w:ascii="Times New Roman" w:eastAsia="Calibri" w:hAnsi="Times New Roman" w:cs="Times New Roman"/>
          <w:spacing w:val="-4"/>
          <w:sz w:val="28"/>
          <w:szCs w:val="28"/>
          <w:lang w:eastAsia="en-US"/>
        </w:rPr>
        <w:t xml:space="preserve">Государственное казенное учреждение </w:t>
      </w:r>
      <w:r w:rsidR="00A01706" w:rsidRPr="00351E79">
        <w:rPr>
          <w:rFonts w:ascii="Times New Roman" w:eastAsia="Calibri" w:hAnsi="Times New Roman" w:cs="Times New Roman"/>
          <w:spacing w:val="-4"/>
          <w:sz w:val="28"/>
          <w:szCs w:val="28"/>
          <w:lang w:eastAsia="en-US"/>
        </w:rPr>
        <w:t>«</w:t>
      </w:r>
      <w:r w:rsidRPr="00351E79">
        <w:rPr>
          <w:rFonts w:ascii="Times New Roman" w:eastAsia="Calibri" w:hAnsi="Times New Roman" w:cs="Times New Roman"/>
          <w:spacing w:val="-4"/>
          <w:sz w:val="28"/>
          <w:szCs w:val="28"/>
          <w:lang w:eastAsia="en-US"/>
        </w:rPr>
        <w:t xml:space="preserve">Управление </w:t>
      </w:r>
      <w:r w:rsidR="00EC4865" w:rsidRPr="00351E79">
        <w:rPr>
          <w:rFonts w:ascii="Times New Roman" w:eastAsia="Calibri" w:hAnsi="Times New Roman" w:cs="Times New Roman"/>
          <w:spacing w:val="-4"/>
          <w:sz w:val="28"/>
          <w:szCs w:val="28"/>
          <w:lang w:eastAsia="en-US"/>
        </w:rPr>
        <w:t xml:space="preserve">по обеспечению деятельности </w:t>
      </w:r>
      <w:r w:rsidRPr="00351E79">
        <w:rPr>
          <w:rFonts w:ascii="Times New Roman" w:eastAsia="Calibri" w:hAnsi="Times New Roman" w:cs="Times New Roman"/>
          <w:spacing w:val="-4"/>
          <w:sz w:val="28"/>
          <w:szCs w:val="28"/>
          <w:lang w:eastAsia="en-US"/>
        </w:rPr>
        <w:t>Мин</w:t>
      </w:r>
      <w:r w:rsidR="00EC4865" w:rsidRPr="00351E79">
        <w:rPr>
          <w:rFonts w:ascii="Times New Roman" w:eastAsia="Calibri" w:hAnsi="Times New Roman" w:cs="Times New Roman"/>
          <w:spacing w:val="-4"/>
          <w:sz w:val="28"/>
          <w:szCs w:val="28"/>
          <w:lang w:eastAsia="en-US"/>
        </w:rPr>
        <w:t xml:space="preserve">истерства </w:t>
      </w:r>
      <w:r w:rsidRPr="00351E79">
        <w:rPr>
          <w:rFonts w:ascii="Times New Roman" w:eastAsia="Calibri" w:hAnsi="Times New Roman" w:cs="Times New Roman"/>
          <w:spacing w:val="-4"/>
          <w:sz w:val="28"/>
          <w:szCs w:val="28"/>
          <w:lang w:eastAsia="en-US"/>
        </w:rPr>
        <w:t>авто</w:t>
      </w:r>
      <w:r w:rsidR="00EC4865" w:rsidRPr="00351E79">
        <w:rPr>
          <w:rFonts w:ascii="Times New Roman" w:eastAsia="Calibri" w:hAnsi="Times New Roman" w:cs="Times New Roman"/>
          <w:spacing w:val="-4"/>
          <w:sz w:val="28"/>
          <w:szCs w:val="28"/>
          <w:lang w:eastAsia="en-US"/>
        </w:rPr>
        <w:t xml:space="preserve">мобильных </w:t>
      </w:r>
      <w:r w:rsidRPr="00351E79">
        <w:rPr>
          <w:rFonts w:ascii="Times New Roman" w:eastAsia="Calibri" w:hAnsi="Times New Roman" w:cs="Times New Roman"/>
          <w:spacing w:val="-4"/>
          <w:sz w:val="28"/>
          <w:szCs w:val="28"/>
          <w:lang w:eastAsia="en-US"/>
        </w:rPr>
        <w:t>дор</w:t>
      </w:r>
      <w:r w:rsidR="00EC4865" w:rsidRPr="00351E79">
        <w:rPr>
          <w:rFonts w:ascii="Times New Roman" w:eastAsia="Calibri" w:hAnsi="Times New Roman" w:cs="Times New Roman"/>
          <w:spacing w:val="-4"/>
          <w:sz w:val="28"/>
          <w:szCs w:val="28"/>
          <w:lang w:eastAsia="en-US"/>
        </w:rPr>
        <w:t>ог</w:t>
      </w:r>
      <w:r w:rsidRPr="00351E79">
        <w:rPr>
          <w:rFonts w:ascii="Times New Roman" w:eastAsia="Calibri" w:hAnsi="Times New Roman" w:cs="Times New Roman"/>
          <w:spacing w:val="-4"/>
          <w:sz w:val="28"/>
          <w:szCs w:val="28"/>
          <w:lang w:eastAsia="en-US"/>
        </w:rPr>
        <w:t xml:space="preserve"> ЧР</w:t>
      </w:r>
      <w:r w:rsidR="00A01706" w:rsidRPr="00351E79">
        <w:rPr>
          <w:rFonts w:ascii="Times New Roman" w:eastAsia="Calibri" w:hAnsi="Times New Roman" w:cs="Times New Roman"/>
          <w:spacing w:val="-4"/>
          <w:sz w:val="28"/>
          <w:szCs w:val="28"/>
          <w:lang w:eastAsia="en-US"/>
        </w:rPr>
        <w:t>».</w:t>
      </w:r>
    </w:p>
    <w:p w:rsidR="00A01706" w:rsidRPr="00351E79" w:rsidRDefault="00A01706" w:rsidP="000B51D6">
      <w:pPr>
        <w:pStyle w:val="ConsPlusNormal"/>
        <w:tabs>
          <w:tab w:val="left" w:pos="851"/>
        </w:tabs>
        <w:spacing w:line="240" w:lineRule="auto"/>
        <w:ind w:firstLine="567"/>
        <w:rPr>
          <w:rFonts w:ascii="Times New Roman" w:eastAsia="Calibri" w:hAnsi="Times New Roman" w:cs="Times New Roman"/>
          <w:sz w:val="28"/>
          <w:szCs w:val="28"/>
          <w:lang w:eastAsia="en-US"/>
        </w:rPr>
      </w:pPr>
      <w:r w:rsidRPr="00351E79">
        <w:rPr>
          <w:rFonts w:ascii="Times New Roman" w:eastAsia="Calibri" w:hAnsi="Times New Roman" w:cs="Times New Roman"/>
          <w:sz w:val="28"/>
          <w:szCs w:val="28"/>
          <w:lang w:eastAsia="en-US"/>
        </w:rPr>
        <w:t xml:space="preserve"> Для Чеченской Республики, восстанавливающ</w:t>
      </w:r>
      <w:r w:rsidR="00F21916" w:rsidRPr="00351E79">
        <w:rPr>
          <w:rFonts w:ascii="Times New Roman" w:eastAsia="Calibri" w:hAnsi="Times New Roman" w:cs="Times New Roman"/>
          <w:sz w:val="28"/>
          <w:szCs w:val="28"/>
          <w:lang w:eastAsia="en-US"/>
        </w:rPr>
        <w:t>е</w:t>
      </w:r>
      <w:r w:rsidRPr="00351E79">
        <w:rPr>
          <w:rFonts w:ascii="Times New Roman" w:eastAsia="Calibri" w:hAnsi="Times New Roman" w:cs="Times New Roman"/>
          <w:sz w:val="28"/>
          <w:szCs w:val="28"/>
          <w:lang w:eastAsia="en-US"/>
        </w:rPr>
        <w:t xml:space="preserve">йся после военных действий, развитие дорожной сети имеет особое значение, так как дорожно-мостовое хозяйство было разрушено до 80 %. В Чеченской Республике с 2002 года проводилась работа по восстановлению транспортной инфраструктуры, в том числе автомобильных дорог и инженерных сооружений на них. Однако активный процесс восстановления дорожной сети был начат только с 2008 года после принятия федеральной целевой программы «Социально-экономическое развитие Чеченской Республики на 2008-2012 гг.». Комплекс мероприятий </w:t>
      </w:r>
      <w:r w:rsidR="005A14E5" w:rsidRPr="00351E79">
        <w:rPr>
          <w:rFonts w:ascii="Times New Roman" w:eastAsia="Calibri" w:hAnsi="Times New Roman" w:cs="Times New Roman"/>
          <w:sz w:val="28"/>
          <w:szCs w:val="28"/>
          <w:lang w:eastAsia="en-US"/>
        </w:rPr>
        <w:t xml:space="preserve">был </w:t>
      </w:r>
      <w:r w:rsidRPr="00351E79">
        <w:rPr>
          <w:rFonts w:ascii="Times New Roman" w:eastAsia="Calibri" w:hAnsi="Times New Roman" w:cs="Times New Roman"/>
          <w:sz w:val="28"/>
          <w:szCs w:val="28"/>
          <w:lang w:eastAsia="en-US"/>
        </w:rPr>
        <w:t>выполнен также в рамках республиканской целевой программы «Развитие дорожной отрасли Чеченской Республики на 2013-2015 годы», утвержденной постановлением Правительства Чеченской Республики от 05.08.2011 г. № 121</w:t>
      </w:r>
      <w:r w:rsidR="001868FE" w:rsidRPr="00351E79">
        <w:rPr>
          <w:rFonts w:ascii="Times New Roman" w:eastAsia="Calibri" w:hAnsi="Times New Roman" w:cs="Times New Roman"/>
          <w:sz w:val="28"/>
          <w:szCs w:val="28"/>
          <w:lang w:eastAsia="en-US"/>
        </w:rPr>
        <w:t xml:space="preserve"> и государственной программы «Развитие дорожной отрасли Чеченской Республики на 2014-2018гг.»</w:t>
      </w:r>
      <w:r w:rsidR="00A026C3" w:rsidRPr="00351E79">
        <w:rPr>
          <w:rFonts w:ascii="Times New Roman" w:eastAsia="Calibri" w:hAnsi="Times New Roman" w:cs="Times New Roman"/>
          <w:sz w:val="28"/>
          <w:szCs w:val="28"/>
          <w:lang w:eastAsia="en-US"/>
        </w:rPr>
        <w:t>,</w:t>
      </w:r>
      <w:r w:rsidR="001868FE" w:rsidRPr="00351E79">
        <w:rPr>
          <w:rFonts w:ascii="Times New Roman" w:eastAsia="Calibri" w:hAnsi="Times New Roman" w:cs="Times New Roman"/>
          <w:sz w:val="28"/>
          <w:szCs w:val="28"/>
          <w:lang w:eastAsia="en-US"/>
        </w:rPr>
        <w:t xml:space="preserve"> утвержденной постановлением Правительства Чеченской Республики от 19.12.2013 г. № 349</w:t>
      </w:r>
      <w:r w:rsidR="005A14E5" w:rsidRPr="00351E79">
        <w:rPr>
          <w:rFonts w:ascii="Times New Roman" w:eastAsia="Calibri" w:hAnsi="Times New Roman" w:cs="Times New Roman"/>
          <w:sz w:val="28"/>
          <w:szCs w:val="28"/>
          <w:lang w:eastAsia="en-US"/>
        </w:rPr>
        <w:t>.</w:t>
      </w:r>
    </w:p>
    <w:p w:rsidR="00A01706" w:rsidRPr="00351E79" w:rsidRDefault="00A01706" w:rsidP="000B51D6">
      <w:pPr>
        <w:pStyle w:val="ConsPlusNormal"/>
        <w:tabs>
          <w:tab w:val="left" w:pos="851"/>
        </w:tabs>
        <w:spacing w:line="240" w:lineRule="auto"/>
        <w:ind w:firstLine="567"/>
        <w:rPr>
          <w:rFonts w:ascii="Times New Roman" w:eastAsia="Calibri" w:hAnsi="Times New Roman" w:cs="Times New Roman"/>
          <w:sz w:val="28"/>
          <w:szCs w:val="28"/>
          <w:lang w:eastAsia="en-US"/>
        </w:rPr>
      </w:pPr>
      <w:r w:rsidRPr="00351E79">
        <w:rPr>
          <w:rFonts w:ascii="Times New Roman" w:eastAsia="Calibri" w:hAnsi="Times New Roman" w:cs="Times New Roman"/>
          <w:sz w:val="28"/>
          <w:szCs w:val="28"/>
          <w:lang w:eastAsia="en-US"/>
        </w:rPr>
        <w:t>Среди них: строительство мостов, строительство, ремонт и содержание дорог, развитие производственных баз, приобретение дорожно-строительной техники, работы по сохранению эксплуатационных качеств дорог и инженерных сооружений и обеспечению безопасности на транспортных маршрутах и другие.</w:t>
      </w:r>
    </w:p>
    <w:p w:rsidR="00A01706" w:rsidRPr="00351E79" w:rsidRDefault="00A01706" w:rsidP="000B51D6">
      <w:pPr>
        <w:spacing w:after="0" w:line="240" w:lineRule="auto"/>
        <w:ind w:firstLine="567"/>
        <w:jc w:val="both"/>
        <w:rPr>
          <w:rFonts w:ascii="Times New Roman" w:hAnsi="Times New Roman"/>
          <w:sz w:val="28"/>
          <w:szCs w:val="28"/>
        </w:rPr>
      </w:pPr>
      <w:r w:rsidRPr="00351E79">
        <w:rPr>
          <w:rFonts w:ascii="Times New Roman" w:hAnsi="Times New Roman"/>
          <w:sz w:val="28"/>
          <w:szCs w:val="28"/>
        </w:rPr>
        <w:t>Анализ состояния дорожной отрасли свидетельствует о необходимости ее дальнейшего развития и совершенствования. Необходимо, в первую очередь, продолжить формирование современной и эффективной автомобильно-дорожной инфраструктуры, обеспечивающей ускорение товародвижения и снижение транспортных издержек в экономике за счет реализации комплекса мероприятий по:</w:t>
      </w:r>
    </w:p>
    <w:p w:rsidR="00A01706" w:rsidRPr="00351E79" w:rsidRDefault="00A01706" w:rsidP="000B51D6">
      <w:pPr>
        <w:pStyle w:val="ConsPlusNormal"/>
        <w:numPr>
          <w:ilvl w:val="0"/>
          <w:numId w:val="3"/>
        </w:numPr>
        <w:tabs>
          <w:tab w:val="left" w:pos="851"/>
        </w:tabs>
        <w:spacing w:line="240" w:lineRule="auto"/>
        <w:ind w:left="0" w:firstLine="567"/>
        <w:rPr>
          <w:rFonts w:ascii="Times New Roman" w:eastAsia="Calibri" w:hAnsi="Times New Roman" w:cs="Times New Roman"/>
          <w:sz w:val="28"/>
          <w:szCs w:val="28"/>
          <w:lang w:eastAsia="en-US"/>
        </w:rPr>
      </w:pPr>
      <w:r w:rsidRPr="00351E79">
        <w:rPr>
          <w:rFonts w:ascii="Times New Roman" w:eastAsia="Calibri" w:hAnsi="Times New Roman" w:cs="Times New Roman"/>
          <w:sz w:val="28"/>
          <w:szCs w:val="28"/>
          <w:lang w:eastAsia="en-US"/>
        </w:rPr>
        <w:t>развитию сети автомобильных дорог общего пользования;</w:t>
      </w:r>
    </w:p>
    <w:p w:rsidR="00A01706" w:rsidRPr="00351E79" w:rsidRDefault="00A01706" w:rsidP="000B51D6">
      <w:pPr>
        <w:pStyle w:val="ConsPlusNormal"/>
        <w:numPr>
          <w:ilvl w:val="0"/>
          <w:numId w:val="3"/>
        </w:numPr>
        <w:tabs>
          <w:tab w:val="left" w:pos="851"/>
        </w:tabs>
        <w:spacing w:line="240" w:lineRule="auto"/>
        <w:ind w:left="0" w:firstLine="567"/>
        <w:rPr>
          <w:rFonts w:ascii="Times New Roman" w:eastAsia="Calibri" w:hAnsi="Times New Roman" w:cs="Times New Roman"/>
          <w:sz w:val="28"/>
          <w:szCs w:val="28"/>
          <w:lang w:eastAsia="en-US"/>
        </w:rPr>
      </w:pPr>
      <w:r w:rsidRPr="00351E79">
        <w:rPr>
          <w:rFonts w:ascii="Times New Roman" w:eastAsia="Calibri" w:hAnsi="Times New Roman" w:cs="Times New Roman"/>
          <w:sz w:val="28"/>
          <w:szCs w:val="28"/>
          <w:lang w:eastAsia="en-US"/>
        </w:rPr>
        <w:lastRenderedPageBreak/>
        <w:t>обеспечению функционирования сети автомобильных дорог и инженерных сооружений на них;</w:t>
      </w:r>
    </w:p>
    <w:p w:rsidR="00A01706" w:rsidRPr="00351E79" w:rsidRDefault="00A01706" w:rsidP="000B51D6">
      <w:pPr>
        <w:pStyle w:val="ConsPlusNormal"/>
        <w:numPr>
          <w:ilvl w:val="0"/>
          <w:numId w:val="3"/>
        </w:numPr>
        <w:tabs>
          <w:tab w:val="left" w:pos="851"/>
        </w:tabs>
        <w:spacing w:line="240" w:lineRule="auto"/>
        <w:ind w:left="0" w:firstLine="567"/>
        <w:rPr>
          <w:rFonts w:ascii="Times New Roman" w:eastAsia="Calibri" w:hAnsi="Times New Roman" w:cs="Times New Roman"/>
          <w:sz w:val="28"/>
          <w:szCs w:val="28"/>
          <w:lang w:eastAsia="en-US"/>
        </w:rPr>
      </w:pPr>
      <w:r w:rsidRPr="00351E79">
        <w:rPr>
          <w:rFonts w:ascii="Times New Roman" w:eastAsia="Calibri" w:hAnsi="Times New Roman" w:cs="Times New Roman"/>
          <w:sz w:val="28"/>
          <w:szCs w:val="28"/>
          <w:lang w:eastAsia="en-US"/>
        </w:rPr>
        <w:t xml:space="preserve">формированию дорожной сети круглогодичной доступности к отдаленным населенным пунктам; </w:t>
      </w:r>
    </w:p>
    <w:p w:rsidR="00A01706" w:rsidRPr="00351E79" w:rsidRDefault="00A01706" w:rsidP="000B51D6">
      <w:pPr>
        <w:pStyle w:val="ConsPlusNormal"/>
        <w:numPr>
          <w:ilvl w:val="0"/>
          <w:numId w:val="3"/>
        </w:numPr>
        <w:tabs>
          <w:tab w:val="left" w:pos="851"/>
        </w:tabs>
        <w:spacing w:line="240" w:lineRule="auto"/>
        <w:ind w:left="0" w:firstLine="567"/>
        <w:rPr>
          <w:rFonts w:ascii="Times New Roman" w:eastAsia="Calibri" w:hAnsi="Times New Roman" w:cs="Times New Roman"/>
          <w:sz w:val="28"/>
          <w:szCs w:val="28"/>
          <w:lang w:eastAsia="en-US"/>
        </w:rPr>
      </w:pPr>
      <w:r w:rsidRPr="00351E79">
        <w:rPr>
          <w:rFonts w:ascii="Times New Roman" w:eastAsia="Calibri" w:hAnsi="Times New Roman" w:cs="Times New Roman"/>
          <w:sz w:val="28"/>
          <w:szCs w:val="28"/>
          <w:lang w:eastAsia="en-US"/>
        </w:rPr>
        <w:t>развитию дорожной сети по маршрутным направлениям, позволяющей обеспечить транспортное сообщение кратчайшим путем между районами республики;</w:t>
      </w:r>
    </w:p>
    <w:p w:rsidR="00A01706" w:rsidRPr="00351E79" w:rsidRDefault="00A01706" w:rsidP="000B51D6">
      <w:pPr>
        <w:pStyle w:val="ConsPlusNormal"/>
        <w:numPr>
          <w:ilvl w:val="0"/>
          <w:numId w:val="3"/>
        </w:numPr>
        <w:tabs>
          <w:tab w:val="left" w:pos="851"/>
        </w:tabs>
        <w:spacing w:line="240" w:lineRule="auto"/>
        <w:ind w:left="0" w:firstLine="567"/>
        <w:rPr>
          <w:rFonts w:ascii="Times New Roman" w:eastAsia="Calibri" w:hAnsi="Times New Roman" w:cs="Times New Roman"/>
          <w:sz w:val="28"/>
          <w:szCs w:val="28"/>
          <w:lang w:eastAsia="en-US"/>
        </w:rPr>
      </w:pPr>
      <w:r w:rsidRPr="00351E79">
        <w:rPr>
          <w:rFonts w:ascii="Times New Roman" w:eastAsia="Calibri" w:hAnsi="Times New Roman" w:cs="Times New Roman"/>
          <w:sz w:val="28"/>
          <w:szCs w:val="28"/>
          <w:lang w:eastAsia="en-US"/>
        </w:rPr>
        <w:t xml:space="preserve">завершению строительства объектов, ввод в эксплуатацию которых задерживается в связи с недостаточным финансированием в предыдущие периоды и другим направлениям. </w:t>
      </w:r>
    </w:p>
    <w:p w:rsidR="00A01706" w:rsidRPr="00351E79" w:rsidRDefault="00A01706" w:rsidP="000B51D6">
      <w:pPr>
        <w:pStyle w:val="ConsPlusNormal"/>
        <w:tabs>
          <w:tab w:val="left" w:pos="851"/>
        </w:tabs>
        <w:spacing w:line="240" w:lineRule="auto"/>
        <w:ind w:firstLine="567"/>
        <w:rPr>
          <w:rFonts w:ascii="Times New Roman" w:eastAsia="Calibri" w:hAnsi="Times New Roman" w:cs="Times New Roman"/>
          <w:sz w:val="28"/>
          <w:szCs w:val="28"/>
          <w:lang w:eastAsia="en-US"/>
        </w:rPr>
      </w:pPr>
      <w:r w:rsidRPr="00351E79">
        <w:rPr>
          <w:rFonts w:ascii="Times New Roman" w:eastAsia="Calibri" w:hAnsi="Times New Roman" w:cs="Times New Roman"/>
          <w:sz w:val="28"/>
          <w:szCs w:val="28"/>
          <w:lang w:eastAsia="en-US"/>
        </w:rPr>
        <w:t>В состав государственной программы Чеченской Республики «Развитие дорожной отрасли Чеченской Республики» входят:</w:t>
      </w:r>
    </w:p>
    <w:p w:rsidR="00A01706" w:rsidRPr="00351E79" w:rsidRDefault="00A01706" w:rsidP="000B51D6">
      <w:pPr>
        <w:pStyle w:val="ConsPlusNormal"/>
        <w:numPr>
          <w:ilvl w:val="0"/>
          <w:numId w:val="3"/>
        </w:numPr>
        <w:tabs>
          <w:tab w:val="left" w:pos="851"/>
        </w:tabs>
        <w:spacing w:line="240" w:lineRule="auto"/>
        <w:ind w:left="0" w:firstLine="567"/>
        <w:rPr>
          <w:rFonts w:ascii="Times New Roman" w:eastAsia="Calibri" w:hAnsi="Times New Roman" w:cs="Times New Roman"/>
          <w:sz w:val="28"/>
          <w:szCs w:val="28"/>
          <w:lang w:eastAsia="en-US"/>
        </w:rPr>
      </w:pPr>
      <w:r w:rsidRPr="00351E79">
        <w:rPr>
          <w:rFonts w:ascii="Times New Roman" w:eastAsia="Calibri" w:hAnsi="Times New Roman" w:cs="Times New Roman"/>
          <w:sz w:val="28"/>
          <w:szCs w:val="28"/>
          <w:lang w:eastAsia="en-US"/>
        </w:rPr>
        <w:t>подпрограмма «Дорожное хозяйство</w:t>
      </w:r>
      <w:r w:rsidR="00D37318">
        <w:rPr>
          <w:rFonts w:ascii="Times New Roman" w:eastAsia="Calibri" w:hAnsi="Times New Roman" w:cs="Times New Roman"/>
          <w:sz w:val="28"/>
          <w:szCs w:val="28"/>
          <w:lang w:eastAsia="en-US"/>
        </w:rPr>
        <w:t>»</w:t>
      </w:r>
      <w:r w:rsidRPr="00351E79">
        <w:rPr>
          <w:rFonts w:ascii="Times New Roman" w:eastAsia="Calibri" w:hAnsi="Times New Roman" w:cs="Times New Roman"/>
          <w:sz w:val="28"/>
          <w:szCs w:val="28"/>
          <w:lang w:eastAsia="en-US"/>
        </w:rPr>
        <w:t xml:space="preserve"> государственной программы «Развитие дорожной отрасли Чеченской Республики»»;</w:t>
      </w:r>
    </w:p>
    <w:p w:rsidR="00A01706" w:rsidRPr="00351E79" w:rsidRDefault="00A01706" w:rsidP="000B51D6">
      <w:pPr>
        <w:pStyle w:val="ConsPlusNormal"/>
        <w:numPr>
          <w:ilvl w:val="0"/>
          <w:numId w:val="3"/>
        </w:numPr>
        <w:tabs>
          <w:tab w:val="left" w:pos="851"/>
        </w:tabs>
        <w:spacing w:line="240" w:lineRule="auto"/>
        <w:ind w:left="0" w:firstLine="567"/>
        <w:rPr>
          <w:rFonts w:ascii="Times New Roman" w:eastAsia="Calibri" w:hAnsi="Times New Roman" w:cs="Times New Roman"/>
          <w:sz w:val="28"/>
          <w:szCs w:val="28"/>
          <w:lang w:eastAsia="en-US"/>
        </w:rPr>
      </w:pPr>
      <w:r w:rsidRPr="00351E79">
        <w:rPr>
          <w:rFonts w:ascii="Times New Roman" w:eastAsia="Calibri" w:hAnsi="Times New Roman" w:cs="Times New Roman"/>
          <w:sz w:val="28"/>
          <w:szCs w:val="28"/>
          <w:lang w:eastAsia="en-US"/>
        </w:rPr>
        <w:t>подпрограмма «Обеспечение реализации государственной программы «Развитие дорожной отрасли Чеченской Республики»».</w:t>
      </w:r>
    </w:p>
    <w:p w:rsidR="00A01706" w:rsidRPr="00351E79" w:rsidRDefault="00A01706" w:rsidP="000B51D6">
      <w:pPr>
        <w:pStyle w:val="ConsPlusNormal"/>
        <w:tabs>
          <w:tab w:val="left" w:pos="851"/>
        </w:tabs>
        <w:spacing w:line="240" w:lineRule="auto"/>
        <w:ind w:firstLine="567"/>
        <w:rPr>
          <w:rFonts w:ascii="Times New Roman" w:eastAsia="Calibri" w:hAnsi="Times New Roman" w:cs="Times New Roman"/>
          <w:sz w:val="28"/>
          <w:szCs w:val="28"/>
          <w:lang w:eastAsia="en-US"/>
        </w:rPr>
      </w:pPr>
      <w:r w:rsidRPr="00351E79">
        <w:rPr>
          <w:rFonts w:ascii="Times New Roman" w:eastAsia="Calibri" w:hAnsi="Times New Roman" w:cs="Times New Roman"/>
          <w:sz w:val="28"/>
          <w:szCs w:val="28"/>
          <w:lang w:eastAsia="en-US"/>
        </w:rPr>
        <w:t>Государственная программа Чеченской Республики «Развитие дорожной отрасли Чеченской Республики» (далее – Программа) разработана в соответствии с постановлением Правительства Чеченской Республики от 3 сентября 2013 года №</w:t>
      </w:r>
      <w:r w:rsidR="0048730A" w:rsidRPr="00351E79">
        <w:rPr>
          <w:rFonts w:ascii="Times New Roman" w:eastAsia="Calibri" w:hAnsi="Times New Roman" w:cs="Times New Roman"/>
          <w:sz w:val="28"/>
          <w:szCs w:val="28"/>
          <w:lang w:eastAsia="en-US"/>
        </w:rPr>
        <w:t xml:space="preserve"> </w:t>
      </w:r>
      <w:r w:rsidRPr="00351E79">
        <w:rPr>
          <w:rFonts w:ascii="Times New Roman" w:eastAsia="Calibri" w:hAnsi="Times New Roman" w:cs="Times New Roman"/>
          <w:sz w:val="28"/>
          <w:szCs w:val="28"/>
          <w:lang w:eastAsia="en-US"/>
        </w:rPr>
        <w:t xml:space="preserve">217 «О Порядке разработки, утверждения, реализации и оценки эффективности государственных программ Чеченской Республики». </w:t>
      </w:r>
    </w:p>
    <w:p w:rsidR="00432437" w:rsidRDefault="00A01706" w:rsidP="00432437">
      <w:pPr>
        <w:pStyle w:val="ConsPlusNormal"/>
        <w:tabs>
          <w:tab w:val="left" w:pos="851"/>
        </w:tabs>
        <w:spacing w:line="240" w:lineRule="auto"/>
        <w:ind w:firstLine="567"/>
        <w:rPr>
          <w:rFonts w:ascii="Times New Roman" w:eastAsia="Calibri" w:hAnsi="Times New Roman" w:cs="Times New Roman"/>
          <w:sz w:val="28"/>
          <w:szCs w:val="28"/>
          <w:lang w:eastAsia="en-US"/>
        </w:rPr>
      </w:pPr>
      <w:r w:rsidRPr="00BC3084">
        <w:rPr>
          <w:rFonts w:ascii="Times New Roman" w:eastAsia="Calibri" w:hAnsi="Times New Roman" w:cs="Times New Roman"/>
          <w:sz w:val="28"/>
          <w:szCs w:val="28"/>
          <w:lang w:eastAsia="en-US"/>
        </w:rPr>
        <w:t xml:space="preserve">Выполнение мероприятий Программы направлено на достижение целей </w:t>
      </w:r>
      <w:r w:rsidR="00BD481B" w:rsidRPr="00BC3084">
        <w:rPr>
          <w:rFonts w:ascii="Times New Roman" w:eastAsia="Calibri" w:hAnsi="Times New Roman" w:cs="Times New Roman"/>
          <w:sz w:val="28"/>
          <w:szCs w:val="28"/>
          <w:lang w:eastAsia="en-US"/>
        </w:rPr>
        <w:t xml:space="preserve">и показателей обозначенных в Указе Президента Российской Федерации от 7 мая 2018 года № 204 </w:t>
      </w:r>
      <w:r w:rsidR="004B3545" w:rsidRPr="00BC3084">
        <w:rPr>
          <w:rFonts w:ascii="Times New Roman" w:eastAsia="Calibri" w:hAnsi="Times New Roman" w:cs="Times New Roman"/>
          <w:sz w:val="28"/>
          <w:szCs w:val="28"/>
          <w:lang w:eastAsia="en-US"/>
        </w:rPr>
        <w:t>«</w:t>
      </w:r>
      <w:r w:rsidR="00D90BEA" w:rsidRPr="00BC3084">
        <w:rPr>
          <w:rStyle w:val="extended-textshort"/>
          <w:rFonts w:ascii="Times New Roman" w:hAnsi="Times New Roman" w:cs="Times New Roman"/>
          <w:sz w:val="28"/>
          <w:szCs w:val="28"/>
        </w:rPr>
        <w:t xml:space="preserve">О национальных целях и стратегических задачах развития Российской Федерации на период до 2024 </w:t>
      </w:r>
      <w:r w:rsidR="00D90BEA" w:rsidRPr="00BC3084">
        <w:rPr>
          <w:rStyle w:val="extended-textshort"/>
          <w:rFonts w:ascii="Times New Roman" w:hAnsi="Times New Roman" w:cs="Times New Roman"/>
          <w:bCs/>
          <w:sz w:val="28"/>
          <w:szCs w:val="28"/>
        </w:rPr>
        <w:t>года</w:t>
      </w:r>
      <w:r w:rsidR="00D90BEA" w:rsidRPr="00BC3084">
        <w:rPr>
          <w:rFonts w:ascii="Times New Roman" w:eastAsia="Calibri" w:hAnsi="Times New Roman" w:cs="Times New Roman"/>
          <w:sz w:val="28"/>
          <w:szCs w:val="28"/>
          <w:lang w:eastAsia="en-US"/>
        </w:rPr>
        <w:t>»</w:t>
      </w:r>
      <w:r w:rsidR="00D90BEA" w:rsidRPr="00BC3084">
        <w:rPr>
          <w:rStyle w:val="extended-textshort"/>
          <w:rFonts w:ascii="Times New Roman" w:hAnsi="Times New Roman" w:cs="Times New Roman"/>
        </w:rPr>
        <w:t xml:space="preserve"> </w:t>
      </w:r>
      <w:r w:rsidR="00BD481B" w:rsidRPr="00BC3084">
        <w:rPr>
          <w:rFonts w:ascii="Times New Roman" w:eastAsia="Calibri" w:hAnsi="Times New Roman" w:cs="Times New Roman"/>
          <w:sz w:val="28"/>
          <w:szCs w:val="28"/>
          <w:lang w:eastAsia="en-US"/>
        </w:rPr>
        <w:t xml:space="preserve">и </w:t>
      </w:r>
      <w:r w:rsidRPr="00BC3084">
        <w:rPr>
          <w:rFonts w:ascii="Times New Roman" w:eastAsia="Calibri" w:hAnsi="Times New Roman" w:cs="Times New Roman"/>
          <w:sz w:val="28"/>
          <w:szCs w:val="28"/>
          <w:lang w:eastAsia="en-US"/>
        </w:rPr>
        <w:t>Стратегии социально-экономического развития Чеченской Республики до 20</w:t>
      </w:r>
      <w:r w:rsidR="005432BC" w:rsidRPr="00BC3084">
        <w:rPr>
          <w:rFonts w:ascii="Times New Roman" w:eastAsia="Calibri" w:hAnsi="Times New Roman" w:cs="Times New Roman"/>
          <w:sz w:val="28"/>
          <w:szCs w:val="28"/>
          <w:lang w:eastAsia="en-US"/>
        </w:rPr>
        <w:t>3</w:t>
      </w:r>
      <w:r w:rsidRPr="00BC3084">
        <w:rPr>
          <w:rFonts w:ascii="Times New Roman" w:eastAsia="Calibri" w:hAnsi="Times New Roman" w:cs="Times New Roman"/>
          <w:sz w:val="28"/>
          <w:szCs w:val="28"/>
          <w:lang w:eastAsia="en-US"/>
        </w:rPr>
        <w:t>5 года,</w:t>
      </w:r>
      <w:r w:rsidR="009939B8" w:rsidRPr="00BC3084">
        <w:rPr>
          <w:rFonts w:ascii="Times New Roman" w:hAnsi="Times New Roman" w:cs="Times New Roman"/>
          <w:sz w:val="28"/>
          <w:szCs w:val="28"/>
        </w:rPr>
        <w:t xml:space="preserve"> утвержденной </w:t>
      </w:r>
      <w:r w:rsidR="00CB67F0" w:rsidRPr="00BC3084">
        <w:rPr>
          <w:rFonts w:ascii="Times New Roman" w:hAnsi="Times New Roman" w:cs="Times New Roman"/>
          <w:sz w:val="28"/>
          <w:szCs w:val="28"/>
        </w:rPr>
        <w:t xml:space="preserve">распоряжением </w:t>
      </w:r>
      <w:r w:rsidR="009939B8" w:rsidRPr="00BC3084">
        <w:rPr>
          <w:rFonts w:ascii="Times New Roman" w:hAnsi="Times New Roman" w:cs="Times New Roman"/>
          <w:sz w:val="28"/>
          <w:szCs w:val="28"/>
        </w:rPr>
        <w:t>Правительством Чеченской Республики от 0</w:t>
      </w:r>
      <w:r w:rsidR="005432BC" w:rsidRPr="00BC3084">
        <w:rPr>
          <w:rFonts w:ascii="Times New Roman" w:hAnsi="Times New Roman" w:cs="Times New Roman"/>
          <w:sz w:val="28"/>
          <w:szCs w:val="28"/>
        </w:rPr>
        <w:t>4</w:t>
      </w:r>
      <w:r w:rsidR="009939B8" w:rsidRPr="00BC3084">
        <w:rPr>
          <w:rFonts w:ascii="Times New Roman" w:hAnsi="Times New Roman" w:cs="Times New Roman"/>
          <w:sz w:val="28"/>
          <w:szCs w:val="28"/>
        </w:rPr>
        <w:t>.</w:t>
      </w:r>
      <w:r w:rsidR="005432BC" w:rsidRPr="00BC3084">
        <w:rPr>
          <w:rFonts w:ascii="Times New Roman" w:hAnsi="Times New Roman" w:cs="Times New Roman"/>
          <w:sz w:val="28"/>
          <w:szCs w:val="28"/>
        </w:rPr>
        <w:t>03</w:t>
      </w:r>
      <w:r w:rsidR="009939B8" w:rsidRPr="00BC3084">
        <w:rPr>
          <w:rFonts w:ascii="Times New Roman" w:hAnsi="Times New Roman" w:cs="Times New Roman"/>
          <w:sz w:val="28"/>
          <w:szCs w:val="28"/>
        </w:rPr>
        <w:t>.20</w:t>
      </w:r>
      <w:r w:rsidR="005432BC" w:rsidRPr="00BC3084">
        <w:rPr>
          <w:rFonts w:ascii="Times New Roman" w:hAnsi="Times New Roman" w:cs="Times New Roman"/>
          <w:sz w:val="28"/>
          <w:szCs w:val="28"/>
        </w:rPr>
        <w:t>2</w:t>
      </w:r>
      <w:r w:rsidR="009939B8" w:rsidRPr="00BC3084">
        <w:rPr>
          <w:rFonts w:ascii="Times New Roman" w:hAnsi="Times New Roman" w:cs="Times New Roman"/>
          <w:sz w:val="28"/>
          <w:szCs w:val="28"/>
        </w:rPr>
        <w:t xml:space="preserve">1 г. № </w:t>
      </w:r>
      <w:r w:rsidR="005432BC" w:rsidRPr="00BC3084">
        <w:rPr>
          <w:rFonts w:ascii="Times New Roman" w:hAnsi="Times New Roman" w:cs="Times New Roman"/>
          <w:sz w:val="28"/>
          <w:szCs w:val="28"/>
        </w:rPr>
        <w:t>62</w:t>
      </w:r>
      <w:r w:rsidR="009939B8" w:rsidRPr="00BC3084">
        <w:rPr>
          <w:rFonts w:ascii="Times New Roman" w:hAnsi="Times New Roman" w:cs="Times New Roman"/>
          <w:sz w:val="28"/>
          <w:szCs w:val="28"/>
        </w:rPr>
        <w:t>-р,</w:t>
      </w:r>
      <w:r w:rsidRPr="00BC3084">
        <w:rPr>
          <w:rFonts w:ascii="Times New Roman" w:eastAsia="Calibri" w:hAnsi="Times New Roman" w:cs="Times New Roman"/>
          <w:sz w:val="28"/>
          <w:szCs w:val="28"/>
          <w:lang w:eastAsia="en-US"/>
        </w:rPr>
        <w:t xml:space="preserve"> связанных с развитием транспортного комплекса и дорожной отрасли.</w:t>
      </w:r>
      <w:r w:rsidR="00817DA3" w:rsidRPr="00BC3084">
        <w:rPr>
          <w:rFonts w:ascii="Times New Roman" w:eastAsia="Calibri" w:hAnsi="Times New Roman" w:cs="Times New Roman"/>
          <w:sz w:val="28"/>
          <w:szCs w:val="28"/>
          <w:lang w:eastAsia="en-US"/>
        </w:rPr>
        <w:t xml:space="preserve"> </w:t>
      </w:r>
      <w:r w:rsidR="00817DA3" w:rsidRPr="00C55750">
        <w:rPr>
          <w:rFonts w:ascii="Times New Roman" w:eastAsia="Calibri" w:hAnsi="Times New Roman" w:cs="Times New Roman"/>
          <w:sz w:val="28"/>
          <w:szCs w:val="28"/>
          <w:lang w:eastAsia="en-US"/>
        </w:rPr>
        <w:t xml:space="preserve">Региональные проекты </w:t>
      </w:r>
      <w:r w:rsidR="00E954DB" w:rsidRPr="00C55750">
        <w:rPr>
          <w:rFonts w:ascii="Times New Roman" w:eastAsia="Calibri" w:hAnsi="Times New Roman" w:cs="Times New Roman"/>
          <w:sz w:val="28"/>
          <w:szCs w:val="28"/>
          <w:lang w:eastAsia="en-US"/>
        </w:rPr>
        <w:t xml:space="preserve">приведены </w:t>
      </w:r>
      <w:r w:rsidR="00817DA3" w:rsidRPr="00C55750">
        <w:rPr>
          <w:rFonts w:ascii="Times New Roman" w:eastAsia="Calibri" w:hAnsi="Times New Roman" w:cs="Times New Roman"/>
          <w:sz w:val="28"/>
          <w:szCs w:val="28"/>
          <w:lang w:eastAsia="en-US"/>
        </w:rPr>
        <w:t xml:space="preserve">в Приложении </w:t>
      </w:r>
      <w:r w:rsidR="00781306">
        <w:rPr>
          <w:rFonts w:ascii="Times New Roman" w:eastAsia="Calibri" w:hAnsi="Times New Roman" w:cs="Times New Roman"/>
          <w:sz w:val="28"/>
          <w:szCs w:val="28"/>
          <w:lang w:eastAsia="en-US"/>
        </w:rPr>
        <w:t>5</w:t>
      </w:r>
      <w:r w:rsidR="00817DA3" w:rsidRPr="00C55750">
        <w:rPr>
          <w:rFonts w:ascii="Times New Roman" w:eastAsia="Calibri" w:hAnsi="Times New Roman" w:cs="Times New Roman"/>
          <w:sz w:val="28"/>
          <w:szCs w:val="28"/>
          <w:lang w:eastAsia="en-US"/>
        </w:rPr>
        <w:t xml:space="preserve"> к </w:t>
      </w:r>
      <w:r w:rsidR="002500C5" w:rsidRPr="00C55750">
        <w:rPr>
          <w:rFonts w:ascii="Times New Roman" w:eastAsia="Calibri" w:hAnsi="Times New Roman" w:cs="Times New Roman"/>
          <w:sz w:val="28"/>
          <w:szCs w:val="28"/>
          <w:lang w:eastAsia="en-US"/>
        </w:rPr>
        <w:t>Подп</w:t>
      </w:r>
      <w:r w:rsidR="00817DA3" w:rsidRPr="00C55750">
        <w:rPr>
          <w:rFonts w:ascii="Times New Roman" w:eastAsia="Calibri" w:hAnsi="Times New Roman" w:cs="Times New Roman"/>
          <w:sz w:val="28"/>
          <w:szCs w:val="28"/>
          <w:lang w:eastAsia="en-US"/>
        </w:rPr>
        <w:t>рограмме</w:t>
      </w:r>
      <w:r w:rsidR="002500C5" w:rsidRPr="00C55750">
        <w:rPr>
          <w:rFonts w:ascii="Times New Roman" w:eastAsia="Calibri" w:hAnsi="Times New Roman" w:cs="Times New Roman"/>
          <w:sz w:val="28"/>
          <w:szCs w:val="28"/>
          <w:lang w:eastAsia="en-US"/>
        </w:rPr>
        <w:t xml:space="preserve"> «Дорожное хозяйство»</w:t>
      </w:r>
      <w:r w:rsidR="00817DA3" w:rsidRPr="00C55750">
        <w:rPr>
          <w:rFonts w:ascii="Times New Roman" w:eastAsia="Calibri" w:hAnsi="Times New Roman" w:cs="Times New Roman"/>
          <w:sz w:val="28"/>
          <w:szCs w:val="28"/>
          <w:lang w:eastAsia="en-US"/>
        </w:rPr>
        <w:t>.</w:t>
      </w:r>
    </w:p>
    <w:p w:rsidR="00261862" w:rsidRPr="00351E79" w:rsidRDefault="00261862" w:rsidP="00432437">
      <w:pPr>
        <w:pStyle w:val="ConsPlusNormal"/>
        <w:tabs>
          <w:tab w:val="left" w:pos="851"/>
        </w:tabs>
        <w:spacing w:line="240" w:lineRule="auto"/>
        <w:ind w:firstLine="567"/>
        <w:rPr>
          <w:rFonts w:ascii="Times New Roman" w:eastAsia="Calibri" w:hAnsi="Times New Roman" w:cs="Times New Roman"/>
          <w:sz w:val="28"/>
          <w:szCs w:val="28"/>
          <w:lang w:eastAsia="en-US"/>
        </w:rPr>
      </w:pPr>
    </w:p>
    <w:p w:rsidR="00A01706" w:rsidRPr="00351E79" w:rsidRDefault="00A01706" w:rsidP="000B51D6">
      <w:pPr>
        <w:pStyle w:val="a6"/>
        <w:spacing w:before="0" w:line="240" w:lineRule="exact"/>
        <w:ind w:left="0"/>
        <w:jc w:val="center"/>
        <w:rPr>
          <w:rFonts w:ascii="Times New Roman" w:hAnsi="Times New Roman"/>
          <w:b/>
          <w:color w:val="auto"/>
          <w:sz w:val="28"/>
          <w:szCs w:val="28"/>
        </w:rPr>
      </w:pPr>
      <w:r w:rsidRPr="00351E79">
        <w:rPr>
          <w:rFonts w:ascii="Times New Roman" w:hAnsi="Times New Roman"/>
          <w:b/>
          <w:color w:val="auto"/>
          <w:sz w:val="28"/>
          <w:szCs w:val="28"/>
        </w:rPr>
        <w:t>2. Приоритеты, цели, задачи и показатели (целевые индикаторы), результаты, этапы и сроки реализации Программы</w:t>
      </w:r>
    </w:p>
    <w:p w:rsidR="004A4C52" w:rsidRPr="00351E79" w:rsidRDefault="004A4C52" w:rsidP="000B51D6">
      <w:pPr>
        <w:pStyle w:val="a6"/>
        <w:spacing w:before="0" w:line="240" w:lineRule="exact"/>
        <w:ind w:left="0"/>
        <w:jc w:val="center"/>
        <w:rPr>
          <w:rFonts w:ascii="Times New Roman" w:hAnsi="Times New Roman"/>
          <w:b/>
          <w:color w:val="auto"/>
          <w:sz w:val="28"/>
          <w:szCs w:val="28"/>
        </w:rPr>
      </w:pPr>
    </w:p>
    <w:p w:rsidR="004A4C52" w:rsidRPr="00351E79" w:rsidRDefault="00AA65E8" w:rsidP="000B51D6">
      <w:pPr>
        <w:spacing w:after="0"/>
        <w:ind w:firstLine="708"/>
        <w:jc w:val="both"/>
        <w:rPr>
          <w:rFonts w:ascii="Times New Roman" w:hAnsi="Times New Roman"/>
          <w:sz w:val="28"/>
          <w:szCs w:val="28"/>
        </w:rPr>
      </w:pPr>
      <w:r w:rsidRPr="00AA65E8">
        <w:rPr>
          <w:rFonts w:ascii="Times New Roman" w:hAnsi="Times New Roman"/>
          <w:sz w:val="28"/>
          <w:szCs w:val="28"/>
        </w:rPr>
        <w:t>П</w:t>
      </w:r>
      <w:r w:rsidR="004A4C52" w:rsidRPr="00AA65E8">
        <w:rPr>
          <w:rFonts w:ascii="Times New Roman" w:hAnsi="Times New Roman"/>
          <w:sz w:val="28"/>
          <w:szCs w:val="28"/>
        </w:rPr>
        <w:t>рограмма подразумевает применение системного подхода.</w:t>
      </w:r>
    </w:p>
    <w:p w:rsidR="004A4C52" w:rsidRPr="00351E79" w:rsidRDefault="007039DC" w:rsidP="000B51D6">
      <w:pPr>
        <w:spacing w:after="0"/>
        <w:ind w:firstLine="708"/>
        <w:jc w:val="both"/>
        <w:rPr>
          <w:rFonts w:ascii="Times New Roman" w:hAnsi="Times New Roman"/>
          <w:sz w:val="28"/>
          <w:szCs w:val="28"/>
        </w:rPr>
      </w:pPr>
      <w:r w:rsidRPr="00351E79">
        <w:rPr>
          <w:rFonts w:ascii="Times New Roman" w:hAnsi="Times New Roman"/>
          <w:sz w:val="28"/>
          <w:szCs w:val="28"/>
        </w:rPr>
        <w:t>Главные приоритеты социально-экономического развития Чеченской Республики на 2019-202</w:t>
      </w:r>
      <w:r w:rsidR="0039624F">
        <w:rPr>
          <w:rFonts w:ascii="Times New Roman" w:hAnsi="Times New Roman"/>
          <w:sz w:val="28"/>
          <w:szCs w:val="28"/>
        </w:rPr>
        <w:t>5</w:t>
      </w:r>
      <w:r w:rsidRPr="00351E79">
        <w:rPr>
          <w:rFonts w:ascii="Times New Roman" w:hAnsi="Times New Roman"/>
          <w:sz w:val="28"/>
          <w:szCs w:val="28"/>
        </w:rPr>
        <w:t xml:space="preserve"> годы определены Указом президента Российской Федерации В.В. Путина от 7 мая 2018 года №204 </w:t>
      </w:r>
      <w:r w:rsidR="004B3545" w:rsidRPr="00351E79">
        <w:rPr>
          <w:rFonts w:ascii="Times New Roman" w:hAnsi="Times New Roman"/>
          <w:sz w:val="28"/>
          <w:szCs w:val="28"/>
        </w:rPr>
        <w:t>«</w:t>
      </w:r>
      <w:r w:rsidR="004B3545" w:rsidRPr="00351E79">
        <w:rPr>
          <w:rStyle w:val="extended-textshort"/>
          <w:rFonts w:ascii="Times New Roman" w:hAnsi="Times New Roman"/>
          <w:sz w:val="28"/>
          <w:szCs w:val="28"/>
        </w:rPr>
        <w:t xml:space="preserve">О национальных целях и стратегических задачах развития Российской Федерации на период до 2024 </w:t>
      </w:r>
      <w:r w:rsidR="004B3545" w:rsidRPr="00351E79">
        <w:rPr>
          <w:rStyle w:val="extended-textshort"/>
          <w:rFonts w:ascii="Times New Roman" w:hAnsi="Times New Roman"/>
          <w:bCs/>
          <w:sz w:val="28"/>
          <w:szCs w:val="28"/>
        </w:rPr>
        <w:t>года</w:t>
      </w:r>
      <w:r w:rsidR="004B3545" w:rsidRPr="00351E79">
        <w:rPr>
          <w:rFonts w:ascii="Times New Roman" w:hAnsi="Times New Roman"/>
          <w:sz w:val="28"/>
          <w:szCs w:val="28"/>
        </w:rPr>
        <w:t xml:space="preserve">» </w:t>
      </w:r>
      <w:r w:rsidRPr="00351E79">
        <w:rPr>
          <w:rFonts w:ascii="Times New Roman" w:hAnsi="Times New Roman"/>
          <w:sz w:val="28"/>
          <w:szCs w:val="28"/>
        </w:rPr>
        <w:t>и Стратегией социально-экономического развития Чеченской Республики до 20</w:t>
      </w:r>
      <w:r w:rsidR="00267C38">
        <w:rPr>
          <w:rFonts w:ascii="Times New Roman" w:hAnsi="Times New Roman"/>
          <w:sz w:val="28"/>
          <w:szCs w:val="28"/>
        </w:rPr>
        <w:t>3</w:t>
      </w:r>
      <w:r w:rsidRPr="00351E79">
        <w:rPr>
          <w:rFonts w:ascii="Times New Roman" w:hAnsi="Times New Roman"/>
          <w:sz w:val="28"/>
          <w:szCs w:val="28"/>
        </w:rPr>
        <w:t xml:space="preserve">5 года, утвержденной </w:t>
      </w:r>
      <w:r w:rsidR="00796A2E" w:rsidRPr="00351E79">
        <w:rPr>
          <w:rFonts w:ascii="Times New Roman" w:hAnsi="Times New Roman"/>
          <w:sz w:val="28"/>
          <w:szCs w:val="28"/>
        </w:rPr>
        <w:t xml:space="preserve">распоряжением </w:t>
      </w:r>
      <w:r w:rsidRPr="00351E79">
        <w:rPr>
          <w:rFonts w:ascii="Times New Roman" w:hAnsi="Times New Roman"/>
          <w:sz w:val="28"/>
          <w:szCs w:val="28"/>
        </w:rPr>
        <w:t>Правительством Чеченской Республики от 0</w:t>
      </w:r>
      <w:r w:rsidR="00267C38">
        <w:rPr>
          <w:rFonts w:ascii="Times New Roman" w:hAnsi="Times New Roman"/>
          <w:sz w:val="28"/>
          <w:szCs w:val="28"/>
        </w:rPr>
        <w:t>4</w:t>
      </w:r>
      <w:r w:rsidRPr="00351E79">
        <w:rPr>
          <w:rFonts w:ascii="Times New Roman" w:hAnsi="Times New Roman"/>
          <w:sz w:val="28"/>
          <w:szCs w:val="28"/>
        </w:rPr>
        <w:t>.0</w:t>
      </w:r>
      <w:r w:rsidR="00267C38">
        <w:rPr>
          <w:rFonts w:ascii="Times New Roman" w:hAnsi="Times New Roman"/>
          <w:sz w:val="28"/>
          <w:szCs w:val="28"/>
        </w:rPr>
        <w:t>3</w:t>
      </w:r>
      <w:r w:rsidRPr="00351E79">
        <w:rPr>
          <w:rFonts w:ascii="Times New Roman" w:hAnsi="Times New Roman"/>
          <w:sz w:val="28"/>
          <w:szCs w:val="28"/>
        </w:rPr>
        <w:t>.20</w:t>
      </w:r>
      <w:r w:rsidR="00267C38">
        <w:rPr>
          <w:rFonts w:ascii="Times New Roman" w:hAnsi="Times New Roman"/>
          <w:sz w:val="28"/>
          <w:szCs w:val="28"/>
        </w:rPr>
        <w:t>2</w:t>
      </w:r>
      <w:r w:rsidRPr="00351E79">
        <w:rPr>
          <w:rFonts w:ascii="Times New Roman" w:hAnsi="Times New Roman"/>
          <w:sz w:val="28"/>
          <w:szCs w:val="28"/>
        </w:rPr>
        <w:t xml:space="preserve">1 г. № </w:t>
      </w:r>
      <w:r w:rsidR="00267C38">
        <w:rPr>
          <w:rFonts w:ascii="Times New Roman" w:hAnsi="Times New Roman"/>
          <w:sz w:val="28"/>
          <w:szCs w:val="28"/>
        </w:rPr>
        <w:t>62</w:t>
      </w:r>
      <w:r w:rsidRPr="00351E79">
        <w:rPr>
          <w:rFonts w:ascii="Times New Roman" w:hAnsi="Times New Roman"/>
          <w:sz w:val="28"/>
          <w:szCs w:val="28"/>
        </w:rPr>
        <w:t>-р</w:t>
      </w:r>
      <w:r w:rsidR="004A4C52" w:rsidRPr="00351E79">
        <w:rPr>
          <w:rFonts w:ascii="Times New Roman" w:hAnsi="Times New Roman"/>
          <w:sz w:val="28"/>
          <w:szCs w:val="28"/>
        </w:rPr>
        <w:t>:</w:t>
      </w:r>
    </w:p>
    <w:p w:rsidR="004A4C52" w:rsidRPr="00351E79" w:rsidRDefault="004A4C52" w:rsidP="000B51D6">
      <w:pPr>
        <w:spacing w:after="0"/>
        <w:ind w:firstLine="708"/>
        <w:jc w:val="both"/>
        <w:rPr>
          <w:rFonts w:ascii="Times New Roman" w:hAnsi="Times New Roman"/>
          <w:sz w:val="28"/>
          <w:szCs w:val="28"/>
        </w:rPr>
      </w:pPr>
      <w:r w:rsidRPr="00351E79">
        <w:rPr>
          <w:rFonts w:ascii="Times New Roman" w:hAnsi="Times New Roman"/>
          <w:sz w:val="28"/>
          <w:szCs w:val="28"/>
        </w:rPr>
        <w:lastRenderedPageBreak/>
        <w:t xml:space="preserve">- </w:t>
      </w:r>
      <w:r w:rsidR="000961E8" w:rsidRPr="00351E79">
        <w:rPr>
          <w:rFonts w:ascii="Times New Roman" w:hAnsi="Times New Roman"/>
          <w:sz w:val="28"/>
          <w:szCs w:val="28"/>
        </w:rPr>
        <w:t xml:space="preserve">увеличение </w:t>
      </w:r>
      <w:r w:rsidRPr="00351E79">
        <w:rPr>
          <w:rFonts w:ascii="Times New Roman" w:hAnsi="Times New Roman"/>
          <w:sz w:val="28"/>
          <w:szCs w:val="28"/>
        </w:rPr>
        <w:t>протяженност</w:t>
      </w:r>
      <w:r w:rsidR="00A013B4" w:rsidRPr="00351E79">
        <w:rPr>
          <w:rFonts w:ascii="Times New Roman" w:hAnsi="Times New Roman"/>
          <w:sz w:val="28"/>
          <w:szCs w:val="28"/>
        </w:rPr>
        <w:t>и</w:t>
      </w:r>
      <w:r w:rsidRPr="00351E79">
        <w:rPr>
          <w:rFonts w:ascii="Times New Roman" w:hAnsi="Times New Roman"/>
          <w:sz w:val="28"/>
          <w:szCs w:val="28"/>
        </w:rPr>
        <w:t xml:space="preserve"> сети автомобильных дорог общего пользования регионального (межмуниципального) значения</w:t>
      </w:r>
      <w:r w:rsidR="000961E8" w:rsidRPr="00351E79">
        <w:rPr>
          <w:rFonts w:ascii="Times New Roman" w:hAnsi="Times New Roman"/>
          <w:sz w:val="28"/>
          <w:szCs w:val="28"/>
        </w:rPr>
        <w:t xml:space="preserve"> соответствующих нормативным требованиям к транспортно-эксплуатационным показателям</w:t>
      </w:r>
      <w:r w:rsidRPr="00351E79">
        <w:rPr>
          <w:rFonts w:ascii="Times New Roman" w:hAnsi="Times New Roman"/>
          <w:sz w:val="28"/>
          <w:szCs w:val="28"/>
        </w:rPr>
        <w:t>;</w:t>
      </w:r>
    </w:p>
    <w:p w:rsidR="004A4C52" w:rsidRPr="00351E79" w:rsidRDefault="00F357D3" w:rsidP="000B51D6">
      <w:pPr>
        <w:spacing w:after="0"/>
        <w:ind w:firstLine="708"/>
        <w:jc w:val="both"/>
        <w:rPr>
          <w:rFonts w:ascii="Times New Roman" w:hAnsi="Times New Roman"/>
          <w:sz w:val="28"/>
          <w:szCs w:val="28"/>
        </w:rPr>
      </w:pPr>
      <w:r w:rsidRPr="00351E79">
        <w:rPr>
          <w:rFonts w:ascii="Times New Roman" w:hAnsi="Times New Roman"/>
          <w:sz w:val="28"/>
          <w:szCs w:val="28"/>
        </w:rPr>
        <w:t xml:space="preserve">- </w:t>
      </w:r>
      <w:r w:rsidR="004A4C52" w:rsidRPr="00351E79">
        <w:rPr>
          <w:rFonts w:ascii="Times New Roman" w:hAnsi="Times New Roman"/>
          <w:sz w:val="28"/>
          <w:szCs w:val="28"/>
        </w:rPr>
        <w:t>увеличение объемов капитального ремонта и ремонта автомобильных дорог;</w:t>
      </w:r>
    </w:p>
    <w:p w:rsidR="00F357D3" w:rsidRPr="00351E79" w:rsidRDefault="00F357D3" w:rsidP="000B51D6">
      <w:pPr>
        <w:spacing w:after="0"/>
        <w:ind w:firstLine="708"/>
        <w:jc w:val="both"/>
        <w:rPr>
          <w:rFonts w:ascii="Times New Roman" w:hAnsi="Times New Roman"/>
          <w:sz w:val="28"/>
          <w:szCs w:val="28"/>
        </w:rPr>
      </w:pPr>
      <w:r w:rsidRPr="00351E79">
        <w:rPr>
          <w:rFonts w:ascii="Times New Roman" w:hAnsi="Times New Roman"/>
          <w:sz w:val="28"/>
          <w:szCs w:val="28"/>
        </w:rPr>
        <w:t xml:space="preserve">- </w:t>
      </w:r>
      <w:r w:rsidR="004A4C52" w:rsidRPr="00351E79">
        <w:rPr>
          <w:rFonts w:ascii="Times New Roman" w:hAnsi="Times New Roman"/>
          <w:sz w:val="28"/>
          <w:szCs w:val="28"/>
        </w:rPr>
        <w:t>постепенное доведение объемов финансирования содержания автомобильных д</w:t>
      </w:r>
      <w:r w:rsidRPr="00351E79">
        <w:rPr>
          <w:rFonts w:ascii="Times New Roman" w:hAnsi="Times New Roman"/>
          <w:sz w:val="28"/>
          <w:szCs w:val="28"/>
        </w:rPr>
        <w:t>орог до утвержденного</w:t>
      </w:r>
      <w:r w:rsidR="00341CEF" w:rsidRPr="00351E79">
        <w:rPr>
          <w:rFonts w:ascii="Times New Roman" w:hAnsi="Times New Roman"/>
          <w:sz w:val="28"/>
          <w:szCs w:val="28"/>
        </w:rPr>
        <w:t xml:space="preserve"> постановлением Правительства Чеченской Республики от 0</w:t>
      </w:r>
      <w:r w:rsidR="001F656E" w:rsidRPr="00351E79">
        <w:rPr>
          <w:rFonts w:ascii="Times New Roman" w:hAnsi="Times New Roman"/>
          <w:sz w:val="28"/>
          <w:szCs w:val="28"/>
        </w:rPr>
        <w:t>9</w:t>
      </w:r>
      <w:r w:rsidR="00341CEF" w:rsidRPr="00351E79">
        <w:rPr>
          <w:rFonts w:ascii="Times New Roman" w:hAnsi="Times New Roman"/>
          <w:sz w:val="28"/>
          <w:szCs w:val="28"/>
        </w:rPr>
        <w:t>.0</w:t>
      </w:r>
      <w:r w:rsidR="001F656E" w:rsidRPr="00351E79">
        <w:rPr>
          <w:rFonts w:ascii="Times New Roman" w:hAnsi="Times New Roman"/>
          <w:sz w:val="28"/>
          <w:szCs w:val="28"/>
        </w:rPr>
        <w:t>7</w:t>
      </w:r>
      <w:r w:rsidR="00341CEF" w:rsidRPr="00351E79">
        <w:rPr>
          <w:rFonts w:ascii="Times New Roman" w:hAnsi="Times New Roman"/>
          <w:sz w:val="28"/>
          <w:szCs w:val="28"/>
        </w:rPr>
        <w:t>.201</w:t>
      </w:r>
      <w:r w:rsidR="001F656E" w:rsidRPr="00351E79">
        <w:rPr>
          <w:rFonts w:ascii="Times New Roman" w:hAnsi="Times New Roman"/>
          <w:sz w:val="28"/>
          <w:szCs w:val="28"/>
        </w:rPr>
        <w:t>8</w:t>
      </w:r>
      <w:r w:rsidR="00341CEF" w:rsidRPr="00351E79">
        <w:rPr>
          <w:rFonts w:ascii="Times New Roman" w:hAnsi="Times New Roman"/>
          <w:sz w:val="28"/>
          <w:szCs w:val="28"/>
        </w:rPr>
        <w:t xml:space="preserve">г. № </w:t>
      </w:r>
      <w:r w:rsidR="001F656E" w:rsidRPr="00351E79">
        <w:rPr>
          <w:rFonts w:ascii="Times New Roman" w:hAnsi="Times New Roman"/>
          <w:sz w:val="28"/>
          <w:szCs w:val="28"/>
        </w:rPr>
        <w:t>1</w:t>
      </w:r>
      <w:r w:rsidR="00341CEF" w:rsidRPr="00351E79">
        <w:rPr>
          <w:rFonts w:ascii="Times New Roman" w:hAnsi="Times New Roman"/>
          <w:sz w:val="28"/>
          <w:szCs w:val="28"/>
        </w:rPr>
        <w:t xml:space="preserve">37 «О нормативах </w:t>
      </w:r>
      <w:r w:rsidR="00145802" w:rsidRPr="00351E79">
        <w:rPr>
          <w:rFonts w:ascii="Times New Roman" w:hAnsi="Times New Roman"/>
          <w:sz w:val="28"/>
          <w:szCs w:val="28"/>
        </w:rPr>
        <w:t>финансовых</w:t>
      </w:r>
      <w:r w:rsidR="00341CEF" w:rsidRPr="00351E79">
        <w:rPr>
          <w:rFonts w:ascii="Times New Roman" w:hAnsi="Times New Roman"/>
          <w:sz w:val="28"/>
          <w:szCs w:val="28"/>
        </w:rPr>
        <w:t xml:space="preserve"> затрат </w:t>
      </w:r>
      <w:r w:rsidR="00145802" w:rsidRPr="00351E79">
        <w:rPr>
          <w:rFonts w:ascii="Times New Roman" w:hAnsi="Times New Roman"/>
          <w:sz w:val="28"/>
          <w:szCs w:val="28"/>
        </w:rPr>
        <w:t xml:space="preserve">и Правилах расчета размера бюджетных ассигнований бюджета Чеченской Республики </w:t>
      </w:r>
      <w:r w:rsidR="00341CEF" w:rsidRPr="00351E79">
        <w:rPr>
          <w:rFonts w:ascii="Times New Roman" w:hAnsi="Times New Roman"/>
          <w:sz w:val="28"/>
          <w:szCs w:val="28"/>
        </w:rPr>
        <w:t>на капитальный ремонт, ремонт и содержание автомобильных дорог общего пользования регионального или межмуниципального значения Чеченской Республики»</w:t>
      </w:r>
      <w:r w:rsidRPr="00351E79">
        <w:rPr>
          <w:rFonts w:ascii="Times New Roman" w:hAnsi="Times New Roman"/>
          <w:sz w:val="28"/>
          <w:szCs w:val="28"/>
        </w:rPr>
        <w:t xml:space="preserve"> норматива.</w:t>
      </w:r>
    </w:p>
    <w:p w:rsidR="004A4C52" w:rsidRPr="00351E79" w:rsidRDefault="004A4C52" w:rsidP="000B51D6">
      <w:pPr>
        <w:spacing w:after="0"/>
        <w:ind w:firstLine="708"/>
        <w:jc w:val="both"/>
        <w:rPr>
          <w:rFonts w:ascii="Times New Roman" w:hAnsi="Times New Roman"/>
          <w:sz w:val="28"/>
          <w:szCs w:val="28"/>
        </w:rPr>
      </w:pPr>
      <w:r w:rsidRPr="00AA65E8">
        <w:rPr>
          <w:rFonts w:ascii="Times New Roman" w:hAnsi="Times New Roman"/>
          <w:sz w:val="28"/>
          <w:szCs w:val="28"/>
        </w:rPr>
        <w:t xml:space="preserve">Цели </w:t>
      </w:r>
      <w:r w:rsidR="00AA65E8" w:rsidRPr="00AA65E8">
        <w:rPr>
          <w:rFonts w:ascii="Times New Roman" w:hAnsi="Times New Roman"/>
          <w:sz w:val="28"/>
          <w:szCs w:val="28"/>
        </w:rPr>
        <w:t>П</w:t>
      </w:r>
      <w:r w:rsidRPr="00AA65E8">
        <w:rPr>
          <w:rFonts w:ascii="Times New Roman" w:hAnsi="Times New Roman"/>
          <w:sz w:val="28"/>
          <w:szCs w:val="28"/>
        </w:rPr>
        <w:t>рограммы - совершенствование</w:t>
      </w:r>
      <w:r w:rsidRPr="00351E79">
        <w:rPr>
          <w:rFonts w:ascii="Times New Roman" w:hAnsi="Times New Roman"/>
          <w:sz w:val="28"/>
          <w:szCs w:val="28"/>
        </w:rPr>
        <w:t xml:space="preserve"> и развитие сети автомобильных дорог</w:t>
      </w:r>
      <w:r w:rsidR="00990D1D" w:rsidRPr="00351E79">
        <w:rPr>
          <w:rFonts w:ascii="Times New Roman" w:hAnsi="Times New Roman"/>
          <w:sz w:val="24"/>
          <w:szCs w:val="24"/>
        </w:rPr>
        <w:t xml:space="preserve"> </w:t>
      </w:r>
      <w:r w:rsidR="00990D1D" w:rsidRPr="00351E79">
        <w:rPr>
          <w:rFonts w:ascii="Times New Roman" w:hAnsi="Times New Roman"/>
          <w:sz w:val="28"/>
          <w:szCs w:val="28"/>
        </w:rPr>
        <w:t>общего пользования регионального значения, повышение их транспортно</w:t>
      </w:r>
      <w:r w:rsidRPr="00351E79">
        <w:rPr>
          <w:rFonts w:ascii="Times New Roman" w:hAnsi="Times New Roman"/>
          <w:sz w:val="28"/>
          <w:szCs w:val="28"/>
        </w:rPr>
        <w:t>-эксплуатационных характеристик, повышение безопасности дорожного движения.</w:t>
      </w:r>
    </w:p>
    <w:p w:rsidR="004A4C52" w:rsidRPr="00351E79" w:rsidRDefault="004A4C52" w:rsidP="000B51D6">
      <w:pPr>
        <w:spacing w:after="0"/>
        <w:ind w:firstLine="708"/>
        <w:jc w:val="both"/>
        <w:rPr>
          <w:rFonts w:ascii="Times New Roman" w:hAnsi="Times New Roman"/>
          <w:sz w:val="28"/>
          <w:szCs w:val="28"/>
        </w:rPr>
      </w:pPr>
      <w:bookmarkStart w:id="0" w:name="sub_2004"/>
      <w:r w:rsidRPr="00351E79">
        <w:rPr>
          <w:rFonts w:ascii="Times New Roman" w:hAnsi="Times New Roman"/>
          <w:sz w:val="28"/>
          <w:szCs w:val="28"/>
        </w:rPr>
        <w:t>Для достижения вышеуказанных целей необходимо решить следующие задачи:</w:t>
      </w:r>
    </w:p>
    <w:bookmarkEnd w:id="0"/>
    <w:p w:rsidR="004A4C52" w:rsidRPr="00351E79" w:rsidRDefault="00E304E5" w:rsidP="000B51D6">
      <w:pPr>
        <w:spacing w:after="0"/>
        <w:ind w:firstLine="708"/>
        <w:jc w:val="both"/>
        <w:rPr>
          <w:rFonts w:ascii="Times New Roman" w:hAnsi="Times New Roman"/>
          <w:sz w:val="28"/>
          <w:szCs w:val="28"/>
        </w:rPr>
      </w:pPr>
      <w:r w:rsidRPr="00351E79">
        <w:rPr>
          <w:rFonts w:ascii="Times New Roman" w:hAnsi="Times New Roman"/>
          <w:sz w:val="28"/>
          <w:szCs w:val="28"/>
        </w:rPr>
        <w:t xml:space="preserve">- </w:t>
      </w:r>
      <w:r w:rsidR="007C1708" w:rsidRPr="00351E79">
        <w:rPr>
          <w:rFonts w:ascii="Times New Roman" w:hAnsi="Times New Roman"/>
          <w:sz w:val="28"/>
          <w:szCs w:val="28"/>
        </w:rPr>
        <w:t>приведение региональной сети автомобильных дорог общего пользования, а также мостов и иных искусственных сооружений в соответствие с нормативными требованиями к транспортно-эксплуатационному состоянию, развитие сети автомобильных дорог общего пользования регионального или межмуниципального значения Чеченской Республики</w:t>
      </w:r>
      <w:r w:rsidR="004A4C52" w:rsidRPr="00351E79">
        <w:rPr>
          <w:rFonts w:ascii="Times New Roman" w:hAnsi="Times New Roman"/>
          <w:sz w:val="28"/>
          <w:szCs w:val="28"/>
        </w:rPr>
        <w:t>;</w:t>
      </w:r>
    </w:p>
    <w:p w:rsidR="004A4C52" w:rsidRPr="00351E79" w:rsidRDefault="00E304E5" w:rsidP="000B51D6">
      <w:pPr>
        <w:spacing w:after="0"/>
        <w:ind w:firstLine="708"/>
        <w:jc w:val="both"/>
        <w:rPr>
          <w:rFonts w:ascii="Times New Roman" w:hAnsi="Times New Roman"/>
          <w:sz w:val="28"/>
          <w:szCs w:val="28"/>
        </w:rPr>
      </w:pPr>
      <w:r w:rsidRPr="00351E79">
        <w:rPr>
          <w:rFonts w:ascii="Times New Roman" w:hAnsi="Times New Roman"/>
          <w:sz w:val="28"/>
          <w:szCs w:val="28"/>
        </w:rPr>
        <w:t xml:space="preserve">- </w:t>
      </w:r>
      <w:r w:rsidR="004A4C52" w:rsidRPr="00351E79">
        <w:rPr>
          <w:rFonts w:ascii="Times New Roman" w:hAnsi="Times New Roman"/>
          <w:sz w:val="28"/>
          <w:szCs w:val="28"/>
        </w:rPr>
        <w:t>приведение технических параметров дорог в соответствие с существующей и прогнозируемой интенсивностью движения с целью обеспечения безопасного пропуска автомобильного транспорта;</w:t>
      </w:r>
    </w:p>
    <w:p w:rsidR="004A4C52" w:rsidRPr="00351E79" w:rsidRDefault="00E304E5" w:rsidP="000B51D6">
      <w:pPr>
        <w:spacing w:after="0"/>
        <w:ind w:firstLine="708"/>
        <w:jc w:val="both"/>
        <w:rPr>
          <w:rFonts w:ascii="Times New Roman" w:hAnsi="Times New Roman"/>
          <w:sz w:val="28"/>
          <w:szCs w:val="28"/>
        </w:rPr>
      </w:pPr>
      <w:r w:rsidRPr="00351E79">
        <w:rPr>
          <w:rFonts w:ascii="Times New Roman" w:hAnsi="Times New Roman"/>
          <w:sz w:val="28"/>
          <w:szCs w:val="28"/>
        </w:rPr>
        <w:t xml:space="preserve">- </w:t>
      </w:r>
      <w:r w:rsidR="004A4C52" w:rsidRPr="00351E79">
        <w:rPr>
          <w:rFonts w:ascii="Times New Roman" w:hAnsi="Times New Roman"/>
          <w:sz w:val="28"/>
          <w:szCs w:val="28"/>
        </w:rPr>
        <w:t xml:space="preserve">проектирование, строительство, реконструкция автомобильных дорог общего пользования </w:t>
      </w:r>
      <w:r w:rsidRPr="00351E79">
        <w:rPr>
          <w:rFonts w:ascii="Times New Roman" w:hAnsi="Times New Roman"/>
          <w:sz w:val="28"/>
          <w:szCs w:val="28"/>
        </w:rPr>
        <w:t>регионального</w:t>
      </w:r>
      <w:r w:rsidR="004A4C52" w:rsidRPr="00351E79">
        <w:rPr>
          <w:rFonts w:ascii="Times New Roman" w:hAnsi="Times New Roman"/>
          <w:sz w:val="28"/>
          <w:szCs w:val="28"/>
        </w:rPr>
        <w:t xml:space="preserve"> значения с твердым покрытием до сельских населенных пунктов, не имеющих круглогодичной связи с сетью автомобильных дорог общего пользования</w:t>
      </w:r>
      <w:r w:rsidRPr="00351E79">
        <w:rPr>
          <w:rFonts w:ascii="Times New Roman" w:hAnsi="Times New Roman"/>
          <w:sz w:val="28"/>
          <w:szCs w:val="28"/>
        </w:rPr>
        <w:t>.</w:t>
      </w:r>
    </w:p>
    <w:p w:rsidR="004A4C52" w:rsidRPr="00351E79" w:rsidRDefault="004A4C52" w:rsidP="000B51D6">
      <w:pPr>
        <w:spacing w:after="0"/>
        <w:ind w:firstLine="567"/>
        <w:jc w:val="both"/>
        <w:rPr>
          <w:rFonts w:ascii="Times New Roman" w:hAnsi="Times New Roman"/>
          <w:sz w:val="28"/>
          <w:szCs w:val="28"/>
        </w:rPr>
      </w:pPr>
      <w:r w:rsidRPr="00351E79">
        <w:rPr>
          <w:rFonts w:ascii="Times New Roman" w:hAnsi="Times New Roman"/>
          <w:sz w:val="28"/>
          <w:szCs w:val="28"/>
        </w:rPr>
        <w:t>Решение задач</w:t>
      </w:r>
      <w:r w:rsidR="007C1708" w:rsidRPr="00351E79">
        <w:rPr>
          <w:rFonts w:ascii="Times New Roman" w:hAnsi="Times New Roman"/>
          <w:sz w:val="28"/>
          <w:szCs w:val="28"/>
        </w:rPr>
        <w:t>и</w:t>
      </w:r>
      <w:r w:rsidRPr="00351E79">
        <w:rPr>
          <w:rFonts w:ascii="Times New Roman" w:hAnsi="Times New Roman"/>
          <w:sz w:val="28"/>
          <w:szCs w:val="28"/>
        </w:rPr>
        <w:t xml:space="preserve"> по приведению региональной сети автомобильных дорог общего пользования, а также мостов и иных искусственных сооружений в соответствие с нормативными требованиями к транспортно - эксплуатационному состоянию, развитие сети автомобильных дорог общего пользования регионального или межмуниципального значения</w:t>
      </w:r>
      <w:r w:rsidR="00E304E5" w:rsidRPr="00351E79">
        <w:rPr>
          <w:rFonts w:ascii="Times New Roman" w:hAnsi="Times New Roman"/>
          <w:sz w:val="28"/>
          <w:szCs w:val="28"/>
        </w:rPr>
        <w:t xml:space="preserve"> Чеченской Республики</w:t>
      </w:r>
      <w:r w:rsidRPr="00351E79">
        <w:rPr>
          <w:rFonts w:ascii="Times New Roman" w:hAnsi="Times New Roman"/>
          <w:sz w:val="28"/>
          <w:szCs w:val="28"/>
        </w:rPr>
        <w:t xml:space="preserve">, обеспечение ее функционирования, формирование единой дорожной сети круглогодичной доступности для населения будут </w:t>
      </w:r>
      <w:r w:rsidRPr="00351E79">
        <w:rPr>
          <w:rFonts w:ascii="Times New Roman" w:hAnsi="Times New Roman"/>
          <w:sz w:val="28"/>
          <w:szCs w:val="28"/>
        </w:rPr>
        <w:lastRenderedPageBreak/>
        <w:t xml:space="preserve">осуществляться по </w:t>
      </w:r>
      <w:hyperlink w:anchor="sub_10000" w:history="1">
        <w:r w:rsidRPr="00351E79">
          <w:rPr>
            <w:rStyle w:val="af3"/>
            <w:rFonts w:ascii="Times New Roman" w:hAnsi="Times New Roman"/>
            <w:color w:val="auto"/>
            <w:sz w:val="28"/>
            <w:szCs w:val="28"/>
          </w:rPr>
          <w:t xml:space="preserve">подпрограмме </w:t>
        </w:r>
        <w:r w:rsidR="006708CC">
          <w:rPr>
            <w:rStyle w:val="af3"/>
            <w:rFonts w:ascii="Times New Roman" w:hAnsi="Times New Roman"/>
            <w:color w:val="auto"/>
            <w:sz w:val="28"/>
            <w:szCs w:val="28"/>
            <w:lang w:val="en-US"/>
          </w:rPr>
          <w:t>I</w:t>
        </w:r>
      </w:hyperlink>
      <w:r w:rsidRPr="00351E79">
        <w:rPr>
          <w:rFonts w:ascii="Times New Roman" w:hAnsi="Times New Roman"/>
          <w:sz w:val="28"/>
          <w:szCs w:val="28"/>
        </w:rPr>
        <w:t xml:space="preserve"> "</w:t>
      </w:r>
      <w:r w:rsidR="00FC6962" w:rsidRPr="00351E79">
        <w:rPr>
          <w:rFonts w:ascii="Times New Roman" w:hAnsi="Times New Roman"/>
          <w:sz w:val="28"/>
          <w:szCs w:val="28"/>
        </w:rPr>
        <w:t>Дорожное хозяйство</w:t>
      </w:r>
      <w:r w:rsidRPr="00351E79">
        <w:rPr>
          <w:rFonts w:ascii="Times New Roman" w:hAnsi="Times New Roman"/>
          <w:sz w:val="28"/>
          <w:szCs w:val="28"/>
        </w:rPr>
        <w:t>". Развитие сети автомобильных дорог общего пользования планируется обеспечивать за счет</w:t>
      </w:r>
      <w:r w:rsidR="00FC6962" w:rsidRPr="00351E79">
        <w:rPr>
          <w:rFonts w:ascii="Times New Roman" w:hAnsi="Times New Roman"/>
          <w:sz w:val="28"/>
          <w:szCs w:val="28"/>
        </w:rPr>
        <w:t xml:space="preserve"> мероприятий по строительству, </w:t>
      </w:r>
      <w:r w:rsidRPr="00351E79">
        <w:rPr>
          <w:rFonts w:ascii="Times New Roman" w:hAnsi="Times New Roman"/>
          <w:sz w:val="28"/>
          <w:szCs w:val="28"/>
        </w:rPr>
        <w:t>реконструкции</w:t>
      </w:r>
      <w:r w:rsidR="00FC6962" w:rsidRPr="00351E79">
        <w:rPr>
          <w:rFonts w:ascii="Times New Roman" w:hAnsi="Times New Roman"/>
          <w:sz w:val="28"/>
          <w:szCs w:val="28"/>
        </w:rPr>
        <w:t xml:space="preserve">, капитальному ремонту и ремонту </w:t>
      </w:r>
      <w:r w:rsidRPr="00351E79">
        <w:rPr>
          <w:rFonts w:ascii="Times New Roman" w:hAnsi="Times New Roman"/>
          <w:sz w:val="28"/>
          <w:szCs w:val="28"/>
        </w:rPr>
        <w:t>автомобильных дорог общего пользования. Решение данной задачи в долгосрочной перспективе будет ориентировано на дальнейшее их развитие.</w:t>
      </w:r>
    </w:p>
    <w:p w:rsidR="00A01706" w:rsidRPr="00351E79" w:rsidRDefault="004A4C52" w:rsidP="000B51D6">
      <w:pPr>
        <w:spacing w:after="0" w:line="240" w:lineRule="auto"/>
        <w:ind w:firstLine="567"/>
        <w:jc w:val="both"/>
        <w:rPr>
          <w:rFonts w:ascii="Times New Roman" w:hAnsi="Times New Roman"/>
          <w:sz w:val="28"/>
          <w:szCs w:val="28"/>
        </w:rPr>
      </w:pPr>
      <w:r w:rsidRPr="00351E79">
        <w:rPr>
          <w:rFonts w:ascii="Times New Roman" w:hAnsi="Times New Roman"/>
          <w:sz w:val="28"/>
          <w:szCs w:val="28"/>
        </w:rPr>
        <w:t xml:space="preserve">Сведения о показателях (индикаторах) </w:t>
      </w:r>
      <w:r w:rsidR="006B1FD1">
        <w:rPr>
          <w:rFonts w:ascii="Times New Roman" w:hAnsi="Times New Roman"/>
          <w:sz w:val="28"/>
          <w:szCs w:val="28"/>
        </w:rPr>
        <w:t>П</w:t>
      </w:r>
      <w:r w:rsidRPr="00351E79">
        <w:rPr>
          <w:rFonts w:ascii="Times New Roman" w:hAnsi="Times New Roman"/>
          <w:sz w:val="28"/>
          <w:szCs w:val="28"/>
        </w:rPr>
        <w:t>рограммы, подпрог</w:t>
      </w:r>
      <w:r w:rsidR="00DF7D56" w:rsidRPr="00351E79">
        <w:rPr>
          <w:rFonts w:ascii="Times New Roman" w:hAnsi="Times New Roman"/>
          <w:sz w:val="28"/>
          <w:szCs w:val="28"/>
        </w:rPr>
        <w:t xml:space="preserve">рамм </w:t>
      </w:r>
      <w:r w:rsidR="006B1FD1">
        <w:rPr>
          <w:rFonts w:ascii="Times New Roman" w:hAnsi="Times New Roman"/>
          <w:sz w:val="28"/>
          <w:szCs w:val="28"/>
        </w:rPr>
        <w:t>П</w:t>
      </w:r>
      <w:r w:rsidR="00DF7D56" w:rsidRPr="00351E79">
        <w:rPr>
          <w:rFonts w:ascii="Times New Roman" w:hAnsi="Times New Roman"/>
          <w:sz w:val="28"/>
          <w:szCs w:val="28"/>
        </w:rPr>
        <w:t xml:space="preserve">рограммы </w:t>
      </w:r>
      <w:r w:rsidRPr="00351E79">
        <w:rPr>
          <w:rFonts w:ascii="Times New Roman" w:hAnsi="Times New Roman"/>
          <w:sz w:val="28"/>
          <w:szCs w:val="28"/>
        </w:rPr>
        <w:t xml:space="preserve">и их значениях приведены в </w:t>
      </w:r>
      <w:hyperlink w:anchor="sub_1010" w:history="1">
        <w:r w:rsidRPr="00351E79">
          <w:rPr>
            <w:rStyle w:val="af3"/>
            <w:rFonts w:ascii="Times New Roman" w:hAnsi="Times New Roman"/>
            <w:color w:val="auto"/>
            <w:sz w:val="28"/>
            <w:szCs w:val="28"/>
          </w:rPr>
          <w:t>приложении 1</w:t>
        </w:r>
      </w:hyperlink>
      <w:r w:rsidRPr="00351E79">
        <w:rPr>
          <w:rFonts w:ascii="Times New Roman" w:hAnsi="Times New Roman"/>
          <w:sz w:val="28"/>
          <w:szCs w:val="28"/>
        </w:rPr>
        <w:t>.</w:t>
      </w:r>
    </w:p>
    <w:p w:rsidR="004E6E03" w:rsidRPr="00351E79" w:rsidRDefault="004E6E03" w:rsidP="00CA44D6">
      <w:pPr>
        <w:tabs>
          <w:tab w:val="left" w:pos="851"/>
        </w:tabs>
        <w:spacing w:after="0" w:line="240" w:lineRule="auto"/>
        <w:ind w:firstLine="567"/>
        <w:jc w:val="both"/>
        <w:rPr>
          <w:rFonts w:ascii="Times New Roman" w:hAnsi="Times New Roman"/>
          <w:sz w:val="28"/>
          <w:szCs w:val="28"/>
        </w:rPr>
      </w:pPr>
      <w:r w:rsidRPr="00351E79">
        <w:rPr>
          <w:rFonts w:ascii="Times New Roman" w:hAnsi="Times New Roman"/>
          <w:sz w:val="28"/>
          <w:szCs w:val="28"/>
        </w:rPr>
        <w:t>Решение вышеперечисленных задач Программы осуществляется путем реализации соответствующих подпрограмм «Дорожное хозяйство» и «Обеспечение реализации государственной программы «Развития дорожной отрасли Чеченской Республики» Программы, реализация которых предусмотрен</w:t>
      </w:r>
      <w:r w:rsidR="00E54F33" w:rsidRPr="00351E79">
        <w:rPr>
          <w:rFonts w:ascii="Times New Roman" w:hAnsi="Times New Roman"/>
          <w:sz w:val="28"/>
          <w:szCs w:val="28"/>
        </w:rPr>
        <w:t>а</w:t>
      </w:r>
      <w:r w:rsidRPr="00351E79">
        <w:rPr>
          <w:rFonts w:ascii="Times New Roman" w:hAnsi="Times New Roman"/>
          <w:sz w:val="28"/>
          <w:szCs w:val="28"/>
        </w:rPr>
        <w:t xml:space="preserve"> на период 2019-202</w:t>
      </w:r>
      <w:r w:rsidR="00BC1650">
        <w:rPr>
          <w:rFonts w:ascii="Times New Roman" w:hAnsi="Times New Roman"/>
          <w:sz w:val="28"/>
          <w:szCs w:val="28"/>
        </w:rPr>
        <w:t>5</w:t>
      </w:r>
      <w:r w:rsidRPr="00351E79">
        <w:rPr>
          <w:rFonts w:ascii="Times New Roman" w:hAnsi="Times New Roman"/>
          <w:sz w:val="28"/>
          <w:szCs w:val="28"/>
        </w:rPr>
        <w:t xml:space="preserve"> г</w:t>
      </w:r>
      <w:r w:rsidR="00443206" w:rsidRPr="00351E79">
        <w:rPr>
          <w:rFonts w:ascii="Times New Roman" w:hAnsi="Times New Roman"/>
          <w:sz w:val="28"/>
          <w:szCs w:val="28"/>
        </w:rPr>
        <w:t>одах</w:t>
      </w:r>
      <w:r w:rsidR="000413C7" w:rsidRPr="00351E79">
        <w:rPr>
          <w:rFonts w:ascii="Times New Roman" w:hAnsi="Times New Roman"/>
          <w:sz w:val="28"/>
          <w:szCs w:val="28"/>
        </w:rPr>
        <w:t xml:space="preserve"> без выделения промежуточных этапов.</w:t>
      </w:r>
    </w:p>
    <w:p w:rsidR="00A01706" w:rsidRPr="00351E79" w:rsidRDefault="00A01706" w:rsidP="000B51D6">
      <w:pPr>
        <w:spacing w:after="0" w:line="240" w:lineRule="auto"/>
        <w:ind w:firstLine="567"/>
        <w:jc w:val="both"/>
        <w:rPr>
          <w:rFonts w:ascii="Times New Roman" w:hAnsi="Times New Roman"/>
          <w:sz w:val="28"/>
          <w:szCs w:val="28"/>
        </w:rPr>
      </w:pPr>
      <w:r w:rsidRPr="00351E79">
        <w:rPr>
          <w:rFonts w:ascii="Times New Roman" w:hAnsi="Times New Roman"/>
          <w:sz w:val="28"/>
          <w:szCs w:val="28"/>
        </w:rPr>
        <w:t xml:space="preserve">Успешное решение поставленных задач по итогам реализации Программы предполагает получение следующих результатов: </w:t>
      </w:r>
    </w:p>
    <w:p w:rsidR="00A01706" w:rsidRPr="00AB1815" w:rsidRDefault="0055678C" w:rsidP="000B51D6">
      <w:pPr>
        <w:numPr>
          <w:ilvl w:val="0"/>
          <w:numId w:val="5"/>
        </w:numPr>
        <w:tabs>
          <w:tab w:val="left" w:pos="851"/>
        </w:tabs>
        <w:spacing w:after="0" w:line="240" w:lineRule="auto"/>
        <w:ind w:left="0" w:firstLine="567"/>
        <w:jc w:val="both"/>
        <w:rPr>
          <w:rFonts w:ascii="Times New Roman" w:hAnsi="Times New Roman"/>
          <w:sz w:val="28"/>
          <w:szCs w:val="28"/>
        </w:rPr>
      </w:pPr>
      <w:r w:rsidRPr="00351E79">
        <w:rPr>
          <w:rFonts w:ascii="Times New Roman" w:hAnsi="Times New Roman"/>
          <w:sz w:val="28"/>
          <w:szCs w:val="28"/>
        </w:rPr>
        <w:t xml:space="preserve">доля </w:t>
      </w:r>
      <w:r w:rsidR="00A95457" w:rsidRPr="00AB1815">
        <w:rPr>
          <w:rFonts w:ascii="Times New Roman" w:hAnsi="Times New Roman"/>
          <w:sz w:val="28"/>
          <w:szCs w:val="28"/>
        </w:rPr>
        <w:t>автомобильных дорог регионального и межмуниципального значения, соответствующих нормативным требованиям к 202</w:t>
      </w:r>
      <w:r w:rsidR="00BC1650">
        <w:rPr>
          <w:rFonts w:ascii="Times New Roman" w:hAnsi="Times New Roman"/>
          <w:sz w:val="28"/>
          <w:szCs w:val="28"/>
        </w:rPr>
        <w:t>5</w:t>
      </w:r>
      <w:r w:rsidR="00A95457" w:rsidRPr="00AB1815">
        <w:rPr>
          <w:rFonts w:ascii="Times New Roman" w:hAnsi="Times New Roman"/>
          <w:sz w:val="28"/>
          <w:szCs w:val="28"/>
        </w:rPr>
        <w:t xml:space="preserve"> году составит 58,12 %</w:t>
      </w:r>
      <w:r w:rsidR="00A01706" w:rsidRPr="00AB1815">
        <w:rPr>
          <w:rFonts w:ascii="Times New Roman" w:hAnsi="Times New Roman"/>
          <w:sz w:val="28"/>
          <w:szCs w:val="28"/>
        </w:rPr>
        <w:t>.</w:t>
      </w:r>
    </w:p>
    <w:p w:rsidR="00E304E5" w:rsidRPr="00351E79" w:rsidRDefault="00E304E5" w:rsidP="000B51D6">
      <w:pPr>
        <w:spacing w:after="0"/>
        <w:ind w:firstLine="567"/>
        <w:jc w:val="both"/>
        <w:rPr>
          <w:rFonts w:ascii="Times New Roman" w:hAnsi="Times New Roman"/>
          <w:sz w:val="28"/>
          <w:szCs w:val="28"/>
        </w:rPr>
      </w:pPr>
      <w:r w:rsidRPr="00351E79">
        <w:rPr>
          <w:rFonts w:ascii="Times New Roman" w:hAnsi="Times New Roman"/>
          <w:sz w:val="28"/>
          <w:szCs w:val="28"/>
        </w:rPr>
        <w:t xml:space="preserve">Цели, задачи, целевые индикаторы и показатели результативности реализации </w:t>
      </w:r>
      <w:r w:rsidR="006B1FD1">
        <w:rPr>
          <w:rFonts w:ascii="Times New Roman" w:hAnsi="Times New Roman"/>
          <w:sz w:val="28"/>
          <w:szCs w:val="28"/>
        </w:rPr>
        <w:t>П</w:t>
      </w:r>
      <w:r w:rsidRPr="00351E79">
        <w:rPr>
          <w:rFonts w:ascii="Times New Roman" w:hAnsi="Times New Roman"/>
          <w:sz w:val="28"/>
          <w:szCs w:val="28"/>
        </w:rPr>
        <w:t>рограммы могут уточняться в установленном порядке.</w:t>
      </w:r>
    </w:p>
    <w:p w:rsidR="00A01706" w:rsidRPr="00351E79" w:rsidRDefault="00A01706" w:rsidP="000B51D6">
      <w:pPr>
        <w:pStyle w:val="a6"/>
        <w:spacing w:before="0" w:line="240" w:lineRule="auto"/>
        <w:ind w:left="0"/>
        <w:jc w:val="center"/>
        <w:rPr>
          <w:rFonts w:ascii="Times New Roman" w:hAnsi="Times New Roman"/>
          <w:color w:val="auto"/>
          <w:sz w:val="28"/>
          <w:szCs w:val="28"/>
        </w:rPr>
      </w:pPr>
    </w:p>
    <w:p w:rsidR="00A01706" w:rsidRPr="00351E79" w:rsidRDefault="00A01706" w:rsidP="000B51D6">
      <w:pPr>
        <w:pStyle w:val="a6"/>
        <w:spacing w:before="0" w:line="240" w:lineRule="auto"/>
        <w:ind w:left="0"/>
        <w:jc w:val="center"/>
        <w:rPr>
          <w:rFonts w:ascii="Times New Roman" w:hAnsi="Times New Roman"/>
          <w:b/>
          <w:color w:val="auto"/>
          <w:sz w:val="28"/>
          <w:szCs w:val="28"/>
        </w:rPr>
      </w:pPr>
      <w:r w:rsidRPr="00351E79">
        <w:rPr>
          <w:rFonts w:ascii="Times New Roman" w:hAnsi="Times New Roman"/>
          <w:b/>
          <w:color w:val="auto"/>
          <w:sz w:val="28"/>
          <w:szCs w:val="28"/>
        </w:rPr>
        <w:t>3. Характеристика мероприятий Программы</w:t>
      </w:r>
    </w:p>
    <w:p w:rsidR="00A01706" w:rsidRPr="00351E79" w:rsidRDefault="00A01706" w:rsidP="000B51D6">
      <w:pPr>
        <w:spacing w:before="120" w:after="0" w:line="240" w:lineRule="auto"/>
        <w:ind w:firstLine="567"/>
        <w:jc w:val="both"/>
        <w:rPr>
          <w:rFonts w:ascii="Times New Roman" w:hAnsi="Times New Roman"/>
          <w:spacing w:val="-8"/>
          <w:sz w:val="28"/>
          <w:szCs w:val="28"/>
        </w:rPr>
      </w:pPr>
      <w:r w:rsidRPr="00351E79">
        <w:rPr>
          <w:rFonts w:ascii="Times New Roman" w:hAnsi="Times New Roman"/>
          <w:sz w:val="28"/>
          <w:szCs w:val="28"/>
        </w:rPr>
        <w:t xml:space="preserve">Реализация Программы предполагает выполнение комплекса </w:t>
      </w:r>
      <w:r w:rsidRPr="00351E79">
        <w:rPr>
          <w:rFonts w:ascii="Times New Roman" w:hAnsi="Times New Roman"/>
          <w:spacing w:val="-8"/>
          <w:sz w:val="28"/>
          <w:szCs w:val="28"/>
        </w:rPr>
        <w:t>мероприятий, предусмотренных соответствующими подпрограммами Программы.</w:t>
      </w:r>
    </w:p>
    <w:p w:rsidR="00A01706" w:rsidRPr="00351E79" w:rsidRDefault="00A01706" w:rsidP="000B51D6">
      <w:pPr>
        <w:spacing w:after="0" w:line="240" w:lineRule="auto"/>
        <w:ind w:firstLine="567"/>
        <w:jc w:val="both"/>
        <w:rPr>
          <w:rFonts w:ascii="Times New Roman" w:hAnsi="Times New Roman"/>
          <w:sz w:val="28"/>
          <w:szCs w:val="28"/>
        </w:rPr>
      </w:pPr>
      <w:r w:rsidRPr="00351E79">
        <w:rPr>
          <w:rFonts w:ascii="Times New Roman" w:hAnsi="Times New Roman"/>
          <w:sz w:val="28"/>
          <w:szCs w:val="28"/>
        </w:rPr>
        <w:t>Подпрограмма «Дорожное хозяйство» Программы предполагает реализацию следующих основных мероприятий:</w:t>
      </w:r>
    </w:p>
    <w:p w:rsidR="00A01706" w:rsidRPr="00351E79" w:rsidRDefault="004B1B94" w:rsidP="006158F2">
      <w:pPr>
        <w:numPr>
          <w:ilvl w:val="0"/>
          <w:numId w:val="2"/>
        </w:numPr>
        <w:tabs>
          <w:tab w:val="left" w:pos="851"/>
        </w:tabs>
        <w:spacing w:after="0" w:line="240" w:lineRule="auto"/>
        <w:ind w:left="0" w:firstLine="567"/>
        <w:jc w:val="both"/>
        <w:rPr>
          <w:rFonts w:ascii="Times New Roman" w:hAnsi="Times New Roman"/>
          <w:sz w:val="28"/>
          <w:szCs w:val="28"/>
        </w:rPr>
      </w:pPr>
      <w:r w:rsidRPr="00351E79">
        <w:rPr>
          <w:rFonts w:ascii="Times New Roman" w:hAnsi="Times New Roman"/>
          <w:sz w:val="28"/>
          <w:szCs w:val="28"/>
        </w:rPr>
        <w:t>С</w:t>
      </w:r>
      <w:r w:rsidR="00A22BA3" w:rsidRPr="00351E79">
        <w:rPr>
          <w:rFonts w:ascii="Times New Roman" w:hAnsi="Times New Roman"/>
          <w:sz w:val="28"/>
          <w:szCs w:val="28"/>
        </w:rPr>
        <w:t>троительств</w:t>
      </w:r>
      <w:r w:rsidRPr="00351E79">
        <w:rPr>
          <w:rFonts w:ascii="Times New Roman" w:hAnsi="Times New Roman"/>
          <w:sz w:val="28"/>
          <w:szCs w:val="28"/>
        </w:rPr>
        <w:t>о</w:t>
      </w:r>
      <w:r w:rsidR="00A22BA3" w:rsidRPr="00351E79">
        <w:rPr>
          <w:rFonts w:ascii="Times New Roman" w:hAnsi="Times New Roman"/>
          <w:sz w:val="28"/>
          <w:szCs w:val="28"/>
        </w:rPr>
        <w:t xml:space="preserve"> (реконструкци</w:t>
      </w:r>
      <w:r w:rsidRPr="00351E79">
        <w:rPr>
          <w:rFonts w:ascii="Times New Roman" w:hAnsi="Times New Roman"/>
          <w:sz w:val="28"/>
          <w:szCs w:val="28"/>
        </w:rPr>
        <w:t>я</w:t>
      </w:r>
      <w:r w:rsidR="00A22BA3" w:rsidRPr="00351E79">
        <w:rPr>
          <w:rFonts w:ascii="Times New Roman" w:hAnsi="Times New Roman"/>
          <w:sz w:val="28"/>
          <w:szCs w:val="28"/>
        </w:rPr>
        <w:t>) автомобильных дорог общего пользования регионального (межмуниципального) значения</w:t>
      </w:r>
      <w:r w:rsidRPr="00351E79">
        <w:rPr>
          <w:rFonts w:ascii="Times New Roman" w:hAnsi="Times New Roman"/>
          <w:sz w:val="28"/>
          <w:szCs w:val="28"/>
        </w:rPr>
        <w:t xml:space="preserve"> и искусственных сооружений</w:t>
      </w:r>
      <w:r w:rsidR="00A01706" w:rsidRPr="00351E79">
        <w:rPr>
          <w:rFonts w:ascii="Times New Roman" w:hAnsi="Times New Roman"/>
          <w:sz w:val="28"/>
          <w:szCs w:val="28"/>
        </w:rPr>
        <w:t>;</w:t>
      </w:r>
    </w:p>
    <w:p w:rsidR="00A01706" w:rsidRPr="00351E79" w:rsidRDefault="00A22BA3" w:rsidP="000B51D6">
      <w:pPr>
        <w:numPr>
          <w:ilvl w:val="0"/>
          <w:numId w:val="2"/>
        </w:numPr>
        <w:tabs>
          <w:tab w:val="left" w:pos="851"/>
        </w:tabs>
        <w:spacing w:after="0" w:line="240" w:lineRule="auto"/>
        <w:ind w:left="0" w:firstLine="567"/>
        <w:jc w:val="both"/>
        <w:rPr>
          <w:rFonts w:ascii="Times New Roman" w:hAnsi="Times New Roman"/>
          <w:sz w:val="28"/>
          <w:szCs w:val="28"/>
        </w:rPr>
      </w:pPr>
      <w:r w:rsidRPr="00351E79">
        <w:rPr>
          <w:rFonts w:ascii="Times New Roman" w:hAnsi="Times New Roman"/>
          <w:sz w:val="28"/>
          <w:szCs w:val="28"/>
        </w:rPr>
        <w:t>Строительство (реконструкция) подъездов к общественно значимым объектам в рамках реализации государст</w:t>
      </w:r>
      <w:r w:rsidR="009E578C" w:rsidRPr="00351E79">
        <w:rPr>
          <w:rFonts w:ascii="Times New Roman" w:hAnsi="Times New Roman"/>
          <w:sz w:val="28"/>
          <w:szCs w:val="28"/>
        </w:rPr>
        <w:t>венной программы Российской Феде</w:t>
      </w:r>
      <w:r w:rsidRPr="00351E79">
        <w:rPr>
          <w:rFonts w:ascii="Times New Roman" w:hAnsi="Times New Roman"/>
          <w:sz w:val="28"/>
          <w:szCs w:val="28"/>
        </w:rPr>
        <w:t xml:space="preserve">рации </w:t>
      </w:r>
      <w:r w:rsidR="00CD387F" w:rsidRPr="00351E79">
        <w:rPr>
          <w:rFonts w:ascii="Times New Roman" w:hAnsi="Times New Roman"/>
          <w:sz w:val="28"/>
          <w:szCs w:val="28"/>
        </w:rPr>
        <w:t>«</w:t>
      </w:r>
      <w:r w:rsidR="004A25D5" w:rsidRPr="00351E79">
        <w:rPr>
          <w:rFonts w:ascii="Times New Roman" w:hAnsi="Times New Roman"/>
          <w:sz w:val="28"/>
          <w:szCs w:val="28"/>
        </w:rPr>
        <w:t>Комплексное развитие сельских территорий</w:t>
      </w:r>
      <w:r w:rsidR="00CD387F" w:rsidRPr="00351E79">
        <w:rPr>
          <w:rFonts w:ascii="Times New Roman" w:hAnsi="Times New Roman"/>
          <w:sz w:val="28"/>
          <w:szCs w:val="28"/>
        </w:rPr>
        <w:t>»</w:t>
      </w:r>
      <w:r w:rsidR="009C3C0E" w:rsidRPr="00351E79">
        <w:rPr>
          <w:rFonts w:ascii="Times New Roman" w:hAnsi="Times New Roman"/>
          <w:sz w:val="28"/>
          <w:szCs w:val="28"/>
        </w:rPr>
        <w:t xml:space="preserve">, утвержденной постановлением Правительства Российской Федерации от </w:t>
      </w:r>
      <w:r w:rsidR="00422DEF" w:rsidRPr="00351E79">
        <w:rPr>
          <w:rFonts w:ascii="Times New Roman" w:hAnsi="Times New Roman"/>
          <w:sz w:val="28"/>
          <w:szCs w:val="28"/>
        </w:rPr>
        <w:t>31</w:t>
      </w:r>
      <w:r w:rsidR="009C3C0E" w:rsidRPr="00351E79">
        <w:rPr>
          <w:rFonts w:ascii="Times New Roman" w:hAnsi="Times New Roman"/>
          <w:sz w:val="28"/>
          <w:szCs w:val="28"/>
        </w:rPr>
        <w:t>.0</w:t>
      </w:r>
      <w:r w:rsidR="00422DEF" w:rsidRPr="00351E79">
        <w:rPr>
          <w:rFonts w:ascii="Times New Roman" w:hAnsi="Times New Roman"/>
          <w:sz w:val="28"/>
          <w:szCs w:val="28"/>
        </w:rPr>
        <w:t>5</w:t>
      </w:r>
      <w:r w:rsidR="009C3C0E" w:rsidRPr="00351E79">
        <w:rPr>
          <w:rFonts w:ascii="Times New Roman" w:hAnsi="Times New Roman"/>
          <w:sz w:val="28"/>
          <w:szCs w:val="28"/>
        </w:rPr>
        <w:t>.201</w:t>
      </w:r>
      <w:r w:rsidR="00422DEF" w:rsidRPr="00351E79">
        <w:rPr>
          <w:rFonts w:ascii="Times New Roman" w:hAnsi="Times New Roman"/>
          <w:sz w:val="28"/>
          <w:szCs w:val="28"/>
        </w:rPr>
        <w:t>9</w:t>
      </w:r>
      <w:r w:rsidR="002771D9" w:rsidRPr="00351E79">
        <w:rPr>
          <w:rFonts w:ascii="Times New Roman" w:hAnsi="Times New Roman"/>
          <w:sz w:val="28"/>
          <w:szCs w:val="28"/>
        </w:rPr>
        <w:t>г.</w:t>
      </w:r>
      <w:r w:rsidR="009C3C0E" w:rsidRPr="00351E79">
        <w:rPr>
          <w:rFonts w:ascii="Times New Roman" w:hAnsi="Times New Roman"/>
          <w:sz w:val="28"/>
          <w:szCs w:val="28"/>
        </w:rPr>
        <w:t xml:space="preserve"> </w:t>
      </w:r>
      <w:r w:rsidR="002771D9" w:rsidRPr="00351E79">
        <w:rPr>
          <w:rFonts w:ascii="Times New Roman" w:hAnsi="Times New Roman"/>
          <w:sz w:val="28"/>
          <w:szCs w:val="28"/>
        </w:rPr>
        <w:t>№</w:t>
      </w:r>
      <w:r w:rsidR="009C3C0E" w:rsidRPr="00351E79">
        <w:rPr>
          <w:rFonts w:ascii="Times New Roman" w:hAnsi="Times New Roman"/>
          <w:sz w:val="28"/>
          <w:szCs w:val="28"/>
        </w:rPr>
        <w:t xml:space="preserve"> </w:t>
      </w:r>
      <w:r w:rsidR="00422DEF" w:rsidRPr="00351E79">
        <w:rPr>
          <w:rFonts w:ascii="Times New Roman" w:hAnsi="Times New Roman"/>
          <w:sz w:val="28"/>
          <w:szCs w:val="28"/>
        </w:rPr>
        <w:t>696</w:t>
      </w:r>
      <w:r w:rsidR="00A01706" w:rsidRPr="00351E79">
        <w:rPr>
          <w:rFonts w:ascii="Times New Roman" w:hAnsi="Times New Roman"/>
          <w:sz w:val="28"/>
          <w:szCs w:val="28"/>
        </w:rPr>
        <w:t>;</w:t>
      </w:r>
    </w:p>
    <w:p w:rsidR="00AC31E2" w:rsidRPr="00351E79" w:rsidRDefault="00AC31E2" w:rsidP="000B51D6">
      <w:pPr>
        <w:numPr>
          <w:ilvl w:val="0"/>
          <w:numId w:val="2"/>
        </w:numPr>
        <w:tabs>
          <w:tab w:val="left" w:pos="851"/>
        </w:tabs>
        <w:spacing w:after="0" w:line="240" w:lineRule="auto"/>
        <w:ind w:left="0" w:firstLine="567"/>
        <w:jc w:val="both"/>
        <w:rPr>
          <w:rFonts w:ascii="Times New Roman" w:hAnsi="Times New Roman"/>
          <w:sz w:val="28"/>
          <w:szCs w:val="28"/>
        </w:rPr>
      </w:pPr>
      <w:r w:rsidRPr="00351E79">
        <w:rPr>
          <w:rFonts w:ascii="Times New Roman" w:hAnsi="Times New Roman"/>
          <w:sz w:val="28"/>
          <w:szCs w:val="28"/>
        </w:rPr>
        <w:t>Передача Субсидии бюджетам других уровней на реализацию мероприятий по социально-экономическому развитию субъектов Российской Федерации, входящих в состав Северо-Кавказского федерального округа;</w:t>
      </w:r>
    </w:p>
    <w:p w:rsidR="00A01706" w:rsidRPr="00351E79" w:rsidRDefault="00A22BA3" w:rsidP="000B51D6">
      <w:pPr>
        <w:numPr>
          <w:ilvl w:val="0"/>
          <w:numId w:val="2"/>
        </w:numPr>
        <w:tabs>
          <w:tab w:val="left" w:pos="851"/>
        </w:tabs>
        <w:spacing w:after="0" w:line="240" w:lineRule="auto"/>
        <w:ind w:left="0" w:firstLine="567"/>
        <w:jc w:val="both"/>
        <w:rPr>
          <w:rFonts w:ascii="Times New Roman" w:hAnsi="Times New Roman"/>
          <w:sz w:val="28"/>
          <w:szCs w:val="28"/>
        </w:rPr>
      </w:pPr>
      <w:r w:rsidRPr="00351E79">
        <w:rPr>
          <w:rFonts w:ascii="Times New Roman" w:hAnsi="Times New Roman"/>
          <w:sz w:val="28"/>
          <w:szCs w:val="28"/>
        </w:rPr>
        <w:t xml:space="preserve">Приведение в нормативное состояние автомобильных дорог и улично-дорожной сети в рамках </w:t>
      </w:r>
      <w:r w:rsidR="00FA59C8">
        <w:rPr>
          <w:rFonts w:ascii="Times New Roman" w:hAnsi="Times New Roman"/>
          <w:sz w:val="28"/>
          <w:szCs w:val="28"/>
        </w:rPr>
        <w:t>р</w:t>
      </w:r>
      <w:r w:rsidR="000B3AD8" w:rsidRPr="00351E79">
        <w:rPr>
          <w:rFonts w:ascii="Times New Roman" w:hAnsi="Times New Roman"/>
          <w:sz w:val="28"/>
          <w:szCs w:val="28"/>
        </w:rPr>
        <w:t>егионального</w:t>
      </w:r>
      <w:r w:rsidRPr="00351E79">
        <w:rPr>
          <w:rFonts w:ascii="Times New Roman" w:hAnsi="Times New Roman"/>
          <w:sz w:val="28"/>
          <w:szCs w:val="28"/>
        </w:rPr>
        <w:t xml:space="preserve"> проекта </w:t>
      </w:r>
      <w:r w:rsidR="00CD387F" w:rsidRPr="00351E79">
        <w:rPr>
          <w:rFonts w:ascii="Times New Roman" w:hAnsi="Times New Roman"/>
          <w:sz w:val="28"/>
          <w:szCs w:val="28"/>
        </w:rPr>
        <w:t>«</w:t>
      </w:r>
      <w:r w:rsidR="00FA59C8">
        <w:rPr>
          <w:rFonts w:ascii="Times New Roman" w:hAnsi="Times New Roman"/>
          <w:sz w:val="28"/>
          <w:szCs w:val="28"/>
        </w:rPr>
        <w:t>Региональная и местная д</w:t>
      </w:r>
      <w:r w:rsidRPr="00351E79">
        <w:rPr>
          <w:rFonts w:ascii="Times New Roman" w:hAnsi="Times New Roman"/>
          <w:sz w:val="28"/>
          <w:szCs w:val="28"/>
        </w:rPr>
        <w:t>орожная сеть</w:t>
      </w:r>
      <w:r w:rsidR="00CD387F" w:rsidRPr="00351E79">
        <w:rPr>
          <w:rFonts w:ascii="Times New Roman" w:hAnsi="Times New Roman"/>
          <w:sz w:val="28"/>
          <w:szCs w:val="28"/>
        </w:rPr>
        <w:t>»</w:t>
      </w:r>
      <w:r w:rsidRPr="00351E79">
        <w:rPr>
          <w:rFonts w:ascii="Times New Roman" w:hAnsi="Times New Roman"/>
          <w:sz w:val="28"/>
          <w:szCs w:val="28"/>
        </w:rPr>
        <w:t xml:space="preserve"> Национального проекта </w:t>
      </w:r>
      <w:r w:rsidR="00CD387F" w:rsidRPr="00351E79">
        <w:rPr>
          <w:rFonts w:ascii="Times New Roman" w:hAnsi="Times New Roman"/>
          <w:sz w:val="28"/>
          <w:szCs w:val="28"/>
        </w:rPr>
        <w:t>«</w:t>
      </w:r>
      <w:r w:rsidRPr="00351E79">
        <w:rPr>
          <w:rFonts w:ascii="Times New Roman" w:hAnsi="Times New Roman"/>
          <w:sz w:val="28"/>
          <w:szCs w:val="28"/>
        </w:rPr>
        <w:t>Безопасные качественные дороги</w:t>
      </w:r>
      <w:r w:rsidR="00CD387F" w:rsidRPr="00351E79">
        <w:rPr>
          <w:rFonts w:ascii="Times New Roman" w:hAnsi="Times New Roman"/>
          <w:sz w:val="28"/>
          <w:szCs w:val="28"/>
        </w:rPr>
        <w:t>»</w:t>
      </w:r>
      <w:r w:rsidR="00A01706" w:rsidRPr="00351E79">
        <w:rPr>
          <w:rFonts w:ascii="Times New Roman" w:hAnsi="Times New Roman"/>
          <w:sz w:val="28"/>
          <w:szCs w:val="28"/>
        </w:rPr>
        <w:t>;</w:t>
      </w:r>
    </w:p>
    <w:p w:rsidR="00A01706" w:rsidRPr="00351E79" w:rsidRDefault="00A22BA3" w:rsidP="000B51D6">
      <w:pPr>
        <w:numPr>
          <w:ilvl w:val="0"/>
          <w:numId w:val="2"/>
        </w:numPr>
        <w:tabs>
          <w:tab w:val="left" w:pos="851"/>
        </w:tabs>
        <w:spacing w:after="0" w:line="240" w:lineRule="auto"/>
        <w:ind w:left="0" w:firstLine="567"/>
        <w:jc w:val="both"/>
        <w:rPr>
          <w:rFonts w:ascii="Times New Roman" w:hAnsi="Times New Roman"/>
          <w:sz w:val="28"/>
          <w:szCs w:val="28"/>
        </w:rPr>
      </w:pPr>
      <w:r w:rsidRPr="00351E79">
        <w:rPr>
          <w:rFonts w:ascii="Times New Roman" w:hAnsi="Times New Roman"/>
          <w:sz w:val="28"/>
          <w:szCs w:val="28"/>
        </w:rPr>
        <w:t xml:space="preserve">Эксплуатация автомобильных дорог общего пользования регионального </w:t>
      </w:r>
      <w:r w:rsidR="00372DC8" w:rsidRPr="00351E79">
        <w:rPr>
          <w:rFonts w:ascii="Times New Roman" w:hAnsi="Times New Roman"/>
          <w:sz w:val="28"/>
          <w:szCs w:val="28"/>
        </w:rPr>
        <w:t xml:space="preserve">или </w:t>
      </w:r>
      <w:r w:rsidRPr="00351E79">
        <w:rPr>
          <w:rFonts w:ascii="Times New Roman" w:hAnsi="Times New Roman"/>
          <w:sz w:val="28"/>
          <w:szCs w:val="28"/>
        </w:rPr>
        <w:t>межмуниципального</w:t>
      </w:r>
      <w:r w:rsidR="00372DC8" w:rsidRPr="00351E79">
        <w:rPr>
          <w:rFonts w:ascii="Times New Roman" w:hAnsi="Times New Roman"/>
          <w:sz w:val="28"/>
          <w:szCs w:val="28"/>
        </w:rPr>
        <w:t xml:space="preserve"> </w:t>
      </w:r>
      <w:r w:rsidRPr="00351E79">
        <w:rPr>
          <w:rFonts w:ascii="Times New Roman" w:hAnsi="Times New Roman"/>
          <w:sz w:val="28"/>
          <w:szCs w:val="28"/>
        </w:rPr>
        <w:t>значения</w:t>
      </w:r>
      <w:r w:rsidR="00A01706" w:rsidRPr="00351E79">
        <w:rPr>
          <w:rFonts w:ascii="Times New Roman" w:hAnsi="Times New Roman"/>
          <w:sz w:val="28"/>
          <w:szCs w:val="28"/>
        </w:rPr>
        <w:t>;</w:t>
      </w:r>
    </w:p>
    <w:p w:rsidR="00A01706" w:rsidRPr="00351E79" w:rsidRDefault="00A22BA3" w:rsidP="000B51D6">
      <w:pPr>
        <w:numPr>
          <w:ilvl w:val="0"/>
          <w:numId w:val="2"/>
        </w:numPr>
        <w:tabs>
          <w:tab w:val="left" w:pos="851"/>
        </w:tabs>
        <w:spacing w:after="0" w:line="240" w:lineRule="auto"/>
        <w:ind w:left="0" w:firstLine="567"/>
        <w:jc w:val="both"/>
        <w:rPr>
          <w:rFonts w:ascii="Times New Roman" w:hAnsi="Times New Roman"/>
          <w:sz w:val="28"/>
          <w:szCs w:val="28"/>
        </w:rPr>
      </w:pPr>
      <w:r w:rsidRPr="00351E79">
        <w:rPr>
          <w:rFonts w:ascii="Times New Roman" w:hAnsi="Times New Roman"/>
          <w:sz w:val="28"/>
          <w:szCs w:val="28"/>
        </w:rPr>
        <w:lastRenderedPageBreak/>
        <w:t>Создание условий для реализации Программы в сфере дорожного хозяйства</w:t>
      </w:r>
      <w:r w:rsidR="00A01706" w:rsidRPr="00351E79">
        <w:rPr>
          <w:rFonts w:ascii="Times New Roman" w:hAnsi="Times New Roman"/>
          <w:sz w:val="28"/>
          <w:szCs w:val="28"/>
        </w:rPr>
        <w:t>;</w:t>
      </w:r>
    </w:p>
    <w:p w:rsidR="00AC31E2" w:rsidRPr="00351E79" w:rsidRDefault="00A22BA3" w:rsidP="00AC31E2">
      <w:pPr>
        <w:numPr>
          <w:ilvl w:val="0"/>
          <w:numId w:val="2"/>
        </w:numPr>
        <w:tabs>
          <w:tab w:val="left" w:pos="851"/>
        </w:tabs>
        <w:spacing w:after="0" w:line="240" w:lineRule="auto"/>
        <w:ind w:left="0" w:firstLine="567"/>
        <w:jc w:val="both"/>
        <w:rPr>
          <w:rFonts w:ascii="Times New Roman" w:hAnsi="Times New Roman"/>
          <w:sz w:val="28"/>
          <w:szCs w:val="28"/>
        </w:rPr>
      </w:pPr>
      <w:r w:rsidRPr="00351E79">
        <w:rPr>
          <w:rFonts w:ascii="Times New Roman" w:hAnsi="Times New Roman"/>
          <w:sz w:val="28"/>
          <w:szCs w:val="28"/>
        </w:rPr>
        <w:t>Реализация иных мероприятий подпрограммы</w:t>
      </w:r>
      <w:r w:rsidR="00AC31E2" w:rsidRPr="00351E79">
        <w:rPr>
          <w:rFonts w:ascii="Times New Roman" w:hAnsi="Times New Roman"/>
          <w:sz w:val="28"/>
          <w:szCs w:val="28"/>
        </w:rPr>
        <w:t>;</w:t>
      </w:r>
    </w:p>
    <w:p w:rsidR="00A01706" w:rsidRPr="00351E79" w:rsidRDefault="00AC31E2" w:rsidP="00AC31E2">
      <w:pPr>
        <w:numPr>
          <w:ilvl w:val="0"/>
          <w:numId w:val="2"/>
        </w:numPr>
        <w:tabs>
          <w:tab w:val="left" w:pos="851"/>
        </w:tabs>
        <w:spacing w:after="0" w:line="240" w:lineRule="auto"/>
        <w:ind w:left="0" w:firstLine="567"/>
        <w:jc w:val="both"/>
        <w:rPr>
          <w:rFonts w:ascii="Times New Roman" w:hAnsi="Times New Roman"/>
          <w:sz w:val="28"/>
          <w:szCs w:val="28"/>
        </w:rPr>
      </w:pPr>
      <w:r w:rsidRPr="00351E79">
        <w:rPr>
          <w:rFonts w:ascii="Times New Roman" w:hAnsi="Times New Roman"/>
          <w:sz w:val="28"/>
          <w:szCs w:val="28"/>
        </w:rPr>
        <w:t>Предоставлении субсидии юридическим лицам на условиях и сроках, пр</w:t>
      </w:r>
      <w:r w:rsidR="00704899" w:rsidRPr="00351E79">
        <w:rPr>
          <w:rFonts w:ascii="Times New Roman" w:hAnsi="Times New Roman"/>
          <w:sz w:val="28"/>
          <w:szCs w:val="28"/>
        </w:rPr>
        <w:t>едусмотренных по концессионным соглашениям в отношении элементов обустройства автомобильных дорог на территории Чеченской Республики, заключенным в порядке, определенном законодательством Российской Федерации</w:t>
      </w:r>
      <w:r w:rsidR="00A01706" w:rsidRPr="00351E79">
        <w:rPr>
          <w:rFonts w:ascii="Times New Roman" w:hAnsi="Times New Roman"/>
          <w:sz w:val="28"/>
          <w:szCs w:val="28"/>
        </w:rPr>
        <w:t>.</w:t>
      </w:r>
    </w:p>
    <w:p w:rsidR="00A01706" w:rsidRPr="00351E79" w:rsidRDefault="00A01706" w:rsidP="000B51D6">
      <w:pPr>
        <w:spacing w:after="0" w:line="240" w:lineRule="auto"/>
        <w:ind w:firstLine="567"/>
        <w:jc w:val="both"/>
        <w:rPr>
          <w:rFonts w:ascii="Times New Roman" w:hAnsi="Times New Roman"/>
          <w:sz w:val="28"/>
          <w:szCs w:val="28"/>
        </w:rPr>
      </w:pPr>
      <w:r w:rsidRPr="00351E79">
        <w:rPr>
          <w:rFonts w:ascii="Times New Roman" w:hAnsi="Times New Roman"/>
          <w:sz w:val="28"/>
          <w:szCs w:val="28"/>
        </w:rPr>
        <w:t>Подпрограмма «Обеспечение реализации государственной программы «Развитие дорожной отрасли Чеченской Республики» Программы предполагает реализацию следующих основных мероприятий:</w:t>
      </w:r>
    </w:p>
    <w:p w:rsidR="00A01706" w:rsidRPr="00351E79" w:rsidRDefault="00A01706" w:rsidP="000B51D6">
      <w:pPr>
        <w:numPr>
          <w:ilvl w:val="0"/>
          <w:numId w:val="2"/>
        </w:numPr>
        <w:tabs>
          <w:tab w:val="left" w:pos="851"/>
        </w:tabs>
        <w:spacing w:after="0" w:line="240" w:lineRule="auto"/>
        <w:ind w:left="0" w:firstLine="567"/>
        <w:jc w:val="both"/>
        <w:rPr>
          <w:rFonts w:ascii="Times New Roman" w:hAnsi="Times New Roman"/>
          <w:sz w:val="28"/>
          <w:szCs w:val="28"/>
        </w:rPr>
      </w:pPr>
      <w:r w:rsidRPr="00351E79">
        <w:rPr>
          <w:rFonts w:ascii="Times New Roman" w:hAnsi="Times New Roman"/>
          <w:sz w:val="28"/>
          <w:szCs w:val="28"/>
        </w:rPr>
        <w:t>кадровое, административно-правовое и хозяйственное обеспечение деятельности Министерства автомобильных дорог Чеченской Республики;</w:t>
      </w:r>
    </w:p>
    <w:p w:rsidR="00A01706" w:rsidRPr="00351E79" w:rsidRDefault="00FE4BF9" w:rsidP="000B51D6">
      <w:pPr>
        <w:numPr>
          <w:ilvl w:val="0"/>
          <w:numId w:val="2"/>
        </w:numPr>
        <w:tabs>
          <w:tab w:val="left" w:pos="851"/>
        </w:tabs>
        <w:spacing w:after="0" w:line="240" w:lineRule="auto"/>
        <w:ind w:left="0" w:firstLine="567"/>
        <w:jc w:val="both"/>
        <w:rPr>
          <w:rFonts w:ascii="Times New Roman" w:hAnsi="Times New Roman"/>
          <w:sz w:val="28"/>
          <w:szCs w:val="28"/>
        </w:rPr>
      </w:pPr>
      <w:r w:rsidRPr="00351E79">
        <w:rPr>
          <w:rFonts w:ascii="Times New Roman" w:hAnsi="Times New Roman"/>
          <w:sz w:val="28"/>
          <w:szCs w:val="28"/>
        </w:rPr>
        <w:t xml:space="preserve">материально-техническое обеспечение </w:t>
      </w:r>
      <w:r w:rsidR="00F65B07" w:rsidRPr="00351E79">
        <w:rPr>
          <w:rFonts w:ascii="Times New Roman" w:hAnsi="Times New Roman"/>
          <w:sz w:val="28"/>
          <w:szCs w:val="28"/>
        </w:rPr>
        <w:t>деятельности и содержание имущества Министерства автомобильных дорог Чеченской Республики</w:t>
      </w:r>
      <w:r w:rsidR="00A01706" w:rsidRPr="00351E79">
        <w:rPr>
          <w:rFonts w:ascii="Times New Roman" w:hAnsi="Times New Roman"/>
          <w:sz w:val="28"/>
          <w:szCs w:val="28"/>
        </w:rPr>
        <w:t>.</w:t>
      </w:r>
    </w:p>
    <w:p w:rsidR="00A01706" w:rsidRPr="00351E79" w:rsidRDefault="00A01706" w:rsidP="000B51D6">
      <w:pPr>
        <w:spacing w:after="0" w:line="240" w:lineRule="auto"/>
        <w:ind w:firstLine="567"/>
        <w:jc w:val="both"/>
        <w:rPr>
          <w:rFonts w:ascii="Times New Roman" w:hAnsi="Times New Roman"/>
          <w:sz w:val="28"/>
          <w:szCs w:val="28"/>
        </w:rPr>
      </w:pPr>
      <w:r w:rsidRPr="00351E79">
        <w:rPr>
          <w:rFonts w:ascii="Times New Roman" w:hAnsi="Times New Roman"/>
          <w:sz w:val="28"/>
          <w:szCs w:val="28"/>
        </w:rPr>
        <w:t xml:space="preserve">Сведения об основных мероприятиях Программы представлены в Приложении 2 к Программе. </w:t>
      </w:r>
    </w:p>
    <w:p w:rsidR="00A01706" w:rsidRPr="00351E79" w:rsidRDefault="00A01706" w:rsidP="000B51D6">
      <w:pPr>
        <w:pStyle w:val="a8"/>
        <w:spacing w:before="0"/>
        <w:jc w:val="center"/>
      </w:pPr>
    </w:p>
    <w:p w:rsidR="00A01706" w:rsidRPr="00351E79" w:rsidRDefault="00A01706" w:rsidP="009C3B16">
      <w:pPr>
        <w:pStyle w:val="a6"/>
        <w:spacing w:before="0" w:after="120" w:line="240" w:lineRule="auto"/>
        <w:ind w:left="0"/>
        <w:jc w:val="center"/>
        <w:rPr>
          <w:rFonts w:ascii="Times New Roman" w:hAnsi="Times New Roman"/>
          <w:b/>
          <w:color w:val="auto"/>
          <w:sz w:val="28"/>
          <w:szCs w:val="28"/>
        </w:rPr>
      </w:pPr>
      <w:r w:rsidRPr="00351E79">
        <w:rPr>
          <w:rFonts w:ascii="Times New Roman" w:hAnsi="Times New Roman"/>
          <w:b/>
          <w:color w:val="auto"/>
          <w:sz w:val="28"/>
          <w:szCs w:val="28"/>
        </w:rPr>
        <w:t>4. Характеристика мер государственного и правового регулирования</w:t>
      </w:r>
    </w:p>
    <w:p w:rsidR="00A01706" w:rsidRPr="00351E79" w:rsidRDefault="009C3B16" w:rsidP="000B51D6">
      <w:pPr>
        <w:pStyle w:val="ConsPlusNormal"/>
        <w:tabs>
          <w:tab w:val="left" w:pos="851"/>
        </w:tabs>
        <w:spacing w:line="240" w:lineRule="auto"/>
        <w:ind w:firstLine="567"/>
        <w:textAlignment w:val="auto"/>
        <w:rPr>
          <w:rFonts w:ascii="Times New Roman" w:hAnsi="Times New Roman" w:cs="Times New Roman"/>
          <w:sz w:val="28"/>
          <w:szCs w:val="28"/>
        </w:rPr>
      </w:pPr>
      <w:r w:rsidRPr="00351E79">
        <w:rPr>
          <w:rFonts w:ascii="Times New Roman" w:hAnsi="Times New Roman" w:cs="Times New Roman"/>
          <w:sz w:val="28"/>
          <w:szCs w:val="28"/>
        </w:rPr>
        <w:t>В рамках Программы применение мер государственного и правового регулирования в сфере дорожного хозяйства не предусмотрено, по мере внесения изменений в нормативн</w:t>
      </w:r>
      <w:r w:rsidR="00A56F5E" w:rsidRPr="00351E79">
        <w:rPr>
          <w:rFonts w:ascii="Times New Roman" w:hAnsi="Times New Roman" w:cs="Times New Roman"/>
          <w:sz w:val="28"/>
          <w:szCs w:val="28"/>
        </w:rPr>
        <w:t>о-</w:t>
      </w:r>
      <w:r w:rsidRPr="00351E79">
        <w:rPr>
          <w:rFonts w:ascii="Times New Roman" w:hAnsi="Times New Roman" w:cs="Times New Roman"/>
          <w:sz w:val="28"/>
          <w:szCs w:val="28"/>
        </w:rPr>
        <w:t>правовые акты Российской Федерации будут вноситься изменения в соответствующие нормативно-правовые акты Чеченской Республики.</w:t>
      </w:r>
    </w:p>
    <w:p w:rsidR="008B3751" w:rsidRPr="00351E79" w:rsidRDefault="008B3751" w:rsidP="000B51D6">
      <w:pPr>
        <w:pStyle w:val="a6"/>
        <w:spacing w:before="0" w:line="240" w:lineRule="exact"/>
        <w:ind w:left="0"/>
        <w:jc w:val="center"/>
        <w:rPr>
          <w:rFonts w:ascii="Times New Roman" w:hAnsi="Times New Roman"/>
          <w:b/>
          <w:color w:val="auto"/>
          <w:sz w:val="28"/>
          <w:szCs w:val="28"/>
        </w:rPr>
      </w:pPr>
    </w:p>
    <w:p w:rsidR="00A01706" w:rsidRPr="00351E79" w:rsidRDefault="00A01706" w:rsidP="000B51D6">
      <w:pPr>
        <w:pStyle w:val="a6"/>
        <w:spacing w:before="0" w:line="240" w:lineRule="exact"/>
        <w:ind w:left="0"/>
        <w:jc w:val="center"/>
        <w:rPr>
          <w:rFonts w:ascii="Times New Roman" w:hAnsi="Times New Roman"/>
          <w:b/>
          <w:color w:val="auto"/>
          <w:sz w:val="28"/>
          <w:szCs w:val="28"/>
        </w:rPr>
      </w:pPr>
      <w:r w:rsidRPr="00351E79">
        <w:rPr>
          <w:rFonts w:ascii="Times New Roman" w:hAnsi="Times New Roman"/>
          <w:b/>
          <w:color w:val="auto"/>
          <w:sz w:val="28"/>
          <w:szCs w:val="28"/>
        </w:rPr>
        <w:t>5. Прогноз сводных показателей государственных заданий по этапам реализации Программы</w:t>
      </w:r>
    </w:p>
    <w:p w:rsidR="00A01706" w:rsidRPr="00351E79" w:rsidRDefault="00A01706" w:rsidP="000B51D6">
      <w:pPr>
        <w:spacing w:before="120" w:after="0" w:line="240" w:lineRule="auto"/>
        <w:ind w:firstLine="567"/>
        <w:jc w:val="both"/>
        <w:rPr>
          <w:rFonts w:ascii="Times New Roman" w:hAnsi="Times New Roman"/>
          <w:sz w:val="28"/>
          <w:szCs w:val="28"/>
        </w:rPr>
      </w:pPr>
      <w:r w:rsidRPr="00351E79">
        <w:rPr>
          <w:rFonts w:ascii="Times New Roman" w:hAnsi="Times New Roman"/>
          <w:sz w:val="28"/>
          <w:szCs w:val="28"/>
        </w:rPr>
        <w:t>В рамках Программы оказание государственными учреждениями государственных услуг (работ) юридическим и (или) физическим лицам не предусмотрено.</w:t>
      </w:r>
      <w:r w:rsidR="00AE411E" w:rsidRPr="00351E79">
        <w:rPr>
          <w:rFonts w:ascii="Times New Roman" w:hAnsi="Times New Roman"/>
          <w:sz w:val="28"/>
          <w:szCs w:val="28"/>
        </w:rPr>
        <w:t xml:space="preserve"> </w:t>
      </w:r>
    </w:p>
    <w:p w:rsidR="00FA38F6" w:rsidRPr="00351E79" w:rsidRDefault="00FA38F6" w:rsidP="000B51D6">
      <w:pPr>
        <w:spacing w:before="120" w:after="0" w:line="240" w:lineRule="auto"/>
        <w:ind w:firstLine="567"/>
        <w:jc w:val="both"/>
        <w:rPr>
          <w:rFonts w:ascii="Times New Roman" w:hAnsi="Times New Roman"/>
          <w:sz w:val="28"/>
          <w:szCs w:val="28"/>
        </w:rPr>
      </w:pPr>
    </w:p>
    <w:p w:rsidR="00A01706" w:rsidRPr="00351E79" w:rsidRDefault="00A01706" w:rsidP="000B51D6">
      <w:pPr>
        <w:pStyle w:val="a6"/>
        <w:spacing w:before="0" w:line="240" w:lineRule="exact"/>
        <w:ind w:left="0"/>
        <w:jc w:val="center"/>
        <w:rPr>
          <w:rFonts w:ascii="Times New Roman" w:hAnsi="Times New Roman"/>
          <w:b/>
          <w:color w:val="auto"/>
          <w:sz w:val="28"/>
          <w:szCs w:val="28"/>
        </w:rPr>
      </w:pPr>
      <w:r w:rsidRPr="00351E79">
        <w:rPr>
          <w:rFonts w:ascii="Times New Roman" w:hAnsi="Times New Roman"/>
          <w:b/>
          <w:color w:val="auto"/>
          <w:sz w:val="28"/>
          <w:szCs w:val="28"/>
        </w:rPr>
        <w:t>6. Информация об участии общественных, научных и иных организаций в реализации Программы</w:t>
      </w:r>
    </w:p>
    <w:p w:rsidR="00A01706" w:rsidRPr="00351E79" w:rsidRDefault="00271883" w:rsidP="000B51D6">
      <w:pPr>
        <w:spacing w:before="120" w:after="0" w:line="240" w:lineRule="auto"/>
        <w:ind w:firstLine="567"/>
        <w:jc w:val="both"/>
        <w:rPr>
          <w:rFonts w:ascii="Times New Roman" w:hAnsi="Times New Roman"/>
          <w:sz w:val="28"/>
          <w:szCs w:val="28"/>
        </w:rPr>
      </w:pPr>
      <w:r w:rsidRPr="00351E79">
        <w:rPr>
          <w:rFonts w:ascii="Times New Roman" w:hAnsi="Times New Roman"/>
          <w:sz w:val="28"/>
          <w:szCs w:val="28"/>
        </w:rPr>
        <w:t>Министерство транспорта и связи Чеченской Республики принимает у</w:t>
      </w:r>
      <w:r w:rsidR="00A01706" w:rsidRPr="00351E79">
        <w:rPr>
          <w:rFonts w:ascii="Times New Roman" w:hAnsi="Times New Roman"/>
          <w:sz w:val="28"/>
          <w:szCs w:val="28"/>
        </w:rPr>
        <w:t>частие в реали</w:t>
      </w:r>
      <w:r w:rsidRPr="00351E79">
        <w:rPr>
          <w:rFonts w:ascii="Times New Roman" w:hAnsi="Times New Roman"/>
          <w:sz w:val="28"/>
          <w:szCs w:val="28"/>
        </w:rPr>
        <w:t>зации Программы</w:t>
      </w:r>
      <w:r w:rsidR="00A01706" w:rsidRPr="00351E79">
        <w:rPr>
          <w:rFonts w:ascii="Times New Roman" w:hAnsi="Times New Roman"/>
          <w:sz w:val="28"/>
          <w:szCs w:val="28"/>
        </w:rPr>
        <w:t>.</w:t>
      </w:r>
    </w:p>
    <w:p w:rsidR="00A01706" w:rsidRPr="00351E79" w:rsidRDefault="00A01706" w:rsidP="000B51D6">
      <w:pPr>
        <w:pStyle w:val="a8"/>
        <w:spacing w:before="0"/>
      </w:pPr>
    </w:p>
    <w:p w:rsidR="00A01706" w:rsidRPr="00351E79" w:rsidRDefault="00A01706" w:rsidP="000B51D6">
      <w:pPr>
        <w:spacing w:after="0" w:line="240" w:lineRule="exact"/>
        <w:jc w:val="center"/>
        <w:rPr>
          <w:rFonts w:ascii="Times New Roman" w:hAnsi="Times New Roman"/>
          <w:b/>
          <w:sz w:val="28"/>
          <w:szCs w:val="28"/>
        </w:rPr>
      </w:pPr>
      <w:r w:rsidRPr="00351E79">
        <w:rPr>
          <w:rFonts w:ascii="Times New Roman" w:hAnsi="Times New Roman"/>
          <w:b/>
          <w:sz w:val="28"/>
          <w:szCs w:val="28"/>
        </w:rPr>
        <w:t>7. Обоснование объема финансовых ресурсов, необходимых для реализации Программы</w:t>
      </w:r>
    </w:p>
    <w:p w:rsidR="00A01706" w:rsidRPr="00351E79" w:rsidRDefault="00A01706" w:rsidP="000B51D6">
      <w:pPr>
        <w:spacing w:before="120" w:after="0" w:line="240" w:lineRule="auto"/>
        <w:ind w:firstLine="567"/>
        <w:jc w:val="both"/>
        <w:rPr>
          <w:rFonts w:ascii="Times New Roman" w:hAnsi="Times New Roman"/>
          <w:color w:val="000000" w:themeColor="text1"/>
          <w:sz w:val="28"/>
          <w:szCs w:val="28"/>
        </w:rPr>
      </w:pPr>
      <w:r w:rsidRPr="00351E79">
        <w:rPr>
          <w:rFonts w:ascii="Times New Roman" w:hAnsi="Times New Roman"/>
          <w:color w:val="000000" w:themeColor="text1"/>
          <w:sz w:val="28"/>
          <w:szCs w:val="28"/>
        </w:rPr>
        <w:t xml:space="preserve">Реализация Программы осуществляется за счет средств </w:t>
      </w:r>
      <w:r w:rsidRPr="00351E79">
        <w:rPr>
          <w:rFonts w:ascii="Times New Roman" w:hAnsi="Times New Roman"/>
          <w:sz w:val="28"/>
          <w:szCs w:val="28"/>
        </w:rPr>
        <w:t xml:space="preserve">федерального и республиканского </w:t>
      </w:r>
      <w:r w:rsidRPr="00351E79">
        <w:rPr>
          <w:rFonts w:ascii="Times New Roman" w:hAnsi="Times New Roman"/>
          <w:color w:val="000000" w:themeColor="text1"/>
          <w:sz w:val="28"/>
          <w:szCs w:val="28"/>
        </w:rPr>
        <w:t>бюджетов, объемы которых подлежат ежегодному уточнению при формировании бюджета Чеченской Республики на очередной финансовый год и плановый период.</w:t>
      </w:r>
    </w:p>
    <w:p w:rsidR="00A01706" w:rsidRPr="00EA494E" w:rsidRDefault="00A01706" w:rsidP="000B51D6">
      <w:pPr>
        <w:spacing w:after="0" w:line="240" w:lineRule="auto"/>
        <w:ind w:firstLine="567"/>
        <w:jc w:val="both"/>
        <w:rPr>
          <w:rFonts w:ascii="Times New Roman" w:hAnsi="Times New Roman"/>
          <w:sz w:val="28"/>
          <w:szCs w:val="28"/>
        </w:rPr>
      </w:pPr>
      <w:r w:rsidRPr="00EA494E">
        <w:rPr>
          <w:rFonts w:ascii="Times New Roman" w:hAnsi="Times New Roman"/>
          <w:sz w:val="28"/>
          <w:szCs w:val="28"/>
        </w:rPr>
        <w:t>Общий объем финансирования Программы в 20</w:t>
      </w:r>
      <w:r w:rsidR="00AE411E" w:rsidRPr="00EA494E">
        <w:rPr>
          <w:rFonts w:ascii="Times New Roman" w:hAnsi="Times New Roman"/>
          <w:sz w:val="28"/>
          <w:szCs w:val="28"/>
        </w:rPr>
        <w:t>19</w:t>
      </w:r>
      <w:r w:rsidRPr="00EA494E">
        <w:rPr>
          <w:rFonts w:ascii="Times New Roman" w:hAnsi="Times New Roman"/>
          <w:sz w:val="28"/>
          <w:szCs w:val="28"/>
        </w:rPr>
        <w:t>-20</w:t>
      </w:r>
      <w:r w:rsidR="00AE411E" w:rsidRPr="00EA494E">
        <w:rPr>
          <w:rFonts w:ascii="Times New Roman" w:hAnsi="Times New Roman"/>
          <w:sz w:val="28"/>
          <w:szCs w:val="28"/>
        </w:rPr>
        <w:t>2</w:t>
      </w:r>
      <w:r w:rsidR="004C0828">
        <w:rPr>
          <w:rFonts w:ascii="Times New Roman" w:hAnsi="Times New Roman"/>
          <w:sz w:val="28"/>
          <w:szCs w:val="28"/>
        </w:rPr>
        <w:t>5</w:t>
      </w:r>
      <w:r w:rsidRPr="00EA494E">
        <w:rPr>
          <w:rFonts w:ascii="Times New Roman" w:hAnsi="Times New Roman"/>
          <w:sz w:val="28"/>
          <w:szCs w:val="28"/>
        </w:rPr>
        <w:t xml:space="preserve"> годах составляет </w:t>
      </w:r>
      <w:r w:rsidR="00FB03E3" w:rsidRPr="00FB03E3">
        <w:rPr>
          <w:rFonts w:ascii="Times New Roman" w:eastAsia="Times New Roman" w:hAnsi="Times New Roman"/>
          <w:sz w:val="28"/>
          <w:szCs w:val="28"/>
          <w:lang w:eastAsia="ru-RU"/>
        </w:rPr>
        <w:t>41 559</w:t>
      </w:r>
      <w:r w:rsidR="00FB03E3" w:rsidRPr="00FB03E3">
        <w:rPr>
          <w:rFonts w:ascii="Times New Roman" w:eastAsia="Times New Roman" w:hAnsi="Times New Roman"/>
          <w:sz w:val="28"/>
          <w:szCs w:val="28"/>
          <w:lang w:val="en-US" w:eastAsia="ru-RU"/>
        </w:rPr>
        <w:t> </w:t>
      </w:r>
      <w:r w:rsidR="00FB03E3" w:rsidRPr="00FB03E3">
        <w:rPr>
          <w:rFonts w:ascii="Times New Roman" w:eastAsia="Times New Roman" w:hAnsi="Times New Roman"/>
          <w:sz w:val="28"/>
          <w:szCs w:val="28"/>
          <w:lang w:eastAsia="ru-RU"/>
        </w:rPr>
        <w:t>379,889</w:t>
      </w:r>
      <w:r w:rsidRPr="00EA494E">
        <w:rPr>
          <w:rFonts w:ascii="Times New Roman" w:eastAsia="Times New Roman" w:hAnsi="Times New Roman"/>
          <w:sz w:val="28"/>
          <w:szCs w:val="28"/>
          <w:lang w:eastAsia="ru-RU"/>
        </w:rPr>
        <w:t xml:space="preserve"> </w:t>
      </w:r>
      <w:r w:rsidRPr="00EA494E">
        <w:rPr>
          <w:rFonts w:ascii="Times New Roman" w:hAnsi="Times New Roman"/>
          <w:sz w:val="28"/>
          <w:szCs w:val="28"/>
        </w:rPr>
        <w:t>тыс. руб., в том числе по годам реализации Программы:</w:t>
      </w:r>
    </w:p>
    <w:p w:rsidR="00A01706" w:rsidRPr="00EA494E" w:rsidRDefault="00A01706" w:rsidP="000B51D6">
      <w:pPr>
        <w:pStyle w:val="ConsPlusNormal"/>
        <w:numPr>
          <w:ilvl w:val="0"/>
          <w:numId w:val="4"/>
        </w:numPr>
        <w:tabs>
          <w:tab w:val="left" w:pos="851"/>
        </w:tabs>
        <w:spacing w:line="240" w:lineRule="auto"/>
        <w:ind w:left="0" w:firstLine="567"/>
        <w:rPr>
          <w:rFonts w:ascii="Times New Roman" w:hAnsi="Times New Roman" w:cs="Times New Roman"/>
          <w:sz w:val="28"/>
          <w:szCs w:val="28"/>
        </w:rPr>
      </w:pPr>
      <w:r w:rsidRPr="00EA494E">
        <w:rPr>
          <w:rFonts w:ascii="Times New Roman" w:hAnsi="Times New Roman" w:cs="Times New Roman"/>
          <w:sz w:val="28"/>
          <w:szCs w:val="28"/>
        </w:rPr>
        <w:t>в 201</w:t>
      </w:r>
      <w:r w:rsidR="00E54217" w:rsidRPr="00EA494E">
        <w:rPr>
          <w:rFonts w:ascii="Times New Roman" w:hAnsi="Times New Roman" w:cs="Times New Roman"/>
          <w:sz w:val="28"/>
          <w:szCs w:val="28"/>
        </w:rPr>
        <w:t>9</w:t>
      </w:r>
      <w:r w:rsidRPr="00EA494E">
        <w:rPr>
          <w:rFonts w:ascii="Times New Roman" w:hAnsi="Times New Roman" w:cs="Times New Roman"/>
          <w:sz w:val="28"/>
          <w:szCs w:val="28"/>
        </w:rPr>
        <w:t xml:space="preserve"> году </w:t>
      </w:r>
      <w:r w:rsidR="009959D3" w:rsidRPr="00EA494E">
        <w:rPr>
          <w:rFonts w:ascii="Times New Roman" w:hAnsi="Times New Roman" w:cs="Times New Roman"/>
          <w:sz w:val="28"/>
          <w:szCs w:val="28"/>
        </w:rPr>
        <w:t>–</w:t>
      </w:r>
      <w:r w:rsidRPr="00EA494E">
        <w:rPr>
          <w:rFonts w:ascii="Times New Roman" w:hAnsi="Times New Roman" w:cs="Times New Roman"/>
          <w:sz w:val="28"/>
          <w:szCs w:val="28"/>
        </w:rPr>
        <w:t xml:space="preserve"> </w:t>
      </w:r>
      <w:r w:rsidR="00E31F67" w:rsidRPr="00EA494E">
        <w:rPr>
          <w:rFonts w:ascii="Times New Roman" w:hAnsi="Times New Roman" w:cs="Times New Roman"/>
          <w:sz w:val="28"/>
          <w:szCs w:val="28"/>
        </w:rPr>
        <w:t>4</w:t>
      </w:r>
      <w:r w:rsidRPr="00EA494E">
        <w:rPr>
          <w:rFonts w:ascii="Times New Roman" w:hAnsi="Times New Roman" w:cs="Times New Roman"/>
          <w:sz w:val="28"/>
          <w:szCs w:val="28"/>
        </w:rPr>
        <w:t> </w:t>
      </w:r>
      <w:r w:rsidR="00E31F67" w:rsidRPr="00EA494E">
        <w:rPr>
          <w:rFonts w:ascii="Times New Roman" w:hAnsi="Times New Roman" w:cs="Times New Roman"/>
          <w:sz w:val="28"/>
          <w:szCs w:val="28"/>
        </w:rPr>
        <w:t>177</w:t>
      </w:r>
      <w:r w:rsidRPr="00EA494E">
        <w:rPr>
          <w:rFonts w:ascii="Times New Roman" w:hAnsi="Times New Roman" w:cs="Times New Roman"/>
          <w:sz w:val="28"/>
          <w:szCs w:val="28"/>
        </w:rPr>
        <w:t> </w:t>
      </w:r>
      <w:r w:rsidR="00E31F67" w:rsidRPr="00EA494E">
        <w:rPr>
          <w:rFonts w:ascii="Times New Roman" w:hAnsi="Times New Roman" w:cs="Times New Roman"/>
          <w:sz w:val="28"/>
          <w:szCs w:val="28"/>
        </w:rPr>
        <w:t>23</w:t>
      </w:r>
      <w:r w:rsidR="00331B69" w:rsidRPr="00EA494E">
        <w:rPr>
          <w:rFonts w:ascii="Times New Roman" w:hAnsi="Times New Roman" w:cs="Times New Roman"/>
          <w:sz w:val="28"/>
          <w:szCs w:val="28"/>
        </w:rPr>
        <w:t>7</w:t>
      </w:r>
      <w:r w:rsidRPr="00EA494E">
        <w:rPr>
          <w:rFonts w:ascii="Times New Roman" w:hAnsi="Times New Roman" w:cs="Times New Roman"/>
          <w:sz w:val="28"/>
          <w:szCs w:val="28"/>
        </w:rPr>
        <w:t>,</w:t>
      </w:r>
      <w:r w:rsidR="00E31F67" w:rsidRPr="00EA494E">
        <w:rPr>
          <w:rFonts w:ascii="Times New Roman" w:hAnsi="Times New Roman" w:cs="Times New Roman"/>
          <w:sz w:val="28"/>
          <w:szCs w:val="28"/>
        </w:rPr>
        <w:t>239</w:t>
      </w:r>
      <w:r w:rsidRPr="00EA494E">
        <w:rPr>
          <w:rFonts w:ascii="Times New Roman" w:hAnsi="Times New Roman" w:cs="Times New Roman"/>
          <w:sz w:val="28"/>
          <w:szCs w:val="28"/>
        </w:rPr>
        <w:t xml:space="preserve"> тыс. руб. за счет средств </w:t>
      </w:r>
      <w:r w:rsidRPr="00EA494E">
        <w:rPr>
          <w:rFonts w:ascii="Times New Roman" w:hAnsi="Times New Roman" w:cs="Times New Roman"/>
          <w:sz w:val="28"/>
          <w:szCs w:val="28"/>
        </w:rPr>
        <w:lastRenderedPageBreak/>
        <w:t>республиканского бюджета;</w:t>
      </w:r>
    </w:p>
    <w:p w:rsidR="00A01706" w:rsidRPr="00EA494E" w:rsidRDefault="00A01706" w:rsidP="000B51D6">
      <w:pPr>
        <w:pStyle w:val="ConsPlusNormal"/>
        <w:numPr>
          <w:ilvl w:val="0"/>
          <w:numId w:val="4"/>
        </w:numPr>
        <w:tabs>
          <w:tab w:val="left" w:pos="851"/>
        </w:tabs>
        <w:spacing w:line="240" w:lineRule="auto"/>
        <w:ind w:left="0" w:firstLine="567"/>
        <w:rPr>
          <w:rFonts w:ascii="Times New Roman" w:hAnsi="Times New Roman" w:cs="Times New Roman"/>
          <w:sz w:val="28"/>
          <w:szCs w:val="28"/>
        </w:rPr>
      </w:pPr>
      <w:r w:rsidRPr="00EA494E">
        <w:rPr>
          <w:rFonts w:ascii="Times New Roman" w:hAnsi="Times New Roman" w:cs="Times New Roman"/>
          <w:sz w:val="28"/>
          <w:szCs w:val="28"/>
        </w:rPr>
        <w:t>в 20</w:t>
      </w:r>
      <w:r w:rsidR="00227582" w:rsidRPr="00EA494E">
        <w:rPr>
          <w:rFonts w:ascii="Times New Roman" w:hAnsi="Times New Roman" w:cs="Times New Roman"/>
          <w:sz w:val="28"/>
          <w:szCs w:val="28"/>
        </w:rPr>
        <w:t>20</w:t>
      </w:r>
      <w:r w:rsidRPr="00EA494E">
        <w:rPr>
          <w:rFonts w:ascii="Times New Roman" w:hAnsi="Times New Roman" w:cs="Times New Roman"/>
          <w:sz w:val="28"/>
          <w:szCs w:val="28"/>
        </w:rPr>
        <w:t xml:space="preserve"> году</w:t>
      </w:r>
      <w:r w:rsidR="009959D3" w:rsidRPr="00EA494E">
        <w:rPr>
          <w:rFonts w:ascii="Times New Roman" w:hAnsi="Times New Roman" w:cs="Times New Roman"/>
          <w:sz w:val="28"/>
          <w:szCs w:val="28"/>
        </w:rPr>
        <w:t xml:space="preserve"> </w:t>
      </w:r>
      <w:r w:rsidRPr="00EA494E">
        <w:rPr>
          <w:rFonts w:ascii="Times New Roman" w:hAnsi="Times New Roman" w:cs="Times New Roman"/>
          <w:sz w:val="28"/>
          <w:szCs w:val="28"/>
        </w:rPr>
        <w:t xml:space="preserve">– </w:t>
      </w:r>
      <w:r w:rsidR="00E91A78" w:rsidRPr="00EA494E">
        <w:rPr>
          <w:rFonts w:ascii="Times New Roman" w:hAnsi="Times New Roman" w:cs="Times New Roman"/>
          <w:sz w:val="28"/>
          <w:szCs w:val="28"/>
        </w:rPr>
        <w:t>6</w:t>
      </w:r>
      <w:r w:rsidRPr="00EA494E">
        <w:rPr>
          <w:rFonts w:ascii="Times New Roman" w:hAnsi="Times New Roman" w:cs="Times New Roman"/>
          <w:sz w:val="28"/>
          <w:szCs w:val="28"/>
        </w:rPr>
        <w:t> </w:t>
      </w:r>
      <w:r w:rsidR="006C02C6" w:rsidRPr="00EA494E">
        <w:rPr>
          <w:rFonts w:ascii="Times New Roman" w:hAnsi="Times New Roman" w:cs="Times New Roman"/>
          <w:sz w:val="28"/>
          <w:szCs w:val="28"/>
        </w:rPr>
        <w:t>7</w:t>
      </w:r>
      <w:r w:rsidR="00A314F6" w:rsidRPr="00EA494E">
        <w:rPr>
          <w:rFonts w:ascii="Times New Roman" w:hAnsi="Times New Roman" w:cs="Times New Roman"/>
          <w:sz w:val="28"/>
          <w:szCs w:val="28"/>
        </w:rPr>
        <w:t>0</w:t>
      </w:r>
      <w:r w:rsidR="006C02C6" w:rsidRPr="00EA494E">
        <w:rPr>
          <w:rFonts w:ascii="Times New Roman" w:hAnsi="Times New Roman" w:cs="Times New Roman"/>
          <w:sz w:val="28"/>
          <w:szCs w:val="28"/>
        </w:rPr>
        <w:t>4</w:t>
      </w:r>
      <w:r w:rsidRPr="00EA494E">
        <w:rPr>
          <w:rFonts w:ascii="Times New Roman" w:hAnsi="Times New Roman" w:cs="Times New Roman"/>
          <w:sz w:val="28"/>
          <w:szCs w:val="28"/>
          <w:lang w:val="en-US"/>
        </w:rPr>
        <w:t> </w:t>
      </w:r>
      <w:r w:rsidR="006C02C6" w:rsidRPr="00EA494E">
        <w:rPr>
          <w:rFonts w:ascii="Times New Roman" w:hAnsi="Times New Roman" w:cs="Times New Roman"/>
          <w:sz w:val="28"/>
          <w:szCs w:val="28"/>
        </w:rPr>
        <w:t>32</w:t>
      </w:r>
      <w:r w:rsidR="00A314F6" w:rsidRPr="00EA494E">
        <w:rPr>
          <w:rFonts w:ascii="Times New Roman" w:hAnsi="Times New Roman" w:cs="Times New Roman"/>
          <w:sz w:val="28"/>
          <w:szCs w:val="28"/>
        </w:rPr>
        <w:t>4</w:t>
      </w:r>
      <w:r w:rsidRPr="00EA494E">
        <w:rPr>
          <w:rFonts w:ascii="Times New Roman" w:hAnsi="Times New Roman" w:cs="Times New Roman"/>
          <w:sz w:val="28"/>
          <w:szCs w:val="28"/>
        </w:rPr>
        <w:t>,</w:t>
      </w:r>
      <w:r w:rsidR="006C02C6" w:rsidRPr="00EA494E">
        <w:rPr>
          <w:rFonts w:ascii="Times New Roman" w:hAnsi="Times New Roman" w:cs="Times New Roman"/>
          <w:sz w:val="28"/>
          <w:szCs w:val="28"/>
        </w:rPr>
        <w:t>613</w:t>
      </w:r>
      <w:r w:rsidRPr="00EA494E">
        <w:rPr>
          <w:rFonts w:ascii="Times New Roman" w:hAnsi="Times New Roman" w:cs="Times New Roman"/>
          <w:sz w:val="28"/>
          <w:szCs w:val="28"/>
        </w:rPr>
        <w:t xml:space="preserve"> тыс. руб. за счет средств республиканского и федерального бюджетов;</w:t>
      </w:r>
    </w:p>
    <w:p w:rsidR="00A01706" w:rsidRPr="00EA494E" w:rsidRDefault="00A01706" w:rsidP="000B51D6">
      <w:pPr>
        <w:pStyle w:val="ConsPlusNormal"/>
        <w:numPr>
          <w:ilvl w:val="0"/>
          <w:numId w:val="4"/>
        </w:numPr>
        <w:tabs>
          <w:tab w:val="left" w:pos="851"/>
        </w:tabs>
        <w:spacing w:line="240" w:lineRule="auto"/>
        <w:ind w:left="0" w:firstLine="567"/>
        <w:rPr>
          <w:rFonts w:ascii="Times New Roman" w:hAnsi="Times New Roman" w:cs="Times New Roman"/>
          <w:sz w:val="28"/>
          <w:szCs w:val="28"/>
        </w:rPr>
      </w:pPr>
      <w:r w:rsidRPr="00EA494E">
        <w:rPr>
          <w:rFonts w:ascii="Times New Roman" w:hAnsi="Times New Roman" w:cs="Times New Roman"/>
          <w:sz w:val="28"/>
          <w:szCs w:val="28"/>
        </w:rPr>
        <w:t>в 20</w:t>
      </w:r>
      <w:r w:rsidR="00227582" w:rsidRPr="00EA494E">
        <w:rPr>
          <w:rFonts w:ascii="Times New Roman" w:hAnsi="Times New Roman" w:cs="Times New Roman"/>
          <w:sz w:val="28"/>
          <w:szCs w:val="28"/>
        </w:rPr>
        <w:t>2</w:t>
      </w:r>
      <w:r w:rsidRPr="00EA494E">
        <w:rPr>
          <w:rFonts w:ascii="Times New Roman" w:hAnsi="Times New Roman" w:cs="Times New Roman"/>
          <w:sz w:val="28"/>
          <w:szCs w:val="28"/>
        </w:rPr>
        <w:t>1 году –</w:t>
      </w:r>
      <w:r w:rsidR="009959D3" w:rsidRPr="00EA494E">
        <w:rPr>
          <w:rFonts w:ascii="Times New Roman" w:hAnsi="Times New Roman" w:cs="Times New Roman"/>
          <w:sz w:val="28"/>
          <w:szCs w:val="28"/>
        </w:rPr>
        <w:t xml:space="preserve"> </w:t>
      </w:r>
      <w:r w:rsidR="00536894">
        <w:rPr>
          <w:rFonts w:ascii="Times New Roman" w:hAnsi="Times New Roman" w:cs="Times New Roman"/>
          <w:sz w:val="28"/>
          <w:szCs w:val="28"/>
        </w:rPr>
        <w:t>5</w:t>
      </w:r>
      <w:r w:rsidRPr="00EA494E">
        <w:rPr>
          <w:rFonts w:ascii="Times New Roman" w:hAnsi="Times New Roman" w:cs="Times New Roman"/>
          <w:sz w:val="28"/>
          <w:szCs w:val="28"/>
        </w:rPr>
        <w:t> </w:t>
      </w:r>
      <w:r w:rsidR="00911C0F">
        <w:rPr>
          <w:rFonts w:ascii="Times New Roman" w:hAnsi="Times New Roman" w:cs="Times New Roman"/>
          <w:sz w:val="28"/>
          <w:szCs w:val="28"/>
        </w:rPr>
        <w:t>7</w:t>
      </w:r>
      <w:r w:rsidR="00934CB4">
        <w:rPr>
          <w:rFonts w:ascii="Times New Roman" w:hAnsi="Times New Roman" w:cs="Times New Roman"/>
          <w:sz w:val="28"/>
          <w:szCs w:val="28"/>
        </w:rPr>
        <w:t>48</w:t>
      </w:r>
      <w:r w:rsidRPr="00EA494E">
        <w:rPr>
          <w:rFonts w:ascii="Times New Roman" w:hAnsi="Times New Roman" w:cs="Times New Roman"/>
          <w:sz w:val="28"/>
          <w:szCs w:val="28"/>
        </w:rPr>
        <w:t> </w:t>
      </w:r>
      <w:r w:rsidR="00536894">
        <w:rPr>
          <w:rFonts w:ascii="Times New Roman" w:hAnsi="Times New Roman" w:cs="Times New Roman"/>
          <w:sz w:val="28"/>
          <w:szCs w:val="28"/>
        </w:rPr>
        <w:t>8</w:t>
      </w:r>
      <w:r w:rsidR="00934CB4">
        <w:rPr>
          <w:rFonts w:ascii="Times New Roman" w:hAnsi="Times New Roman" w:cs="Times New Roman"/>
          <w:sz w:val="28"/>
          <w:szCs w:val="28"/>
        </w:rPr>
        <w:t>31</w:t>
      </w:r>
      <w:r w:rsidRPr="00EA494E">
        <w:rPr>
          <w:rFonts w:ascii="Times New Roman" w:hAnsi="Times New Roman" w:cs="Times New Roman"/>
          <w:sz w:val="28"/>
          <w:szCs w:val="28"/>
        </w:rPr>
        <w:t>,</w:t>
      </w:r>
      <w:r w:rsidR="00934CB4">
        <w:rPr>
          <w:rFonts w:ascii="Times New Roman" w:hAnsi="Times New Roman" w:cs="Times New Roman"/>
          <w:sz w:val="28"/>
          <w:szCs w:val="28"/>
        </w:rPr>
        <w:t>6</w:t>
      </w:r>
      <w:r w:rsidR="00536894">
        <w:rPr>
          <w:rFonts w:ascii="Times New Roman" w:hAnsi="Times New Roman" w:cs="Times New Roman"/>
          <w:sz w:val="28"/>
          <w:szCs w:val="28"/>
        </w:rPr>
        <w:t>70</w:t>
      </w:r>
      <w:r w:rsidRPr="00EA494E">
        <w:rPr>
          <w:rFonts w:ascii="Times New Roman" w:hAnsi="Times New Roman" w:cs="Times New Roman"/>
          <w:sz w:val="28"/>
          <w:szCs w:val="28"/>
        </w:rPr>
        <w:t xml:space="preserve"> тыс. руб. за счет средств республиканского и федерального бюджетов;</w:t>
      </w:r>
    </w:p>
    <w:p w:rsidR="00A01706" w:rsidRPr="00EA494E" w:rsidRDefault="00A01706" w:rsidP="000B51D6">
      <w:pPr>
        <w:pStyle w:val="ConsPlusNormal"/>
        <w:numPr>
          <w:ilvl w:val="0"/>
          <w:numId w:val="4"/>
        </w:numPr>
        <w:tabs>
          <w:tab w:val="left" w:pos="851"/>
        </w:tabs>
        <w:spacing w:line="240" w:lineRule="auto"/>
        <w:ind w:left="0" w:firstLine="567"/>
        <w:rPr>
          <w:rFonts w:ascii="Times New Roman" w:hAnsi="Times New Roman" w:cs="Times New Roman"/>
          <w:sz w:val="28"/>
          <w:szCs w:val="28"/>
        </w:rPr>
      </w:pPr>
      <w:r w:rsidRPr="00EA494E">
        <w:rPr>
          <w:rFonts w:ascii="Times New Roman" w:hAnsi="Times New Roman" w:cs="Times New Roman"/>
          <w:sz w:val="28"/>
          <w:szCs w:val="28"/>
        </w:rPr>
        <w:t>в 20</w:t>
      </w:r>
      <w:r w:rsidR="00227582" w:rsidRPr="00EA494E">
        <w:rPr>
          <w:rFonts w:ascii="Times New Roman" w:hAnsi="Times New Roman" w:cs="Times New Roman"/>
          <w:sz w:val="28"/>
          <w:szCs w:val="28"/>
        </w:rPr>
        <w:t>22</w:t>
      </w:r>
      <w:r w:rsidRPr="00EA494E">
        <w:rPr>
          <w:rFonts w:ascii="Times New Roman" w:hAnsi="Times New Roman" w:cs="Times New Roman"/>
          <w:sz w:val="28"/>
          <w:szCs w:val="28"/>
        </w:rPr>
        <w:t xml:space="preserve"> году – </w:t>
      </w:r>
      <w:r w:rsidR="00C876E0">
        <w:rPr>
          <w:rFonts w:ascii="Times New Roman" w:hAnsi="Times New Roman" w:cs="Times New Roman"/>
          <w:sz w:val="28"/>
          <w:szCs w:val="28"/>
        </w:rPr>
        <w:t>6</w:t>
      </w:r>
      <w:r w:rsidR="00376F43" w:rsidRPr="00EA494E">
        <w:rPr>
          <w:rFonts w:ascii="Times New Roman" w:hAnsi="Times New Roman" w:cs="Times New Roman"/>
          <w:sz w:val="28"/>
          <w:szCs w:val="28"/>
        </w:rPr>
        <w:t> </w:t>
      </w:r>
      <w:r w:rsidR="001F2822">
        <w:rPr>
          <w:rFonts w:ascii="Times New Roman" w:hAnsi="Times New Roman" w:cs="Times New Roman"/>
          <w:sz w:val="28"/>
          <w:szCs w:val="28"/>
        </w:rPr>
        <w:t>334</w:t>
      </w:r>
      <w:r w:rsidRPr="00EA494E">
        <w:rPr>
          <w:rFonts w:ascii="Times New Roman" w:hAnsi="Times New Roman" w:cs="Times New Roman"/>
          <w:sz w:val="28"/>
          <w:szCs w:val="28"/>
        </w:rPr>
        <w:t> </w:t>
      </w:r>
      <w:r w:rsidR="001F2822">
        <w:rPr>
          <w:rFonts w:ascii="Times New Roman" w:hAnsi="Times New Roman" w:cs="Times New Roman"/>
          <w:sz w:val="28"/>
          <w:szCs w:val="28"/>
        </w:rPr>
        <w:t>597</w:t>
      </w:r>
      <w:r w:rsidRPr="00EA494E">
        <w:rPr>
          <w:rFonts w:ascii="Times New Roman" w:hAnsi="Times New Roman" w:cs="Times New Roman"/>
          <w:sz w:val="28"/>
          <w:szCs w:val="28"/>
        </w:rPr>
        <w:t>,</w:t>
      </w:r>
      <w:r w:rsidR="001F2822">
        <w:rPr>
          <w:rFonts w:ascii="Times New Roman" w:hAnsi="Times New Roman" w:cs="Times New Roman"/>
          <w:sz w:val="28"/>
          <w:szCs w:val="28"/>
        </w:rPr>
        <w:t>605</w:t>
      </w:r>
      <w:r w:rsidRPr="00EA494E">
        <w:rPr>
          <w:rFonts w:ascii="Times New Roman" w:hAnsi="Times New Roman" w:cs="Times New Roman"/>
          <w:sz w:val="28"/>
          <w:szCs w:val="28"/>
        </w:rPr>
        <w:t xml:space="preserve"> тыс. руб. за счет средств республиканского и федерального бюджетов;</w:t>
      </w:r>
    </w:p>
    <w:p w:rsidR="00227582" w:rsidRPr="00EA494E" w:rsidRDefault="00A01706" w:rsidP="000B51D6">
      <w:pPr>
        <w:pStyle w:val="ConsPlusNormal"/>
        <w:numPr>
          <w:ilvl w:val="0"/>
          <w:numId w:val="4"/>
        </w:numPr>
        <w:tabs>
          <w:tab w:val="left" w:pos="851"/>
        </w:tabs>
        <w:spacing w:line="240" w:lineRule="auto"/>
        <w:ind w:left="0" w:firstLine="567"/>
        <w:rPr>
          <w:rFonts w:ascii="Times New Roman" w:hAnsi="Times New Roman" w:cs="Times New Roman"/>
          <w:sz w:val="28"/>
          <w:szCs w:val="28"/>
        </w:rPr>
      </w:pPr>
      <w:r w:rsidRPr="00EA494E">
        <w:rPr>
          <w:rFonts w:ascii="Times New Roman" w:hAnsi="Times New Roman" w:cs="Times New Roman"/>
          <w:sz w:val="28"/>
          <w:szCs w:val="28"/>
        </w:rPr>
        <w:t>в 20</w:t>
      </w:r>
      <w:r w:rsidR="00227582" w:rsidRPr="00EA494E">
        <w:rPr>
          <w:rFonts w:ascii="Times New Roman" w:hAnsi="Times New Roman" w:cs="Times New Roman"/>
          <w:sz w:val="28"/>
          <w:szCs w:val="28"/>
        </w:rPr>
        <w:t>23</w:t>
      </w:r>
      <w:r w:rsidRPr="00EA494E">
        <w:rPr>
          <w:rFonts w:ascii="Times New Roman" w:hAnsi="Times New Roman" w:cs="Times New Roman"/>
          <w:sz w:val="28"/>
          <w:szCs w:val="28"/>
        </w:rPr>
        <w:t xml:space="preserve"> году – </w:t>
      </w:r>
      <w:r w:rsidR="00772A78">
        <w:rPr>
          <w:rFonts w:ascii="Times New Roman" w:hAnsi="Times New Roman" w:cs="Times New Roman"/>
          <w:sz w:val="28"/>
          <w:szCs w:val="28"/>
        </w:rPr>
        <w:t>6</w:t>
      </w:r>
      <w:r w:rsidRPr="00EA494E">
        <w:rPr>
          <w:rFonts w:ascii="Times New Roman" w:hAnsi="Times New Roman" w:cs="Times New Roman"/>
          <w:sz w:val="28"/>
          <w:szCs w:val="28"/>
        </w:rPr>
        <w:t> </w:t>
      </w:r>
      <w:r w:rsidR="00772A78">
        <w:rPr>
          <w:rFonts w:ascii="Times New Roman" w:hAnsi="Times New Roman" w:cs="Times New Roman"/>
          <w:sz w:val="28"/>
          <w:szCs w:val="28"/>
        </w:rPr>
        <w:t>077</w:t>
      </w:r>
      <w:r w:rsidRPr="00EA494E">
        <w:rPr>
          <w:rFonts w:ascii="Times New Roman" w:hAnsi="Times New Roman" w:cs="Times New Roman"/>
          <w:sz w:val="28"/>
          <w:szCs w:val="28"/>
        </w:rPr>
        <w:t xml:space="preserve"> </w:t>
      </w:r>
      <w:r w:rsidR="00772A78">
        <w:rPr>
          <w:rFonts w:ascii="Times New Roman" w:hAnsi="Times New Roman" w:cs="Times New Roman"/>
          <w:sz w:val="28"/>
          <w:szCs w:val="28"/>
        </w:rPr>
        <w:t>629</w:t>
      </w:r>
      <w:r w:rsidRPr="00EA494E">
        <w:rPr>
          <w:rFonts w:ascii="Times New Roman" w:hAnsi="Times New Roman" w:cs="Times New Roman"/>
          <w:sz w:val="28"/>
          <w:szCs w:val="28"/>
        </w:rPr>
        <w:t>,</w:t>
      </w:r>
      <w:r w:rsidR="001F2822">
        <w:rPr>
          <w:rFonts w:ascii="Times New Roman" w:hAnsi="Times New Roman" w:cs="Times New Roman"/>
          <w:sz w:val="28"/>
          <w:szCs w:val="28"/>
        </w:rPr>
        <w:t>654</w:t>
      </w:r>
      <w:r w:rsidRPr="00EA494E">
        <w:rPr>
          <w:rFonts w:ascii="Times New Roman" w:hAnsi="Times New Roman" w:cs="Times New Roman"/>
          <w:sz w:val="28"/>
          <w:szCs w:val="28"/>
        </w:rPr>
        <w:t xml:space="preserve"> тыс.</w:t>
      </w:r>
      <w:r w:rsidR="00D14123" w:rsidRPr="00EA494E">
        <w:rPr>
          <w:rFonts w:ascii="Times New Roman" w:hAnsi="Times New Roman" w:cs="Times New Roman"/>
          <w:sz w:val="28"/>
          <w:szCs w:val="28"/>
        </w:rPr>
        <w:t xml:space="preserve"> </w:t>
      </w:r>
      <w:r w:rsidRPr="00EA494E">
        <w:rPr>
          <w:rFonts w:ascii="Times New Roman" w:hAnsi="Times New Roman" w:cs="Times New Roman"/>
          <w:sz w:val="28"/>
          <w:szCs w:val="28"/>
        </w:rPr>
        <w:t>руб. за счет средств республиканского и федерального бюджетов</w:t>
      </w:r>
      <w:r w:rsidR="00227582" w:rsidRPr="00EA494E">
        <w:rPr>
          <w:rFonts w:ascii="Times New Roman" w:hAnsi="Times New Roman" w:cs="Times New Roman"/>
          <w:sz w:val="28"/>
          <w:szCs w:val="28"/>
        </w:rPr>
        <w:t>;</w:t>
      </w:r>
    </w:p>
    <w:p w:rsidR="00A01706" w:rsidRDefault="00227582" w:rsidP="000B51D6">
      <w:pPr>
        <w:pStyle w:val="ConsPlusNormal"/>
        <w:numPr>
          <w:ilvl w:val="0"/>
          <w:numId w:val="4"/>
        </w:numPr>
        <w:tabs>
          <w:tab w:val="left" w:pos="851"/>
        </w:tabs>
        <w:spacing w:line="240" w:lineRule="auto"/>
        <w:ind w:left="0" w:firstLine="567"/>
        <w:rPr>
          <w:rFonts w:ascii="Times New Roman" w:hAnsi="Times New Roman" w:cs="Times New Roman"/>
          <w:sz w:val="28"/>
          <w:szCs w:val="28"/>
        </w:rPr>
      </w:pPr>
      <w:r w:rsidRPr="00EA494E">
        <w:rPr>
          <w:rFonts w:ascii="Times New Roman" w:hAnsi="Times New Roman" w:cs="Times New Roman"/>
          <w:sz w:val="28"/>
          <w:szCs w:val="28"/>
        </w:rPr>
        <w:t xml:space="preserve">в 2024 году – </w:t>
      </w:r>
      <w:r w:rsidR="00772A78">
        <w:rPr>
          <w:rFonts w:ascii="Times New Roman" w:hAnsi="Times New Roman" w:cs="Times New Roman"/>
          <w:sz w:val="28"/>
          <w:szCs w:val="28"/>
        </w:rPr>
        <w:t>6</w:t>
      </w:r>
      <w:r w:rsidRPr="00EA494E">
        <w:rPr>
          <w:rFonts w:ascii="Times New Roman" w:hAnsi="Times New Roman" w:cs="Times New Roman"/>
          <w:sz w:val="28"/>
          <w:szCs w:val="28"/>
        </w:rPr>
        <w:t> </w:t>
      </w:r>
      <w:r w:rsidR="00376F43" w:rsidRPr="00EA494E">
        <w:rPr>
          <w:rFonts w:ascii="Times New Roman" w:hAnsi="Times New Roman" w:cs="Times New Roman"/>
          <w:sz w:val="28"/>
          <w:szCs w:val="28"/>
        </w:rPr>
        <w:t>2</w:t>
      </w:r>
      <w:r w:rsidR="00772A78">
        <w:rPr>
          <w:rFonts w:ascii="Times New Roman" w:hAnsi="Times New Roman" w:cs="Times New Roman"/>
          <w:sz w:val="28"/>
          <w:szCs w:val="28"/>
        </w:rPr>
        <w:t>58</w:t>
      </w:r>
      <w:r w:rsidRPr="00EA494E">
        <w:rPr>
          <w:rFonts w:ascii="Times New Roman" w:hAnsi="Times New Roman" w:cs="Times New Roman"/>
          <w:sz w:val="28"/>
          <w:szCs w:val="28"/>
        </w:rPr>
        <w:t xml:space="preserve"> </w:t>
      </w:r>
      <w:r w:rsidR="00772A78">
        <w:rPr>
          <w:rFonts w:ascii="Times New Roman" w:hAnsi="Times New Roman" w:cs="Times New Roman"/>
          <w:sz w:val="28"/>
          <w:szCs w:val="28"/>
        </w:rPr>
        <w:t>37</w:t>
      </w:r>
      <w:r w:rsidR="006C02C6" w:rsidRPr="00EA494E">
        <w:rPr>
          <w:rFonts w:ascii="Times New Roman" w:hAnsi="Times New Roman" w:cs="Times New Roman"/>
          <w:sz w:val="28"/>
          <w:szCs w:val="28"/>
        </w:rPr>
        <w:t>9</w:t>
      </w:r>
      <w:r w:rsidRPr="00EA494E">
        <w:rPr>
          <w:rFonts w:ascii="Times New Roman" w:hAnsi="Times New Roman" w:cs="Times New Roman"/>
          <w:sz w:val="28"/>
          <w:szCs w:val="28"/>
        </w:rPr>
        <w:t>,</w:t>
      </w:r>
      <w:r w:rsidR="001F2822">
        <w:rPr>
          <w:rFonts w:ascii="Times New Roman" w:hAnsi="Times New Roman" w:cs="Times New Roman"/>
          <w:sz w:val="28"/>
          <w:szCs w:val="28"/>
        </w:rPr>
        <w:t>554</w:t>
      </w:r>
      <w:r w:rsidRPr="00EA494E">
        <w:rPr>
          <w:rFonts w:ascii="Times New Roman" w:hAnsi="Times New Roman" w:cs="Times New Roman"/>
          <w:sz w:val="28"/>
          <w:szCs w:val="28"/>
        </w:rPr>
        <w:t xml:space="preserve"> тыс.</w:t>
      </w:r>
      <w:r w:rsidR="00D14123" w:rsidRPr="00EA494E">
        <w:rPr>
          <w:rFonts w:ascii="Times New Roman" w:hAnsi="Times New Roman" w:cs="Times New Roman"/>
          <w:sz w:val="28"/>
          <w:szCs w:val="28"/>
        </w:rPr>
        <w:t xml:space="preserve"> </w:t>
      </w:r>
      <w:r w:rsidRPr="00EA494E">
        <w:rPr>
          <w:rFonts w:ascii="Times New Roman" w:hAnsi="Times New Roman" w:cs="Times New Roman"/>
          <w:sz w:val="28"/>
          <w:szCs w:val="28"/>
        </w:rPr>
        <w:t>руб. за счет средств республиканского и федерального бюджетов</w:t>
      </w:r>
      <w:r w:rsidR="00FB03E3">
        <w:rPr>
          <w:rFonts w:ascii="Times New Roman" w:hAnsi="Times New Roman" w:cs="Times New Roman"/>
          <w:sz w:val="28"/>
          <w:szCs w:val="28"/>
        </w:rPr>
        <w:t>;</w:t>
      </w:r>
    </w:p>
    <w:p w:rsidR="00FB03E3" w:rsidRPr="00EA494E" w:rsidRDefault="00FB03E3" w:rsidP="000B51D6">
      <w:pPr>
        <w:pStyle w:val="ConsPlusNormal"/>
        <w:numPr>
          <w:ilvl w:val="0"/>
          <w:numId w:val="4"/>
        </w:numPr>
        <w:tabs>
          <w:tab w:val="left" w:pos="851"/>
        </w:tabs>
        <w:spacing w:line="240" w:lineRule="auto"/>
        <w:ind w:left="0" w:firstLine="567"/>
        <w:rPr>
          <w:rFonts w:ascii="Times New Roman" w:hAnsi="Times New Roman" w:cs="Times New Roman"/>
          <w:sz w:val="28"/>
          <w:szCs w:val="28"/>
        </w:rPr>
      </w:pPr>
      <w:r w:rsidRPr="00EA494E">
        <w:rPr>
          <w:rFonts w:ascii="Times New Roman" w:hAnsi="Times New Roman" w:cs="Times New Roman"/>
          <w:sz w:val="28"/>
          <w:szCs w:val="28"/>
        </w:rPr>
        <w:t>в 202</w:t>
      </w:r>
      <w:r>
        <w:rPr>
          <w:rFonts w:ascii="Times New Roman" w:hAnsi="Times New Roman" w:cs="Times New Roman"/>
          <w:sz w:val="28"/>
          <w:szCs w:val="28"/>
        </w:rPr>
        <w:t>5</w:t>
      </w:r>
      <w:r w:rsidRPr="00EA494E">
        <w:rPr>
          <w:rFonts w:ascii="Times New Roman" w:hAnsi="Times New Roman" w:cs="Times New Roman"/>
          <w:sz w:val="28"/>
          <w:szCs w:val="28"/>
        </w:rPr>
        <w:t xml:space="preserve"> году – </w:t>
      </w:r>
      <w:r>
        <w:rPr>
          <w:rFonts w:ascii="Times New Roman" w:hAnsi="Times New Roman" w:cs="Times New Roman"/>
          <w:sz w:val="28"/>
          <w:szCs w:val="28"/>
        </w:rPr>
        <w:t>6</w:t>
      </w:r>
      <w:r w:rsidRPr="00EA494E">
        <w:rPr>
          <w:rFonts w:ascii="Times New Roman" w:hAnsi="Times New Roman" w:cs="Times New Roman"/>
          <w:sz w:val="28"/>
          <w:szCs w:val="28"/>
        </w:rPr>
        <w:t> 2</w:t>
      </w:r>
      <w:r>
        <w:rPr>
          <w:rFonts w:ascii="Times New Roman" w:hAnsi="Times New Roman" w:cs="Times New Roman"/>
          <w:sz w:val="28"/>
          <w:szCs w:val="28"/>
        </w:rPr>
        <w:t>58</w:t>
      </w:r>
      <w:r w:rsidRPr="00EA494E">
        <w:rPr>
          <w:rFonts w:ascii="Times New Roman" w:hAnsi="Times New Roman" w:cs="Times New Roman"/>
          <w:sz w:val="28"/>
          <w:szCs w:val="28"/>
        </w:rPr>
        <w:t xml:space="preserve"> </w:t>
      </w:r>
      <w:r>
        <w:rPr>
          <w:rFonts w:ascii="Times New Roman" w:hAnsi="Times New Roman" w:cs="Times New Roman"/>
          <w:sz w:val="28"/>
          <w:szCs w:val="28"/>
        </w:rPr>
        <w:t>37</w:t>
      </w:r>
      <w:r w:rsidRPr="00EA494E">
        <w:rPr>
          <w:rFonts w:ascii="Times New Roman" w:hAnsi="Times New Roman" w:cs="Times New Roman"/>
          <w:sz w:val="28"/>
          <w:szCs w:val="28"/>
        </w:rPr>
        <w:t>9,</w:t>
      </w:r>
      <w:r>
        <w:rPr>
          <w:rFonts w:ascii="Times New Roman" w:hAnsi="Times New Roman" w:cs="Times New Roman"/>
          <w:sz w:val="28"/>
          <w:szCs w:val="28"/>
        </w:rPr>
        <w:t>554</w:t>
      </w:r>
      <w:r w:rsidRPr="00EA494E">
        <w:rPr>
          <w:rFonts w:ascii="Times New Roman" w:hAnsi="Times New Roman" w:cs="Times New Roman"/>
          <w:sz w:val="28"/>
          <w:szCs w:val="28"/>
        </w:rPr>
        <w:t xml:space="preserve"> тыс. руб. за счет средств республиканского и федерального бюджетов.</w:t>
      </w:r>
    </w:p>
    <w:p w:rsidR="00A01706" w:rsidRPr="00351E79" w:rsidRDefault="00A01706" w:rsidP="000B51D6">
      <w:pPr>
        <w:pStyle w:val="ConsPlusNormal"/>
        <w:tabs>
          <w:tab w:val="left" w:pos="851"/>
        </w:tabs>
        <w:spacing w:line="240" w:lineRule="auto"/>
        <w:ind w:firstLine="567"/>
        <w:textAlignment w:val="auto"/>
        <w:rPr>
          <w:rFonts w:ascii="Times New Roman" w:hAnsi="Times New Roman" w:cs="Times New Roman"/>
          <w:sz w:val="28"/>
          <w:szCs w:val="28"/>
        </w:rPr>
      </w:pPr>
      <w:r w:rsidRPr="00EA494E">
        <w:rPr>
          <w:rFonts w:ascii="Times New Roman" w:hAnsi="Times New Roman" w:cs="Times New Roman"/>
          <w:sz w:val="28"/>
          <w:szCs w:val="28"/>
        </w:rPr>
        <w:t>Сведения об объеме средств, необходимых для реализации мероприятий</w:t>
      </w:r>
      <w:r w:rsidRPr="00351E79">
        <w:rPr>
          <w:rFonts w:ascii="Times New Roman" w:hAnsi="Times New Roman" w:cs="Times New Roman"/>
          <w:sz w:val="28"/>
          <w:szCs w:val="28"/>
        </w:rPr>
        <w:t xml:space="preserve"> Программы, представлены в Приложени</w:t>
      </w:r>
      <w:r w:rsidR="00D0160E">
        <w:rPr>
          <w:rFonts w:ascii="Times New Roman" w:hAnsi="Times New Roman" w:cs="Times New Roman"/>
          <w:sz w:val="28"/>
          <w:szCs w:val="28"/>
        </w:rPr>
        <w:t>и</w:t>
      </w:r>
      <w:r w:rsidRPr="00351E79">
        <w:rPr>
          <w:rFonts w:ascii="Times New Roman" w:hAnsi="Times New Roman" w:cs="Times New Roman"/>
          <w:sz w:val="28"/>
          <w:szCs w:val="28"/>
        </w:rPr>
        <w:t xml:space="preserve"> </w:t>
      </w:r>
      <w:r w:rsidR="004532E9">
        <w:rPr>
          <w:rFonts w:ascii="Times New Roman" w:hAnsi="Times New Roman" w:cs="Times New Roman"/>
          <w:sz w:val="28"/>
          <w:szCs w:val="28"/>
        </w:rPr>
        <w:t>3</w:t>
      </w:r>
      <w:r w:rsidRPr="00351E79">
        <w:rPr>
          <w:rFonts w:ascii="Times New Roman" w:hAnsi="Times New Roman" w:cs="Times New Roman"/>
          <w:sz w:val="28"/>
          <w:szCs w:val="28"/>
        </w:rPr>
        <w:t xml:space="preserve"> к Программе.</w:t>
      </w:r>
    </w:p>
    <w:p w:rsidR="00A01706" w:rsidRPr="00351E79" w:rsidRDefault="00A01706" w:rsidP="000B51D6">
      <w:pPr>
        <w:pStyle w:val="a6"/>
        <w:spacing w:before="0" w:line="240" w:lineRule="auto"/>
        <w:ind w:left="0"/>
        <w:jc w:val="center"/>
        <w:rPr>
          <w:rFonts w:ascii="Times New Roman" w:hAnsi="Times New Roman"/>
          <w:color w:val="auto"/>
          <w:sz w:val="28"/>
          <w:szCs w:val="28"/>
        </w:rPr>
      </w:pPr>
    </w:p>
    <w:p w:rsidR="003B110A" w:rsidRPr="00351E79" w:rsidRDefault="00A01706" w:rsidP="000B51D6">
      <w:pPr>
        <w:pStyle w:val="a6"/>
        <w:spacing w:before="0" w:line="240" w:lineRule="exact"/>
        <w:ind w:left="0"/>
        <w:jc w:val="center"/>
        <w:rPr>
          <w:rFonts w:ascii="Times New Roman" w:hAnsi="Times New Roman"/>
          <w:b/>
          <w:color w:val="auto"/>
          <w:sz w:val="28"/>
          <w:szCs w:val="28"/>
        </w:rPr>
      </w:pPr>
      <w:r w:rsidRPr="00351E79">
        <w:rPr>
          <w:rFonts w:ascii="Times New Roman" w:hAnsi="Times New Roman"/>
          <w:b/>
          <w:color w:val="auto"/>
          <w:sz w:val="28"/>
          <w:szCs w:val="28"/>
        </w:rPr>
        <w:t>8. Риски по реализации Программы и меры по управлению</w:t>
      </w:r>
    </w:p>
    <w:p w:rsidR="00A01706" w:rsidRPr="00351E79" w:rsidRDefault="00A01706" w:rsidP="000B51D6">
      <w:pPr>
        <w:pStyle w:val="a6"/>
        <w:spacing w:before="0" w:line="240" w:lineRule="exact"/>
        <w:ind w:left="0"/>
        <w:jc w:val="center"/>
        <w:rPr>
          <w:rFonts w:ascii="Times New Roman" w:hAnsi="Times New Roman"/>
          <w:b/>
          <w:color w:val="auto"/>
          <w:sz w:val="28"/>
          <w:szCs w:val="28"/>
        </w:rPr>
      </w:pPr>
      <w:r w:rsidRPr="00351E79">
        <w:rPr>
          <w:rFonts w:ascii="Times New Roman" w:hAnsi="Times New Roman"/>
          <w:b/>
          <w:color w:val="auto"/>
          <w:sz w:val="28"/>
          <w:szCs w:val="28"/>
        </w:rPr>
        <w:t>этими рисками</w:t>
      </w:r>
    </w:p>
    <w:p w:rsidR="00A01706" w:rsidRPr="00351E79" w:rsidRDefault="00A01706" w:rsidP="000B51D6">
      <w:pPr>
        <w:spacing w:before="120" w:after="0" w:line="240" w:lineRule="auto"/>
        <w:ind w:firstLine="567"/>
        <w:jc w:val="both"/>
        <w:rPr>
          <w:rFonts w:ascii="Times New Roman" w:hAnsi="Times New Roman"/>
          <w:sz w:val="28"/>
          <w:szCs w:val="28"/>
        </w:rPr>
      </w:pPr>
      <w:r w:rsidRPr="00351E79">
        <w:rPr>
          <w:rFonts w:ascii="Times New Roman" w:hAnsi="Times New Roman"/>
          <w:sz w:val="28"/>
          <w:szCs w:val="28"/>
        </w:rPr>
        <w:t>Реализация Программы сопряжена с возникновением и преодолением различных рисков, которые могут существенным образом повлиять на достижение запланированных результатов. Управление рисками реализации Программы включает в себя:</w:t>
      </w:r>
    </w:p>
    <w:p w:rsidR="00A01706" w:rsidRPr="00351E79" w:rsidRDefault="00A01706" w:rsidP="000B51D6">
      <w:pPr>
        <w:pStyle w:val="ConsPlusNormal"/>
        <w:numPr>
          <w:ilvl w:val="0"/>
          <w:numId w:val="1"/>
        </w:numPr>
        <w:tabs>
          <w:tab w:val="left" w:pos="851"/>
        </w:tabs>
        <w:spacing w:line="240" w:lineRule="auto"/>
        <w:ind w:left="0" w:firstLine="567"/>
        <w:textAlignment w:val="auto"/>
        <w:rPr>
          <w:rFonts w:ascii="Times New Roman" w:hAnsi="Times New Roman" w:cs="Times New Roman"/>
          <w:sz w:val="28"/>
          <w:szCs w:val="28"/>
        </w:rPr>
      </w:pPr>
      <w:r w:rsidRPr="00351E79">
        <w:rPr>
          <w:rFonts w:ascii="Times New Roman" w:hAnsi="Times New Roman" w:cs="Times New Roman"/>
          <w:sz w:val="28"/>
          <w:szCs w:val="28"/>
        </w:rPr>
        <w:t>предварительную идентификацию рисков, оценку вероятности возникновения и степени их влияния на достижение запланированных результатов программы;</w:t>
      </w:r>
    </w:p>
    <w:p w:rsidR="00A01706" w:rsidRPr="00351E79" w:rsidRDefault="00A01706" w:rsidP="000B51D6">
      <w:pPr>
        <w:pStyle w:val="ConsPlusNormal"/>
        <w:numPr>
          <w:ilvl w:val="0"/>
          <w:numId w:val="1"/>
        </w:numPr>
        <w:tabs>
          <w:tab w:val="left" w:pos="851"/>
        </w:tabs>
        <w:spacing w:line="240" w:lineRule="auto"/>
        <w:ind w:left="0" w:firstLine="567"/>
        <w:textAlignment w:val="auto"/>
        <w:rPr>
          <w:rFonts w:ascii="Times New Roman" w:hAnsi="Times New Roman" w:cs="Times New Roman"/>
          <w:sz w:val="28"/>
          <w:szCs w:val="28"/>
        </w:rPr>
      </w:pPr>
      <w:r w:rsidRPr="00351E79">
        <w:rPr>
          <w:rFonts w:ascii="Times New Roman" w:hAnsi="Times New Roman" w:cs="Times New Roman"/>
          <w:sz w:val="28"/>
          <w:szCs w:val="28"/>
        </w:rPr>
        <w:t>текущий мониторинг наступления рисков;</w:t>
      </w:r>
    </w:p>
    <w:p w:rsidR="00A01706" w:rsidRPr="00351E79" w:rsidRDefault="00A01706" w:rsidP="000B51D6">
      <w:pPr>
        <w:pStyle w:val="ConsPlusNormal"/>
        <w:numPr>
          <w:ilvl w:val="0"/>
          <w:numId w:val="1"/>
        </w:numPr>
        <w:tabs>
          <w:tab w:val="left" w:pos="851"/>
        </w:tabs>
        <w:spacing w:line="240" w:lineRule="auto"/>
        <w:ind w:left="0" w:firstLine="567"/>
        <w:textAlignment w:val="auto"/>
        <w:rPr>
          <w:rFonts w:ascii="Times New Roman" w:hAnsi="Times New Roman" w:cs="Times New Roman"/>
          <w:sz w:val="28"/>
          <w:szCs w:val="28"/>
        </w:rPr>
      </w:pPr>
      <w:r w:rsidRPr="00351E79">
        <w:rPr>
          <w:rFonts w:ascii="Times New Roman" w:hAnsi="Times New Roman" w:cs="Times New Roman"/>
          <w:sz w:val="28"/>
          <w:szCs w:val="28"/>
        </w:rPr>
        <w:t>планирование и осуществление мер по снижению вероятности и уменьшению негативных последствий возникновения рисков.</w:t>
      </w:r>
    </w:p>
    <w:p w:rsidR="00A01706" w:rsidRPr="00351E79" w:rsidRDefault="00A01706" w:rsidP="000B51D6">
      <w:pPr>
        <w:spacing w:after="0" w:line="240" w:lineRule="auto"/>
        <w:ind w:firstLine="567"/>
        <w:jc w:val="both"/>
        <w:rPr>
          <w:rFonts w:ascii="Times New Roman" w:hAnsi="Times New Roman"/>
          <w:sz w:val="28"/>
          <w:szCs w:val="28"/>
        </w:rPr>
      </w:pPr>
      <w:r w:rsidRPr="00351E79">
        <w:rPr>
          <w:rFonts w:ascii="Times New Roman" w:hAnsi="Times New Roman"/>
          <w:sz w:val="28"/>
          <w:szCs w:val="28"/>
        </w:rPr>
        <w:t>На ход реализации Программы существенное влияние оказывают следующие группы рисков: финансовые, правовые и организационные риски.</w:t>
      </w:r>
    </w:p>
    <w:p w:rsidR="00A01706" w:rsidRPr="00351E79" w:rsidRDefault="00A01706" w:rsidP="000B51D6">
      <w:pPr>
        <w:spacing w:after="0" w:line="240" w:lineRule="auto"/>
        <w:ind w:firstLine="567"/>
        <w:jc w:val="both"/>
        <w:rPr>
          <w:rFonts w:ascii="Times New Roman" w:hAnsi="Times New Roman"/>
          <w:sz w:val="28"/>
          <w:szCs w:val="28"/>
        </w:rPr>
      </w:pPr>
      <w:r w:rsidRPr="00351E79">
        <w:rPr>
          <w:rFonts w:ascii="Times New Roman" w:hAnsi="Times New Roman"/>
          <w:sz w:val="28"/>
          <w:szCs w:val="28"/>
        </w:rPr>
        <w:t xml:space="preserve">Наиболее значимым финансовым риском является недостаток финансирования Программы, причины возникновения которого в большей степени определяются внешними факторами: </w:t>
      </w:r>
    </w:p>
    <w:p w:rsidR="00A01706" w:rsidRPr="00351E79" w:rsidRDefault="00A01706" w:rsidP="000B51D6">
      <w:pPr>
        <w:spacing w:after="0" w:line="240" w:lineRule="auto"/>
        <w:ind w:firstLine="567"/>
        <w:jc w:val="both"/>
        <w:rPr>
          <w:rFonts w:ascii="Times New Roman" w:hAnsi="Times New Roman"/>
          <w:sz w:val="28"/>
          <w:szCs w:val="28"/>
        </w:rPr>
      </w:pPr>
      <w:r w:rsidRPr="00351E79">
        <w:rPr>
          <w:rFonts w:ascii="Times New Roman" w:hAnsi="Times New Roman"/>
          <w:sz w:val="28"/>
          <w:szCs w:val="28"/>
        </w:rPr>
        <w:t>- недополучение (выпадение) доходов республиканского бюджета, незапланированное увеличение расходов, и, как следствие, увеличение дефицита республиканского бюджета, которое может привести к пересмотру финансирования ранее принятых расходных обязательств;</w:t>
      </w:r>
    </w:p>
    <w:p w:rsidR="00A01706" w:rsidRPr="00351E79" w:rsidRDefault="00A01706" w:rsidP="000B51D6">
      <w:pPr>
        <w:spacing w:after="0" w:line="240" w:lineRule="auto"/>
        <w:ind w:firstLine="567"/>
        <w:jc w:val="both"/>
        <w:rPr>
          <w:rStyle w:val="11"/>
          <w:rFonts w:eastAsia="Calibri"/>
          <w:sz w:val="28"/>
          <w:szCs w:val="28"/>
        </w:rPr>
      </w:pPr>
      <w:r w:rsidRPr="00351E79">
        <w:rPr>
          <w:rFonts w:ascii="Times New Roman" w:hAnsi="Times New Roman"/>
          <w:sz w:val="28"/>
          <w:szCs w:val="28"/>
        </w:rPr>
        <w:t xml:space="preserve">- </w:t>
      </w:r>
      <w:r w:rsidRPr="00351E79">
        <w:rPr>
          <w:rStyle w:val="11"/>
          <w:rFonts w:eastAsia="Calibri"/>
          <w:sz w:val="28"/>
          <w:szCs w:val="28"/>
        </w:rPr>
        <w:t>изменение конъюнктуры на внутренних и внешних рынках сырья, строительных материалов и техники в размерах, не позволяющих обеспечить выполнение заключенных государственных контрактов в рамках действующего законодательства о закупках для государственных (муниципальных) нужд;</w:t>
      </w:r>
    </w:p>
    <w:p w:rsidR="00A01706" w:rsidRPr="00351E79" w:rsidRDefault="00A01706" w:rsidP="000B51D6">
      <w:pPr>
        <w:spacing w:after="0" w:line="240" w:lineRule="auto"/>
        <w:ind w:firstLine="567"/>
        <w:jc w:val="both"/>
        <w:rPr>
          <w:rFonts w:ascii="Times New Roman" w:hAnsi="Times New Roman"/>
          <w:sz w:val="28"/>
          <w:szCs w:val="28"/>
        </w:rPr>
      </w:pPr>
      <w:r w:rsidRPr="00351E79">
        <w:rPr>
          <w:rStyle w:val="11"/>
          <w:rFonts w:eastAsia="Calibri"/>
          <w:sz w:val="28"/>
          <w:szCs w:val="28"/>
        </w:rPr>
        <w:t xml:space="preserve">- недостаточную гибкость, а также длительность процедур внесения в государственные программы Российской Федерации и федеральные целевые программы корректировок, учитывающих изменение объемов </w:t>
      </w:r>
      <w:r w:rsidRPr="00351E79">
        <w:rPr>
          <w:rStyle w:val="11"/>
          <w:rFonts w:eastAsia="Calibri"/>
          <w:sz w:val="28"/>
          <w:szCs w:val="28"/>
        </w:rPr>
        <w:lastRenderedPageBreak/>
        <w:t>финансирования из средств бюджетов и ход реализации, в том числе ускорение, отдельных мероприятий Программы и их этапов.</w:t>
      </w:r>
    </w:p>
    <w:p w:rsidR="00A01706" w:rsidRPr="00351E79" w:rsidRDefault="00A01706" w:rsidP="000B51D6">
      <w:pPr>
        <w:spacing w:after="0" w:line="240" w:lineRule="auto"/>
        <w:ind w:firstLine="567"/>
        <w:jc w:val="both"/>
        <w:rPr>
          <w:rFonts w:ascii="Times New Roman" w:hAnsi="Times New Roman"/>
          <w:sz w:val="28"/>
          <w:szCs w:val="28"/>
        </w:rPr>
      </w:pPr>
      <w:r w:rsidRPr="00351E79">
        <w:rPr>
          <w:rFonts w:ascii="Times New Roman" w:hAnsi="Times New Roman"/>
          <w:sz w:val="28"/>
          <w:szCs w:val="28"/>
        </w:rPr>
        <w:t xml:space="preserve"> Наступление данного риска может повлечь за собой полное или частичное невыполнение мероприятий и, как следствие, недостижение целевых значений индикаторов (показателей) Программы. </w:t>
      </w:r>
    </w:p>
    <w:p w:rsidR="00A01706" w:rsidRPr="00351E79" w:rsidRDefault="00A01706" w:rsidP="000B51D6">
      <w:pPr>
        <w:spacing w:after="0" w:line="240" w:lineRule="auto"/>
        <w:ind w:firstLine="567"/>
        <w:jc w:val="both"/>
        <w:rPr>
          <w:rFonts w:ascii="Times New Roman" w:hAnsi="Times New Roman"/>
          <w:sz w:val="28"/>
          <w:szCs w:val="28"/>
        </w:rPr>
      </w:pPr>
      <w:r w:rsidRPr="00351E79">
        <w:rPr>
          <w:rFonts w:ascii="Times New Roman" w:hAnsi="Times New Roman"/>
          <w:sz w:val="28"/>
          <w:szCs w:val="28"/>
        </w:rPr>
        <w:t>Снижение вероятности и минимизация последствий наступления рисков, связанных с недостатком финансирования Программы, осуществляются при помощи следующих мер:</w:t>
      </w:r>
    </w:p>
    <w:p w:rsidR="00A01706" w:rsidRPr="00351E79" w:rsidRDefault="00A01706" w:rsidP="000B51D6">
      <w:pPr>
        <w:pStyle w:val="ConsPlusNormal"/>
        <w:numPr>
          <w:ilvl w:val="0"/>
          <w:numId w:val="1"/>
        </w:numPr>
        <w:tabs>
          <w:tab w:val="left" w:pos="851"/>
        </w:tabs>
        <w:spacing w:line="240" w:lineRule="auto"/>
        <w:ind w:left="0" w:firstLine="567"/>
        <w:textAlignment w:val="auto"/>
        <w:rPr>
          <w:rFonts w:ascii="Times New Roman" w:hAnsi="Times New Roman" w:cs="Times New Roman"/>
          <w:sz w:val="28"/>
          <w:szCs w:val="28"/>
        </w:rPr>
      </w:pPr>
      <w:r w:rsidRPr="00351E79">
        <w:rPr>
          <w:rFonts w:ascii="Times New Roman" w:hAnsi="Times New Roman" w:cs="Times New Roman"/>
          <w:sz w:val="28"/>
          <w:szCs w:val="28"/>
        </w:rPr>
        <w:t>привлечение средств на реализацию мероприятий Программы из других бюджетов бюджетной системы Российской Федерации (в частности, получение субсидии из федерального бюджета на реализацию мероприятий отдельных подпрограмм Программы);</w:t>
      </w:r>
    </w:p>
    <w:p w:rsidR="00A01706" w:rsidRPr="00351E79" w:rsidRDefault="00A01706" w:rsidP="000B51D6">
      <w:pPr>
        <w:pStyle w:val="ConsPlusNormal"/>
        <w:numPr>
          <w:ilvl w:val="0"/>
          <w:numId w:val="1"/>
        </w:numPr>
        <w:tabs>
          <w:tab w:val="left" w:pos="851"/>
        </w:tabs>
        <w:spacing w:line="240" w:lineRule="auto"/>
        <w:ind w:left="0" w:firstLine="567"/>
        <w:textAlignment w:val="auto"/>
        <w:rPr>
          <w:rFonts w:ascii="Times New Roman" w:hAnsi="Times New Roman" w:cs="Times New Roman"/>
          <w:sz w:val="28"/>
          <w:szCs w:val="28"/>
        </w:rPr>
      </w:pPr>
      <w:r w:rsidRPr="00351E79">
        <w:rPr>
          <w:rFonts w:ascii="Times New Roman" w:hAnsi="Times New Roman" w:cs="Times New Roman"/>
          <w:sz w:val="28"/>
          <w:szCs w:val="28"/>
        </w:rPr>
        <w:t>рациональное использование имеющихся средств (получение экономии при осуществлении закупок для государственных нужд);</w:t>
      </w:r>
    </w:p>
    <w:p w:rsidR="00A01706" w:rsidRPr="00351E79" w:rsidRDefault="00A01706" w:rsidP="000B51D6">
      <w:pPr>
        <w:pStyle w:val="ConsPlusNormal"/>
        <w:numPr>
          <w:ilvl w:val="0"/>
          <w:numId w:val="1"/>
        </w:numPr>
        <w:tabs>
          <w:tab w:val="left" w:pos="851"/>
        </w:tabs>
        <w:spacing w:line="240" w:lineRule="auto"/>
        <w:ind w:left="0" w:firstLine="567"/>
        <w:textAlignment w:val="auto"/>
        <w:rPr>
          <w:rFonts w:ascii="Times New Roman" w:hAnsi="Times New Roman" w:cs="Times New Roman"/>
          <w:spacing w:val="-4"/>
          <w:sz w:val="28"/>
          <w:szCs w:val="28"/>
        </w:rPr>
      </w:pPr>
      <w:r w:rsidRPr="00351E79">
        <w:rPr>
          <w:rFonts w:ascii="Times New Roman" w:hAnsi="Times New Roman" w:cs="Times New Roman"/>
          <w:sz w:val="28"/>
          <w:szCs w:val="28"/>
        </w:rPr>
        <w:t xml:space="preserve">составление и исполнение ежемесячного графика финансирования и </w:t>
      </w:r>
      <w:r w:rsidRPr="00351E79">
        <w:rPr>
          <w:rFonts w:ascii="Times New Roman" w:hAnsi="Times New Roman" w:cs="Times New Roman"/>
          <w:spacing w:val="-4"/>
          <w:sz w:val="28"/>
          <w:szCs w:val="28"/>
        </w:rPr>
        <w:t>своевременное использование средств при реализации мероприятий Программы;</w:t>
      </w:r>
    </w:p>
    <w:p w:rsidR="00A01706" w:rsidRPr="00351E79" w:rsidRDefault="00A01706" w:rsidP="000B51D6">
      <w:pPr>
        <w:pStyle w:val="ConsPlusNormal"/>
        <w:numPr>
          <w:ilvl w:val="0"/>
          <w:numId w:val="1"/>
        </w:numPr>
        <w:tabs>
          <w:tab w:val="left" w:pos="851"/>
        </w:tabs>
        <w:spacing w:line="240" w:lineRule="auto"/>
        <w:ind w:left="0" w:firstLine="567"/>
        <w:textAlignment w:val="auto"/>
        <w:rPr>
          <w:rFonts w:ascii="Times New Roman" w:hAnsi="Times New Roman" w:cs="Times New Roman"/>
          <w:sz w:val="28"/>
          <w:szCs w:val="28"/>
        </w:rPr>
      </w:pPr>
      <w:r w:rsidRPr="00351E79">
        <w:rPr>
          <w:rFonts w:ascii="Times New Roman" w:hAnsi="Times New Roman" w:cs="Times New Roman"/>
          <w:sz w:val="28"/>
          <w:szCs w:val="28"/>
        </w:rPr>
        <w:t>использование на уровне инвестиционных проектов механизмов страхования рисков;</w:t>
      </w:r>
    </w:p>
    <w:p w:rsidR="00A01706" w:rsidRPr="00351E79" w:rsidRDefault="00A01706" w:rsidP="000B51D6">
      <w:pPr>
        <w:pStyle w:val="ConsPlusNormal"/>
        <w:numPr>
          <w:ilvl w:val="0"/>
          <w:numId w:val="1"/>
        </w:numPr>
        <w:tabs>
          <w:tab w:val="left" w:pos="851"/>
        </w:tabs>
        <w:spacing w:line="240" w:lineRule="auto"/>
        <w:ind w:left="0" w:firstLine="567"/>
        <w:textAlignment w:val="auto"/>
        <w:rPr>
          <w:rFonts w:ascii="Times New Roman" w:hAnsi="Times New Roman" w:cs="Times New Roman"/>
          <w:sz w:val="28"/>
          <w:szCs w:val="28"/>
        </w:rPr>
      </w:pPr>
      <w:r w:rsidRPr="00351E79">
        <w:rPr>
          <w:rFonts w:ascii="Times New Roman" w:eastAsia="Calibri" w:hAnsi="Times New Roman" w:cs="Times New Roman"/>
          <w:sz w:val="28"/>
          <w:szCs w:val="28"/>
        </w:rPr>
        <w:t xml:space="preserve">корректировка программы в соответствии с фактическим уровнем финансирования и перераспределение средств между приоритетными направлениями программы. </w:t>
      </w:r>
    </w:p>
    <w:p w:rsidR="00A01706" w:rsidRPr="00351E79" w:rsidRDefault="00A01706" w:rsidP="000B51D6">
      <w:pPr>
        <w:spacing w:after="0" w:line="240" w:lineRule="auto"/>
        <w:ind w:firstLine="567"/>
        <w:jc w:val="both"/>
        <w:rPr>
          <w:rFonts w:ascii="Times New Roman" w:hAnsi="Times New Roman"/>
          <w:sz w:val="28"/>
          <w:szCs w:val="28"/>
        </w:rPr>
      </w:pPr>
      <w:r w:rsidRPr="00AA65E8">
        <w:rPr>
          <w:rFonts w:ascii="Times New Roman" w:hAnsi="Times New Roman"/>
          <w:sz w:val="28"/>
          <w:szCs w:val="28"/>
        </w:rPr>
        <w:t xml:space="preserve">Правовые риски реализации Программы связаны с возможными изменениями законодательства и приоритетов государственной политики в сфере реализации </w:t>
      </w:r>
      <w:r w:rsidR="00AA65E8">
        <w:rPr>
          <w:rFonts w:ascii="Times New Roman" w:hAnsi="Times New Roman"/>
          <w:sz w:val="28"/>
          <w:szCs w:val="28"/>
        </w:rPr>
        <w:t>П</w:t>
      </w:r>
      <w:r w:rsidRPr="00AA65E8">
        <w:rPr>
          <w:rFonts w:ascii="Times New Roman" w:hAnsi="Times New Roman"/>
          <w:sz w:val="28"/>
          <w:szCs w:val="28"/>
        </w:rPr>
        <w:t>рограммы на федеральном уровне.</w:t>
      </w:r>
    </w:p>
    <w:p w:rsidR="00A01706" w:rsidRPr="00351E79" w:rsidRDefault="00A01706" w:rsidP="000B51D6">
      <w:pPr>
        <w:spacing w:after="0" w:line="240" w:lineRule="auto"/>
        <w:ind w:firstLine="567"/>
        <w:jc w:val="both"/>
        <w:rPr>
          <w:rFonts w:ascii="Times New Roman" w:hAnsi="Times New Roman"/>
          <w:sz w:val="28"/>
          <w:szCs w:val="28"/>
        </w:rPr>
      </w:pPr>
      <w:r w:rsidRPr="00351E79">
        <w:rPr>
          <w:rFonts w:ascii="Times New Roman" w:hAnsi="Times New Roman"/>
          <w:sz w:val="28"/>
          <w:szCs w:val="28"/>
        </w:rPr>
        <w:t xml:space="preserve">Снижение вероятности и минимизация последствий наступления рисков, связанных с изменением законодательства или приоритетов государственной политики в сфере реализации Программы на федеральном уровне, осуществляются при помощи следующих мер: </w:t>
      </w:r>
    </w:p>
    <w:p w:rsidR="00A01706" w:rsidRPr="00351E79" w:rsidRDefault="00A01706" w:rsidP="000B51D6">
      <w:pPr>
        <w:pStyle w:val="ConsPlusNormal"/>
        <w:numPr>
          <w:ilvl w:val="0"/>
          <w:numId w:val="1"/>
        </w:numPr>
        <w:tabs>
          <w:tab w:val="left" w:pos="851"/>
        </w:tabs>
        <w:spacing w:line="240" w:lineRule="auto"/>
        <w:ind w:left="0" w:firstLine="567"/>
        <w:textAlignment w:val="auto"/>
        <w:rPr>
          <w:rFonts w:ascii="Times New Roman" w:hAnsi="Times New Roman" w:cs="Times New Roman"/>
          <w:sz w:val="28"/>
          <w:szCs w:val="28"/>
        </w:rPr>
      </w:pPr>
      <w:r w:rsidRPr="00351E79">
        <w:rPr>
          <w:rFonts w:ascii="Times New Roman" w:hAnsi="Times New Roman" w:cs="Times New Roman"/>
          <w:sz w:val="28"/>
          <w:szCs w:val="28"/>
        </w:rPr>
        <w:t xml:space="preserve">регулярный мониторинг изменений законодательства в сфере реализации Программы; </w:t>
      </w:r>
    </w:p>
    <w:p w:rsidR="00A01706" w:rsidRPr="00351E79" w:rsidRDefault="00A01706" w:rsidP="000B51D6">
      <w:pPr>
        <w:pStyle w:val="ConsPlusNormal"/>
        <w:numPr>
          <w:ilvl w:val="0"/>
          <w:numId w:val="1"/>
        </w:numPr>
        <w:tabs>
          <w:tab w:val="left" w:pos="851"/>
        </w:tabs>
        <w:spacing w:line="240" w:lineRule="auto"/>
        <w:ind w:left="0" w:firstLine="567"/>
        <w:textAlignment w:val="auto"/>
        <w:rPr>
          <w:rFonts w:ascii="Times New Roman" w:hAnsi="Times New Roman" w:cs="Times New Roman"/>
          <w:sz w:val="28"/>
          <w:szCs w:val="28"/>
        </w:rPr>
      </w:pPr>
      <w:r w:rsidRPr="00351E79">
        <w:rPr>
          <w:rFonts w:ascii="Times New Roman" w:hAnsi="Times New Roman" w:cs="Times New Roman"/>
          <w:sz w:val="28"/>
          <w:szCs w:val="28"/>
        </w:rPr>
        <w:t>реализация мероприятий с учетом результатов проводимого мониторинга, при необходимости – проведение корректировки Программы.</w:t>
      </w:r>
    </w:p>
    <w:p w:rsidR="00A01706" w:rsidRPr="00351E79" w:rsidRDefault="00A01706" w:rsidP="000B51D6">
      <w:pPr>
        <w:spacing w:after="0" w:line="240" w:lineRule="auto"/>
        <w:ind w:firstLine="567"/>
        <w:jc w:val="both"/>
        <w:rPr>
          <w:rFonts w:ascii="Times New Roman" w:hAnsi="Times New Roman"/>
          <w:sz w:val="28"/>
          <w:szCs w:val="28"/>
        </w:rPr>
      </w:pPr>
      <w:r w:rsidRPr="00351E79">
        <w:rPr>
          <w:rFonts w:ascii="Times New Roman" w:hAnsi="Times New Roman"/>
          <w:sz w:val="28"/>
          <w:szCs w:val="28"/>
        </w:rPr>
        <w:t>Снижение вероятности и минимизация последствий наступления риска, связанного с несогласованностью действий исполнителей и участников реализации мероприятий Программы, осуществляются при помощи следующих мер:</w:t>
      </w:r>
    </w:p>
    <w:p w:rsidR="00A01706" w:rsidRPr="00351E79" w:rsidRDefault="00A01706" w:rsidP="000B51D6">
      <w:pPr>
        <w:pStyle w:val="ConsPlusNormal"/>
        <w:numPr>
          <w:ilvl w:val="0"/>
          <w:numId w:val="1"/>
        </w:numPr>
        <w:tabs>
          <w:tab w:val="left" w:pos="851"/>
        </w:tabs>
        <w:spacing w:line="240" w:lineRule="auto"/>
        <w:ind w:left="0" w:firstLine="567"/>
        <w:textAlignment w:val="auto"/>
        <w:rPr>
          <w:rFonts w:ascii="Times New Roman" w:eastAsia="Calibri" w:hAnsi="Times New Roman" w:cs="Times New Roman"/>
          <w:sz w:val="28"/>
          <w:szCs w:val="28"/>
        </w:rPr>
      </w:pPr>
      <w:r w:rsidRPr="00351E79">
        <w:rPr>
          <w:rFonts w:ascii="Times New Roman" w:eastAsia="Calibri" w:hAnsi="Times New Roman" w:cs="Times New Roman"/>
          <w:sz w:val="28"/>
          <w:szCs w:val="28"/>
        </w:rPr>
        <w:t>выделение промежуточных этапов и составление детальных оперативных планов реализации мероприятий Программы, осуществление последующего мониторинга их выполнения;</w:t>
      </w:r>
    </w:p>
    <w:p w:rsidR="00A01706" w:rsidRPr="00351E79" w:rsidRDefault="00A01706" w:rsidP="000B51D6">
      <w:pPr>
        <w:pStyle w:val="ConsPlusNormal"/>
        <w:numPr>
          <w:ilvl w:val="0"/>
          <w:numId w:val="1"/>
        </w:numPr>
        <w:tabs>
          <w:tab w:val="left" w:pos="851"/>
        </w:tabs>
        <w:spacing w:line="240" w:lineRule="auto"/>
        <w:ind w:left="0" w:firstLine="567"/>
        <w:textAlignment w:val="auto"/>
        <w:rPr>
          <w:rFonts w:ascii="Times New Roman" w:hAnsi="Times New Roman" w:cs="Times New Roman"/>
          <w:sz w:val="28"/>
          <w:szCs w:val="28"/>
        </w:rPr>
      </w:pPr>
      <w:r w:rsidRPr="00351E79">
        <w:rPr>
          <w:rFonts w:ascii="Times New Roman" w:eastAsia="Calibri" w:hAnsi="Times New Roman" w:cs="Times New Roman"/>
          <w:sz w:val="28"/>
          <w:szCs w:val="28"/>
        </w:rPr>
        <w:t xml:space="preserve">заблаговременное составление плана государственных закупок, отбор и привлечение к выполнению работ (оказанию услуг) квалифицированных исполнителей, формирование четких и исчерпывающих требований к результатам работ (услуг), ужесточение условий исполнения контрактных обязательств и применение штрафных санкций, при необходимости – замена </w:t>
      </w:r>
      <w:r w:rsidRPr="00351E79">
        <w:rPr>
          <w:rFonts w:ascii="Times New Roman" w:eastAsia="Calibri" w:hAnsi="Times New Roman" w:cs="Times New Roman"/>
          <w:sz w:val="28"/>
          <w:szCs w:val="28"/>
        </w:rPr>
        <w:lastRenderedPageBreak/>
        <w:t>исполнителей работ.</w:t>
      </w:r>
    </w:p>
    <w:p w:rsidR="00A01706" w:rsidRPr="00351E79" w:rsidRDefault="00A01706" w:rsidP="000B51D6">
      <w:pPr>
        <w:spacing w:after="0" w:line="240" w:lineRule="auto"/>
        <w:ind w:firstLine="567"/>
        <w:jc w:val="both"/>
        <w:rPr>
          <w:rFonts w:ascii="Times New Roman" w:hAnsi="Times New Roman"/>
          <w:sz w:val="28"/>
          <w:szCs w:val="28"/>
        </w:rPr>
      </w:pPr>
      <w:r w:rsidRPr="00351E79">
        <w:rPr>
          <w:rFonts w:ascii="Times New Roman" w:hAnsi="Times New Roman"/>
          <w:sz w:val="28"/>
          <w:szCs w:val="28"/>
        </w:rPr>
        <w:t>Снижение вероятности и минимизация последствий наступления риска, связанного с ограниченностью кадровых ресурсов и недостаточной квалификацией исполнителей и участников реализации Программы, осуществляются при помощи следующих мер:</w:t>
      </w:r>
    </w:p>
    <w:p w:rsidR="00A01706" w:rsidRPr="00351E79" w:rsidRDefault="00A01706" w:rsidP="000B51D6">
      <w:pPr>
        <w:pStyle w:val="ConsPlusNormal"/>
        <w:numPr>
          <w:ilvl w:val="0"/>
          <w:numId w:val="1"/>
        </w:numPr>
        <w:tabs>
          <w:tab w:val="left" w:pos="851"/>
        </w:tabs>
        <w:spacing w:line="240" w:lineRule="auto"/>
        <w:ind w:left="0" w:firstLine="567"/>
        <w:textAlignment w:val="auto"/>
        <w:rPr>
          <w:rFonts w:ascii="Times New Roman" w:eastAsia="Calibri" w:hAnsi="Times New Roman" w:cs="Times New Roman"/>
          <w:spacing w:val="-4"/>
          <w:sz w:val="28"/>
          <w:szCs w:val="28"/>
        </w:rPr>
      </w:pPr>
      <w:r w:rsidRPr="00351E79">
        <w:rPr>
          <w:rFonts w:ascii="Times New Roman" w:eastAsia="Calibri" w:hAnsi="Times New Roman" w:cs="Times New Roman"/>
          <w:sz w:val="28"/>
          <w:szCs w:val="28"/>
        </w:rPr>
        <w:t xml:space="preserve">назначение постоянных ответственных исполнителей с обеспечением </w:t>
      </w:r>
      <w:r w:rsidRPr="00351E79">
        <w:rPr>
          <w:rFonts w:ascii="Times New Roman" w:eastAsia="Calibri" w:hAnsi="Times New Roman" w:cs="Times New Roman"/>
          <w:spacing w:val="-4"/>
          <w:sz w:val="28"/>
          <w:szCs w:val="28"/>
        </w:rPr>
        <w:t>возможности их полноценного участия в реализации мероприятий Программы;</w:t>
      </w:r>
    </w:p>
    <w:p w:rsidR="00A01706" w:rsidRPr="00351E79" w:rsidRDefault="00A01706" w:rsidP="000B51D6">
      <w:pPr>
        <w:pStyle w:val="ConsPlusNormal"/>
        <w:numPr>
          <w:ilvl w:val="0"/>
          <w:numId w:val="1"/>
        </w:numPr>
        <w:tabs>
          <w:tab w:val="left" w:pos="851"/>
        </w:tabs>
        <w:spacing w:line="240" w:lineRule="auto"/>
        <w:ind w:left="0" w:firstLine="567"/>
        <w:textAlignment w:val="auto"/>
        <w:rPr>
          <w:rFonts w:ascii="Times New Roman" w:eastAsia="Calibri" w:hAnsi="Times New Roman" w:cs="Times New Roman"/>
          <w:sz w:val="28"/>
          <w:szCs w:val="28"/>
        </w:rPr>
      </w:pPr>
      <w:r w:rsidRPr="00351E79">
        <w:rPr>
          <w:rFonts w:ascii="Times New Roman" w:eastAsia="Calibri" w:hAnsi="Times New Roman" w:cs="Times New Roman"/>
          <w:sz w:val="28"/>
          <w:szCs w:val="28"/>
        </w:rPr>
        <w:t xml:space="preserve">повышение квалификации непосредственных исполнителей мероприятий Программы (проведение обучений, семинаров, обеспечение им открытого доступа к методическим и информационным материалам); </w:t>
      </w:r>
    </w:p>
    <w:p w:rsidR="00A01706" w:rsidRPr="00351E79" w:rsidRDefault="00A01706" w:rsidP="000B51D6">
      <w:pPr>
        <w:pStyle w:val="ConsPlusNormal"/>
        <w:numPr>
          <w:ilvl w:val="0"/>
          <w:numId w:val="1"/>
        </w:numPr>
        <w:tabs>
          <w:tab w:val="left" w:pos="851"/>
        </w:tabs>
        <w:spacing w:line="240" w:lineRule="auto"/>
        <w:ind w:left="0" w:firstLine="567"/>
        <w:textAlignment w:val="auto"/>
        <w:rPr>
          <w:rFonts w:ascii="Times New Roman" w:hAnsi="Times New Roman" w:cs="Times New Roman"/>
          <w:sz w:val="28"/>
          <w:szCs w:val="28"/>
        </w:rPr>
      </w:pPr>
      <w:r w:rsidRPr="00351E79">
        <w:rPr>
          <w:rFonts w:ascii="Times New Roman" w:eastAsia="Calibri" w:hAnsi="Times New Roman" w:cs="Times New Roman"/>
          <w:sz w:val="28"/>
          <w:szCs w:val="28"/>
        </w:rPr>
        <w:t>привлечение к реализации мероприятий Программы представителей общественных, научных и профессиональных сообществ;</w:t>
      </w:r>
    </w:p>
    <w:p w:rsidR="00A01706" w:rsidRPr="00351E79" w:rsidRDefault="00A01706" w:rsidP="000B51D6">
      <w:pPr>
        <w:pStyle w:val="ConsPlusNormal"/>
        <w:numPr>
          <w:ilvl w:val="0"/>
          <w:numId w:val="1"/>
        </w:numPr>
        <w:tabs>
          <w:tab w:val="left" w:pos="851"/>
        </w:tabs>
        <w:spacing w:line="240" w:lineRule="auto"/>
        <w:ind w:left="0" w:firstLine="567"/>
        <w:textAlignment w:val="auto"/>
        <w:rPr>
          <w:rFonts w:ascii="Times New Roman" w:hAnsi="Times New Roman" w:cs="Times New Roman"/>
          <w:sz w:val="28"/>
          <w:szCs w:val="28"/>
        </w:rPr>
      </w:pPr>
      <w:r w:rsidRPr="00351E79">
        <w:rPr>
          <w:rFonts w:ascii="Times New Roman" w:eastAsia="Calibri" w:hAnsi="Times New Roman" w:cs="Times New Roman"/>
          <w:sz w:val="28"/>
          <w:szCs w:val="28"/>
        </w:rPr>
        <w:t>при необходимости – ротация непосредственных исполнителей мероприятий Программы.</w:t>
      </w:r>
    </w:p>
    <w:p w:rsidR="00A01706" w:rsidRPr="00351E79" w:rsidRDefault="00A01706" w:rsidP="000B51D6">
      <w:pPr>
        <w:pStyle w:val="a6"/>
        <w:spacing w:before="240" w:line="240" w:lineRule="auto"/>
        <w:ind w:left="0"/>
        <w:jc w:val="center"/>
        <w:rPr>
          <w:rFonts w:ascii="Times New Roman" w:hAnsi="Times New Roman"/>
          <w:b/>
          <w:color w:val="auto"/>
          <w:sz w:val="28"/>
          <w:szCs w:val="28"/>
        </w:rPr>
      </w:pPr>
      <w:r w:rsidRPr="00351E79">
        <w:rPr>
          <w:rFonts w:ascii="Times New Roman" w:hAnsi="Times New Roman"/>
          <w:b/>
          <w:color w:val="auto"/>
          <w:sz w:val="28"/>
          <w:szCs w:val="28"/>
        </w:rPr>
        <w:t>9. Оценка эффективности реализации Программы</w:t>
      </w:r>
    </w:p>
    <w:p w:rsidR="00A01706" w:rsidRPr="00351E79" w:rsidRDefault="00A01706" w:rsidP="000B51D6">
      <w:pPr>
        <w:spacing w:before="120" w:after="0" w:line="240" w:lineRule="auto"/>
        <w:ind w:firstLine="567"/>
        <w:jc w:val="both"/>
        <w:rPr>
          <w:rFonts w:ascii="Times New Roman" w:hAnsi="Times New Roman"/>
          <w:sz w:val="28"/>
          <w:szCs w:val="28"/>
        </w:rPr>
      </w:pPr>
      <w:r w:rsidRPr="00351E79">
        <w:rPr>
          <w:rFonts w:ascii="Times New Roman" w:hAnsi="Times New Roman"/>
          <w:sz w:val="28"/>
          <w:szCs w:val="28"/>
        </w:rPr>
        <w:t>Оценка реализации Программы проводится ежеквартально и по результатам завершения финансового года в соответствии с Порядком разработки, утверждения, реализации и оценки эффективности государственных программ Чеченской Республики, утвержденным постановлением Правительства Чеченской Республики от 03.09.2013 г</w:t>
      </w:r>
      <w:r w:rsidR="006E5484" w:rsidRPr="00351E79">
        <w:rPr>
          <w:rFonts w:ascii="Times New Roman" w:hAnsi="Times New Roman"/>
          <w:sz w:val="28"/>
          <w:szCs w:val="28"/>
        </w:rPr>
        <w:t>.</w:t>
      </w:r>
      <w:r w:rsidRPr="00351E79">
        <w:rPr>
          <w:rFonts w:ascii="Times New Roman" w:hAnsi="Times New Roman"/>
          <w:sz w:val="28"/>
          <w:szCs w:val="28"/>
        </w:rPr>
        <w:t xml:space="preserve"> №217. Итоговая оценка реализации Программы проводится по завершении периода ее действия.</w:t>
      </w:r>
    </w:p>
    <w:p w:rsidR="00A01706" w:rsidRPr="00351E79" w:rsidRDefault="00A01706" w:rsidP="000B51D6">
      <w:pPr>
        <w:spacing w:after="0" w:line="240" w:lineRule="auto"/>
        <w:ind w:firstLine="567"/>
        <w:jc w:val="both"/>
        <w:rPr>
          <w:rFonts w:ascii="Times New Roman" w:hAnsi="Times New Roman"/>
          <w:sz w:val="28"/>
          <w:szCs w:val="28"/>
        </w:rPr>
      </w:pPr>
      <w:r w:rsidRPr="00351E79">
        <w:rPr>
          <w:rFonts w:ascii="Times New Roman" w:hAnsi="Times New Roman"/>
          <w:sz w:val="28"/>
          <w:szCs w:val="28"/>
        </w:rPr>
        <w:t>1. Ежеквартально проводится оценка своевременности и степени выполнения плана мероприятий Программы:</w:t>
      </w:r>
    </w:p>
    <w:p w:rsidR="00A01706" w:rsidRPr="00351E79" w:rsidRDefault="00A01706" w:rsidP="000B51D6">
      <w:pPr>
        <w:pStyle w:val="ConsPlusNormal"/>
        <w:numPr>
          <w:ilvl w:val="0"/>
          <w:numId w:val="1"/>
        </w:numPr>
        <w:tabs>
          <w:tab w:val="left" w:pos="851"/>
        </w:tabs>
        <w:spacing w:line="240" w:lineRule="auto"/>
        <w:ind w:left="0" w:firstLine="567"/>
        <w:textAlignment w:val="auto"/>
        <w:rPr>
          <w:rFonts w:ascii="Times New Roman" w:eastAsia="Calibri" w:hAnsi="Times New Roman" w:cs="Times New Roman"/>
          <w:sz w:val="28"/>
          <w:szCs w:val="28"/>
        </w:rPr>
      </w:pPr>
      <w:r w:rsidRPr="00351E79">
        <w:rPr>
          <w:rFonts w:ascii="Times New Roman" w:eastAsia="Calibri" w:hAnsi="Times New Roman" w:cs="Times New Roman"/>
          <w:sz w:val="28"/>
          <w:szCs w:val="28"/>
        </w:rPr>
        <w:t>своевременность выполнения мероприятий Программы определяется по результатам сравнения плановых и фактических сроков начала и завершения их реализации;</w:t>
      </w:r>
    </w:p>
    <w:p w:rsidR="00A01706" w:rsidRPr="00351E79" w:rsidRDefault="00A01706" w:rsidP="000B51D6">
      <w:pPr>
        <w:pStyle w:val="ConsPlusNormal"/>
        <w:numPr>
          <w:ilvl w:val="0"/>
          <w:numId w:val="1"/>
        </w:numPr>
        <w:tabs>
          <w:tab w:val="left" w:pos="851"/>
        </w:tabs>
        <w:spacing w:line="240" w:lineRule="auto"/>
        <w:ind w:left="0" w:firstLine="567"/>
        <w:textAlignment w:val="auto"/>
        <w:rPr>
          <w:rFonts w:ascii="Times New Roman" w:eastAsia="Calibri" w:hAnsi="Times New Roman" w:cs="Times New Roman"/>
          <w:sz w:val="28"/>
          <w:szCs w:val="28"/>
        </w:rPr>
      </w:pPr>
      <w:r w:rsidRPr="00351E79">
        <w:rPr>
          <w:rFonts w:ascii="Times New Roman" w:eastAsia="Calibri" w:hAnsi="Times New Roman" w:cs="Times New Roman"/>
          <w:sz w:val="28"/>
          <w:szCs w:val="28"/>
        </w:rPr>
        <w:t>уровень выполнения мероприятий и фактического использования средств определяется по результатам сравнения ожидаемых и достигнутых непосредственных результатов реализации мероприятий Программы.</w:t>
      </w:r>
    </w:p>
    <w:p w:rsidR="00A01706" w:rsidRPr="00351E79" w:rsidRDefault="00A01706" w:rsidP="000B51D6">
      <w:pPr>
        <w:spacing w:after="0" w:line="240" w:lineRule="auto"/>
        <w:ind w:firstLine="567"/>
        <w:jc w:val="both"/>
        <w:rPr>
          <w:rFonts w:ascii="Times New Roman" w:hAnsi="Times New Roman"/>
          <w:sz w:val="28"/>
          <w:szCs w:val="28"/>
        </w:rPr>
      </w:pPr>
      <w:r w:rsidRPr="00351E79">
        <w:rPr>
          <w:rFonts w:ascii="Times New Roman" w:hAnsi="Times New Roman"/>
          <w:sz w:val="28"/>
          <w:szCs w:val="28"/>
        </w:rPr>
        <w:t>Оценка своевременности, уровня фактического выполнения и использования запланированных средств проводится для тех мероприятий Программы, завершение которых было предусмотрено в отчетном периоде, по остальным мероприятиям Программы оценивается своевременность начала их реализации. Оценка проводится на основании данных отчетов соответствующих исполнителей мероприятий Программы.</w:t>
      </w:r>
    </w:p>
    <w:p w:rsidR="00A01706" w:rsidRPr="00351E79" w:rsidRDefault="00A01706" w:rsidP="000B51D6">
      <w:pPr>
        <w:spacing w:after="0" w:line="240" w:lineRule="auto"/>
        <w:ind w:firstLine="567"/>
        <w:jc w:val="both"/>
        <w:rPr>
          <w:rFonts w:ascii="Times New Roman" w:hAnsi="Times New Roman"/>
          <w:sz w:val="28"/>
          <w:szCs w:val="28"/>
        </w:rPr>
      </w:pPr>
      <w:r w:rsidRPr="00351E79">
        <w:rPr>
          <w:rFonts w:ascii="Times New Roman" w:hAnsi="Times New Roman"/>
          <w:sz w:val="28"/>
          <w:szCs w:val="28"/>
        </w:rPr>
        <w:t>В случае если доля своевременно и в полном объеме выполненных мероприятий Программы (при отсутствии отклонений фактически достигнутых непосредственных результатов от ожидаемых) в общем количестве мероприятий Программы, подлежащих оценке за отчетный период, составила:</w:t>
      </w:r>
    </w:p>
    <w:p w:rsidR="00A01706" w:rsidRPr="00351E79" w:rsidRDefault="00A01706" w:rsidP="000B51D6">
      <w:pPr>
        <w:pStyle w:val="ConsPlusNormal"/>
        <w:numPr>
          <w:ilvl w:val="0"/>
          <w:numId w:val="1"/>
        </w:numPr>
        <w:tabs>
          <w:tab w:val="left" w:pos="851"/>
        </w:tabs>
        <w:spacing w:line="240" w:lineRule="auto"/>
        <w:ind w:left="0" w:firstLine="567"/>
        <w:textAlignment w:val="auto"/>
        <w:rPr>
          <w:rFonts w:ascii="Times New Roman" w:eastAsia="Calibri" w:hAnsi="Times New Roman" w:cs="Times New Roman"/>
          <w:sz w:val="28"/>
          <w:szCs w:val="28"/>
        </w:rPr>
      </w:pPr>
      <w:r w:rsidRPr="00351E79">
        <w:rPr>
          <w:rFonts w:ascii="Times New Roman" w:eastAsia="Calibri" w:hAnsi="Times New Roman" w:cs="Times New Roman"/>
          <w:sz w:val="28"/>
          <w:szCs w:val="28"/>
        </w:rPr>
        <w:t>95% и более – итоги реализации Программы за отчетный период признаются положительными;</w:t>
      </w:r>
    </w:p>
    <w:p w:rsidR="00A01706" w:rsidRPr="00351E79" w:rsidRDefault="00A01706" w:rsidP="000B51D6">
      <w:pPr>
        <w:pStyle w:val="ConsPlusNormal"/>
        <w:numPr>
          <w:ilvl w:val="0"/>
          <w:numId w:val="1"/>
        </w:numPr>
        <w:tabs>
          <w:tab w:val="left" w:pos="851"/>
        </w:tabs>
        <w:spacing w:line="240" w:lineRule="auto"/>
        <w:ind w:left="0" w:firstLine="567"/>
        <w:textAlignment w:val="auto"/>
        <w:rPr>
          <w:rFonts w:ascii="Times New Roman" w:eastAsia="Calibri" w:hAnsi="Times New Roman" w:cs="Times New Roman"/>
          <w:sz w:val="28"/>
          <w:szCs w:val="28"/>
        </w:rPr>
      </w:pPr>
      <w:r w:rsidRPr="00351E79">
        <w:rPr>
          <w:rFonts w:ascii="Times New Roman" w:eastAsia="Calibri" w:hAnsi="Times New Roman" w:cs="Times New Roman"/>
          <w:sz w:val="28"/>
          <w:szCs w:val="28"/>
        </w:rPr>
        <w:t xml:space="preserve">от 80% до 94% – итоги реализации Программы за отчетный период </w:t>
      </w:r>
      <w:r w:rsidRPr="00351E79">
        <w:rPr>
          <w:rFonts w:ascii="Times New Roman" w:eastAsia="Calibri" w:hAnsi="Times New Roman" w:cs="Times New Roman"/>
          <w:sz w:val="28"/>
          <w:szCs w:val="28"/>
        </w:rPr>
        <w:lastRenderedPageBreak/>
        <w:t>признаются удовлетворительными;</w:t>
      </w:r>
    </w:p>
    <w:p w:rsidR="00A01706" w:rsidRPr="00351E79" w:rsidRDefault="00A01706" w:rsidP="000B51D6">
      <w:pPr>
        <w:pStyle w:val="ConsPlusNormal"/>
        <w:numPr>
          <w:ilvl w:val="0"/>
          <w:numId w:val="1"/>
        </w:numPr>
        <w:tabs>
          <w:tab w:val="left" w:pos="851"/>
        </w:tabs>
        <w:spacing w:line="240" w:lineRule="auto"/>
        <w:ind w:left="0" w:firstLine="567"/>
        <w:textAlignment w:val="auto"/>
        <w:rPr>
          <w:rFonts w:ascii="Times New Roman" w:eastAsia="Calibri" w:hAnsi="Times New Roman" w:cs="Times New Roman"/>
          <w:sz w:val="28"/>
          <w:szCs w:val="28"/>
        </w:rPr>
      </w:pPr>
      <w:r w:rsidRPr="00351E79">
        <w:rPr>
          <w:rFonts w:ascii="Times New Roman" w:eastAsia="Calibri" w:hAnsi="Times New Roman" w:cs="Times New Roman"/>
          <w:sz w:val="28"/>
          <w:szCs w:val="28"/>
        </w:rPr>
        <w:t>менее 80% - итоги реализации Программы за отчетный период признаются неудовлетворительными.</w:t>
      </w:r>
    </w:p>
    <w:p w:rsidR="00A01706" w:rsidRPr="00351E79" w:rsidRDefault="00A01706" w:rsidP="000B51D6">
      <w:pPr>
        <w:spacing w:after="0" w:line="240" w:lineRule="auto"/>
        <w:ind w:firstLine="567"/>
        <w:jc w:val="both"/>
        <w:rPr>
          <w:rFonts w:ascii="Times New Roman" w:hAnsi="Times New Roman"/>
          <w:sz w:val="28"/>
          <w:szCs w:val="28"/>
        </w:rPr>
      </w:pPr>
      <w:r w:rsidRPr="00351E79">
        <w:rPr>
          <w:rFonts w:ascii="Times New Roman" w:hAnsi="Times New Roman"/>
          <w:sz w:val="28"/>
          <w:szCs w:val="28"/>
        </w:rPr>
        <w:t xml:space="preserve">2. Ежегодно проводится оценка эффективности реализации </w:t>
      </w:r>
      <w:r w:rsidRPr="00351E79">
        <w:rPr>
          <w:rFonts w:ascii="Times New Roman" w:hAnsi="Times New Roman"/>
          <w:sz w:val="28"/>
          <w:szCs w:val="28"/>
          <w:shd w:val="clear" w:color="auto" w:fill="FFFFFF" w:themeFill="background1"/>
        </w:rPr>
        <w:t xml:space="preserve">Программы </w:t>
      </w:r>
      <w:r w:rsidRPr="00351E79">
        <w:rPr>
          <w:rFonts w:ascii="Times New Roman" w:hAnsi="Times New Roman"/>
          <w:sz w:val="28"/>
          <w:szCs w:val="28"/>
        </w:rPr>
        <w:t xml:space="preserve">по достижению установленных целей и решению поставленных задач. </w:t>
      </w:r>
    </w:p>
    <w:p w:rsidR="00A01706" w:rsidRPr="00351E79" w:rsidRDefault="00A01706" w:rsidP="000B51D6">
      <w:pPr>
        <w:spacing w:after="0" w:line="240" w:lineRule="auto"/>
        <w:ind w:firstLine="567"/>
        <w:jc w:val="both"/>
        <w:rPr>
          <w:rFonts w:ascii="Times New Roman" w:hAnsi="Times New Roman"/>
          <w:sz w:val="28"/>
          <w:szCs w:val="28"/>
        </w:rPr>
      </w:pPr>
      <w:r w:rsidRPr="00351E79">
        <w:rPr>
          <w:rFonts w:ascii="Times New Roman" w:hAnsi="Times New Roman"/>
          <w:sz w:val="28"/>
          <w:szCs w:val="28"/>
        </w:rPr>
        <w:t>В ходе проведения оценки определяется уровень достижения плановых значений основных индикаторов (показателей) по соответствующим годам реализации Программы:</w:t>
      </w:r>
    </w:p>
    <w:p w:rsidR="00A01706" w:rsidRPr="00351E79" w:rsidRDefault="00A01706" w:rsidP="000B51D6">
      <w:pPr>
        <w:spacing w:after="0" w:line="240" w:lineRule="auto"/>
        <w:ind w:firstLine="567"/>
        <w:jc w:val="both"/>
        <w:rPr>
          <w:rFonts w:ascii="Times New Roman" w:hAnsi="Times New Roman"/>
          <w:sz w:val="28"/>
          <w:szCs w:val="28"/>
        </w:rPr>
      </w:pPr>
      <w:r w:rsidRPr="00351E79">
        <w:rPr>
          <w:rFonts w:ascii="Times New Roman" w:hAnsi="Times New Roman"/>
          <w:sz w:val="28"/>
          <w:szCs w:val="28"/>
        </w:rPr>
        <w:t>- индикаторы (показатели), для которых установлено значение «не более», считаются выполненными, если фактически достигнутое значение за отчетный год равно или не превышает плановое;</w:t>
      </w:r>
    </w:p>
    <w:p w:rsidR="00A01706" w:rsidRPr="00351E79" w:rsidRDefault="00A01706" w:rsidP="000B51D6">
      <w:pPr>
        <w:spacing w:after="0" w:line="240" w:lineRule="auto"/>
        <w:ind w:firstLine="567"/>
        <w:jc w:val="both"/>
        <w:rPr>
          <w:rFonts w:ascii="Times New Roman" w:hAnsi="Times New Roman"/>
          <w:sz w:val="28"/>
          <w:szCs w:val="28"/>
        </w:rPr>
      </w:pPr>
      <w:r w:rsidRPr="00351E79">
        <w:rPr>
          <w:rFonts w:ascii="Times New Roman" w:hAnsi="Times New Roman"/>
          <w:sz w:val="28"/>
          <w:szCs w:val="28"/>
        </w:rPr>
        <w:t>- индикаторы (показатели), для которых установлено значение «не менее», считаются выполненными, если фактически достигнутое значение за отчетный год равно или превышает плановое;</w:t>
      </w:r>
    </w:p>
    <w:p w:rsidR="00A01706" w:rsidRPr="00351E79" w:rsidRDefault="00A01706" w:rsidP="000B51D6">
      <w:pPr>
        <w:spacing w:after="0" w:line="240" w:lineRule="auto"/>
        <w:ind w:firstLine="567"/>
        <w:jc w:val="both"/>
        <w:rPr>
          <w:rFonts w:ascii="Times New Roman" w:hAnsi="Times New Roman"/>
          <w:sz w:val="28"/>
          <w:szCs w:val="28"/>
        </w:rPr>
      </w:pPr>
      <w:r w:rsidRPr="00351E79">
        <w:rPr>
          <w:rFonts w:ascii="Times New Roman" w:hAnsi="Times New Roman"/>
          <w:sz w:val="28"/>
          <w:szCs w:val="28"/>
        </w:rPr>
        <w:t>- индикаторы (показатели), для которых установлено значение «да/нет», считаются выполненными при соблюдении всех необходимых условий наступления событий (по своевременности и содержанию результата и др.).</w:t>
      </w:r>
    </w:p>
    <w:p w:rsidR="00A01706" w:rsidRPr="00351E79" w:rsidRDefault="00A01706" w:rsidP="000B51D6">
      <w:pPr>
        <w:spacing w:after="0" w:line="240" w:lineRule="auto"/>
        <w:ind w:firstLine="567"/>
        <w:jc w:val="both"/>
        <w:rPr>
          <w:rFonts w:ascii="Times New Roman" w:hAnsi="Times New Roman"/>
          <w:spacing w:val="-4"/>
          <w:sz w:val="28"/>
          <w:szCs w:val="28"/>
        </w:rPr>
      </w:pPr>
      <w:r w:rsidRPr="00351E79">
        <w:rPr>
          <w:rFonts w:ascii="Times New Roman" w:hAnsi="Times New Roman"/>
          <w:sz w:val="28"/>
          <w:szCs w:val="28"/>
        </w:rPr>
        <w:t xml:space="preserve">Оценка эффективности реализации Программы осуществляется по основным индикаторам (показателям), для которых установлено плановое значение в соответствующем отчетном году. Оценка проводится на основании данных отчетов соответствующих ответственных исполнителей мероприятий </w:t>
      </w:r>
      <w:r w:rsidRPr="00351E79">
        <w:rPr>
          <w:rFonts w:ascii="Times New Roman" w:hAnsi="Times New Roman"/>
          <w:spacing w:val="-4"/>
          <w:sz w:val="28"/>
          <w:szCs w:val="28"/>
        </w:rPr>
        <w:t>Программы, бюджетной отчетности, сведений государственной статистики и пр.</w:t>
      </w:r>
    </w:p>
    <w:p w:rsidR="00A01706" w:rsidRPr="00351E79" w:rsidRDefault="00A01706" w:rsidP="000B51D6">
      <w:pPr>
        <w:spacing w:after="0" w:line="240" w:lineRule="auto"/>
        <w:ind w:firstLine="567"/>
        <w:jc w:val="both"/>
        <w:rPr>
          <w:rFonts w:ascii="Times New Roman" w:hAnsi="Times New Roman"/>
          <w:sz w:val="28"/>
          <w:szCs w:val="28"/>
        </w:rPr>
      </w:pPr>
      <w:r w:rsidRPr="00351E79">
        <w:rPr>
          <w:rFonts w:ascii="Times New Roman" w:hAnsi="Times New Roman"/>
          <w:sz w:val="28"/>
          <w:szCs w:val="28"/>
        </w:rPr>
        <w:t>В случае если уровень достижения плановых значений основных индикаторов (показателей) реализации Программы (в общем количестве индикаторов (показателей), подлежащих оценке за отчётный год) составил:</w:t>
      </w:r>
    </w:p>
    <w:p w:rsidR="00A01706" w:rsidRPr="00351E79" w:rsidRDefault="00A01706" w:rsidP="000B51D6">
      <w:pPr>
        <w:pStyle w:val="ConsPlusNormal"/>
        <w:numPr>
          <w:ilvl w:val="0"/>
          <w:numId w:val="1"/>
        </w:numPr>
        <w:tabs>
          <w:tab w:val="left" w:pos="851"/>
        </w:tabs>
        <w:spacing w:line="240" w:lineRule="auto"/>
        <w:ind w:left="0" w:firstLine="567"/>
        <w:textAlignment w:val="auto"/>
        <w:rPr>
          <w:rFonts w:ascii="Times New Roman" w:eastAsia="Calibri" w:hAnsi="Times New Roman" w:cs="Times New Roman"/>
          <w:sz w:val="28"/>
          <w:szCs w:val="28"/>
        </w:rPr>
      </w:pPr>
      <w:r w:rsidRPr="00351E79">
        <w:rPr>
          <w:rFonts w:ascii="Times New Roman" w:eastAsia="Calibri" w:hAnsi="Times New Roman" w:cs="Times New Roman"/>
          <w:sz w:val="28"/>
          <w:szCs w:val="28"/>
        </w:rPr>
        <w:t>90% и более – итоги реализации Программы за отчетный год признаются положительными;</w:t>
      </w:r>
    </w:p>
    <w:p w:rsidR="00A01706" w:rsidRPr="00351E79" w:rsidRDefault="00A01706" w:rsidP="000B51D6">
      <w:pPr>
        <w:pStyle w:val="ConsPlusNormal"/>
        <w:numPr>
          <w:ilvl w:val="0"/>
          <w:numId w:val="1"/>
        </w:numPr>
        <w:tabs>
          <w:tab w:val="left" w:pos="851"/>
        </w:tabs>
        <w:spacing w:line="240" w:lineRule="auto"/>
        <w:ind w:left="0" w:firstLine="567"/>
        <w:textAlignment w:val="auto"/>
        <w:rPr>
          <w:rFonts w:ascii="Times New Roman" w:eastAsia="Calibri" w:hAnsi="Times New Roman" w:cs="Times New Roman"/>
          <w:sz w:val="28"/>
          <w:szCs w:val="28"/>
        </w:rPr>
      </w:pPr>
      <w:r w:rsidRPr="00351E79">
        <w:rPr>
          <w:rFonts w:ascii="Times New Roman" w:eastAsia="Calibri" w:hAnsi="Times New Roman" w:cs="Times New Roman"/>
          <w:sz w:val="28"/>
          <w:szCs w:val="28"/>
        </w:rPr>
        <w:t>от 75% до 89% – итоги реализации Программы за отчетный год признаются удовлетворительными;</w:t>
      </w:r>
    </w:p>
    <w:p w:rsidR="00A01706" w:rsidRPr="00351E79" w:rsidRDefault="00A01706" w:rsidP="000B51D6">
      <w:pPr>
        <w:pStyle w:val="ConsPlusNormal"/>
        <w:numPr>
          <w:ilvl w:val="0"/>
          <w:numId w:val="1"/>
        </w:numPr>
        <w:tabs>
          <w:tab w:val="left" w:pos="851"/>
        </w:tabs>
        <w:spacing w:line="240" w:lineRule="auto"/>
        <w:ind w:left="0" w:firstLine="567"/>
        <w:textAlignment w:val="auto"/>
        <w:rPr>
          <w:rFonts w:ascii="Times New Roman" w:eastAsia="Calibri" w:hAnsi="Times New Roman" w:cs="Times New Roman"/>
          <w:sz w:val="28"/>
          <w:szCs w:val="28"/>
        </w:rPr>
      </w:pPr>
      <w:r w:rsidRPr="00351E79">
        <w:rPr>
          <w:rFonts w:ascii="Times New Roman" w:eastAsia="Calibri" w:hAnsi="Times New Roman" w:cs="Times New Roman"/>
          <w:sz w:val="28"/>
          <w:szCs w:val="28"/>
        </w:rPr>
        <w:t>менее 74% - итоги реализации Программы за отчетный год признаются неудовлетворительными.</w:t>
      </w:r>
    </w:p>
    <w:p w:rsidR="00A34423" w:rsidRPr="00351E79" w:rsidRDefault="00A01706" w:rsidP="000B51D6">
      <w:pPr>
        <w:spacing w:after="0" w:line="240" w:lineRule="auto"/>
        <w:ind w:firstLine="567"/>
        <w:jc w:val="both"/>
        <w:rPr>
          <w:rFonts w:ascii="Times New Roman" w:hAnsi="Times New Roman"/>
          <w:sz w:val="28"/>
          <w:szCs w:val="28"/>
        </w:rPr>
      </w:pPr>
      <w:r w:rsidRPr="00351E79">
        <w:rPr>
          <w:rFonts w:ascii="Times New Roman" w:hAnsi="Times New Roman"/>
          <w:sz w:val="28"/>
          <w:szCs w:val="28"/>
        </w:rPr>
        <w:t>Аналогичным образом проводится итоговая оценка реализации Программы по завершении последнего года периода ее реализации.</w:t>
      </w:r>
    </w:p>
    <w:p w:rsidR="0044502D" w:rsidRPr="00351E79" w:rsidRDefault="0044502D">
      <w:pPr>
        <w:rPr>
          <w:rFonts w:ascii="Times New Roman" w:hAnsi="Times New Roman"/>
          <w:sz w:val="28"/>
          <w:szCs w:val="28"/>
        </w:rPr>
      </w:pPr>
      <w:r w:rsidRPr="00351E79">
        <w:rPr>
          <w:rFonts w:ascii="Times New Roman" w:hAnsi="Times New Roman"/>
          <w:sz w:val="28"/>
          <w:szCs w:val="28"/>
        </w:rPr>
        <w:br w:type="page"/>
      </w:r>
    </w:p>
    <w:p w:rsidR="0044502D" w:rsidRPr="00351E79" w:rsidRDefault="0044502D" w:rsidP="0044502D">
      <w:pPr>
        <w:spacing w:after="0" w:line="240" w:lineRule="exact"/>
        <w:jc w:val="center"/>
        <w:rPr>
          <w:rFonts w:ascii="Times New Roman" w:hAnsi="Times New Roman"/>
          <w:b/>
          <w:sz w:val="28"/>
          <w:szCs w:val="28"/>
        </w:rPr>
      </w:pPr>
      <w:r w:rsidRPr="00351E79">
        <w:rPr>
          <w:rFonts w:ascii="Times New Roman" w:hAnsi="Times New Roman"/>
          <w:b/>
          <w:sz w:val="28"/>
          <w:szCs w:val="28"/>
        </w:rPr>
        <w:lastRenderedPageBreak/>
        <w:t>ПАСПОРТ</w:t>
      </w:r>
    </w:p>
    <w:p w:rsidR="0044502D" w:rsidRPr="00351E79" w:rsidRDefault="0044502D" w:rsidP="0044502D">
      <w:pPr>
        <w:spacing w:before="120" w:after="0" w:line="240" w:lineRule="exact"/>
        <w:jc w:val="center"/>
        <w:rPr>
          <w:rFonts w:ascii="Times New Roman" w:hAnsi="Times New Roman"/>
          <w:b/>
          <w:sz w:val="28"/>
          <w:szCs w:val="28"/>
        </w:rPr>
      </w:pPr>
      <w:r w:rsidRPr="00351E79">
        <w:rPr>
          <w:rFonts w:ascii="Times New Roman" w:hAnsi="Times New Roman"/>
          <w:b/>
          <w:sz w:val="28"/>
          <w:szCs w:val="28"/>
        </w:rPr>
        <w:t>подпрограммы «Дорожное хозяйство»</w:t>
      </w:r>
    </w:p>
    <w:p w:rsidR="0044502D" w:rsidRPr="00351E79" w:rsidRDefault="0044502D" w:rsidP="0044502D">
      <w:pPr>
        <w:spacing w:after="0" w:line="240" w:lineRule="auto"/>
        <w:jc w:val="cente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2363"/>
        <w:gridCol w:w="3120"/>
      </w:tblGrid>
      <w:tr w:rsidR="0044502D" w:rsidRPr="00351E79" w:rsidTr="00890CDB">
        <w:trPr>
          <w:trHeight w:val="20"/>
        </w:trPr>
        <w:tc>
          <w:tcPr>
            <w:tcW w:w="3794" w:type="dxa"/>
            <w:shd w:val="clear" w:color="auto" w:fill="auto"/>
            <w:hideMark/>
          </w:tcPr>
          <w:p w:rsidR="0044502D" w:rsidRPr="00351E79" w:rsidRDefault="0044502D" w:rsidP="00890CDB">
            <w:pPr>
              <w:spacing w:after="0" w:line="240" w:lineRule="exact"/>
              <w:rPr>
                <w:rFonts w:ascii="Times New Roman" w:hAnsi="Times New Roman"/>
                <w:sz w:val="24"/>
                <w:szCs w:val="24"/>
              </w:rPr>
            </w:pPr>
            <w:r w:rsidRPr="00351E79">
              <w:rPr>
                <w:rFonts w:ascii="Times New Roman" w:hAnsi="Times New Roman"/>
                <w:sz w:val="24"/>
                <w:szCs w:val="24"/>
              </w:rPr>
              <w:t>Ответственный исполнитель подпрограммы</w:t>
            </w:r>
          </w:p>
        </w:tc>
        <w:tc>
          <w:tcPr>
            <w:tcW w:w="5483" w:type="dxa"/>
            <w:gridSpan w:val="2"/>
            <w:shd w:val="clear" w:color="auto" w:fill="auto"/>
            <w:hideMark/>
          </w:tcPr>
          <w:p w:rsidR="0044502D" w:rsidRPr="00351E79" w:rsidRDefault="0044502D" w:rsidP="00890CDB">
            <w:pPr>
              <w:spacing w:after="0" w:line="240" w:lineRule="exact"/>
              <w:rPr>
                <w:rFonts w:ascii="Times New Roman" w:hAnsi="Times New Roman"/>
                <w:sz w:val="24"/>
                <w:szCs w:val="24"/>
              </w:rPr>
            </w:pPr>
            <w:r w:rsidRPr="00351E79">
              <w:rPr>
                <w:rFonts w:ascii="Times New Roman" w:hAnsi="Times New Roman"/>
                <w:sz w:val="24"/>
                <w:szCs w:val="24"/>
              </w:rPr>
              <w:t xml:space="preserve">Министерство автомобильных дорог Чеченской Республики </w:t>
            </w:r>
          </w:p>
        </w:tc>
      </w:tr>
      <w:tr w:rsidR="0044502D" w:rsidRPr="00351E79" w:rsidTr="00890CDB">
        <w:trPr>
          <w:trHeight w:val="20"/>
        </w:trPr>
        <w:tc>
          <w:tcPr>
            <w:tcW w:w="3794" w:type="dxa"/>
            <w:shd w:val="clear" w:color="auto" w:fill="auto"/>
            <w:hideMark/>
          </w:tcPr>
          <w:p w:rsidR="0044502D" w:rsidRPr="00351E79" w:rsidRDefault="0044502D" w:rsidP="00890CDB">
            <w:pPr>
              <w:spacing w:after="0" w:line="240" w:lineRule="exact"/>
              <w:rPr>
                <w:rFonts w:ascii="Times New Roman" w:hAnsi="Times New Roman"/>
                <w:sz w:val="24"/>
                <w:szCs w:val="24"/>
              </w:rPr>
            </w:pPr>
            <w:r w:rsidRPr="00351E79">
              <w:rPr>
                <w:rFonts w:ascii="Times New Roman" w:hAnsi="Times New Roman"/>
                <w:sz w:val="24"/>
                <w:szCs w:val="24"/>
              </w:rPr>
              <w:t>Цели подпрограммы</w:t>
            </w:r>
          </w:p>
        </w:tc>
        <w:tc>
          <w:tcPr>
            <w:tcW w:w="5483" w:type="dxa"/>
            <w:gridSpan w:val="2"/>
            <w:shd w:val="clear" w:color="auto" w:fill="auto"/>
            <w:hideMark/>
          </w:tcPr>
          <w:p w:rsidR="0044502D" w:rsidRPr="00351E79" w:rsidRDefault="0044502D" w:rsidP="00890CDB">
            <w:pPr>
              <w:spacing w:after="0" w:line="240" w:lineRule="exact"/>
              <w:rPr>
                <w:rFonts w:ascii="Times New Roman" w:hAnsi="Times New Roman"/>
                <w:sz w:val="24"/>
                <w:szCs w:val="24"/>
              </w:rPr>
            </w:pPr>
            <w:r w:rsidRPr="00351E79">
              <w:rPr>
                <w:rFonts w:ascii="Times New Roman" w:hAnsi="Times New Roman"/>
                <w:sz w:val="24"/>
                <w:szCs w:val="24"/>
              </w:rPr>
              <w:t>Приведение автомобильных дорог общего пользования регионального, межмуниципального, местного значения в соответствии с нормативными требованиями к транспортно-эксплуатационным показателям</w:t>
            </w:r>
          </w:p>
        </w:tc>
      </w:tr>
      <w:tr w:rsidR="0044502D" w:rsidRPr="00351E79" w:rsidTr="00890CDB">
        <w:trPr>
          <w:trHeight w:val="20"/>
        </w:trPr>
        <w:tc>
          <w:tcPr>
            <w:tcW w:w="3794" w:type="dxa"/>
            <w:shd w:val="clear" w:color="auto" w:fill="auto"/>
            <w:hideMark/>
          </w:tcPr>
          <w:p w:rsidR="0044502D" w:rsidRPr="00351E79" w:rsidRDefault="0044502D" w:rsidP="00890CDB">
            <w:pPr>
              <w:spacing w:after="0" w:line="240" w:lineRule="exact"/>
              <w:rPr>
                <w:rFonts w:ascii="Times New Roman" w:hAnsi="Times New Roman"/>
                <w:sz w:val="24"/>
                <w:szCs w:val="24"/>
              </w:rPr>
            </w:pPr>
            <w:r w:rsidRPr="00351E79">
              <w:rPr>
                <w:rFonts w:ascii="Times New Roman" w:hAnsi="Times New Roman"/>
                <w:sz w:val="24"/>
                <w:szCs w:val="24"/>
              </w:rPr>
              <w:t>Задачи подпрограммы</w:t>
            </w:r>
          </w:p>
        </w:tc>
        <w:tc>
          <w:tcPr>
            <w:tcW w:w="5483" w:type="dxa"/>
            <w:gridSpan w:val="2"/>
            <w:shd w:val="clear" w:color="auto" w:fill="auto"/>
            <w:hideMark/>
          </w:tcPr>
          <w:p w:rsidR="0044502D" w:rsidRPr="00351E79" w:rsidRDefault="0044502D" w:rsidP="00D14123">
            <w:pPr>
              <w:spacing w:after="0" w:line="240" w:lineRule="exact"/>
              <w:rPr>
                <w:rFonts w:ascii="Times New Roman" w:hAnsi="Times New Roman"/>
                <w:sz w:val="24"/>
                <w:szCs w:val="24"/>
              </w:rPr>
            </w:pPr>
            <w:r w:rsidRPr="00351E79">
              <w:rPr>
                <w:rFonts w:ascii="Times New Roman" w:hAnsi="Times New Roman"/>
                <w:sz w:val="24"/>
                <w:szCs w:val="24"/>
              </w:rPr>
              <w:t>Увеличение протяженности автомобильных дорог общего пользования регионального, межмуниципального, местного значения, соответствующих</w:t>
            </w:r>
            <w:r w:rsidR="00D14123" w:rsidRPr="00351E79">
              <w:rPr>
                <w:rFonts w:ascii="Times New Roman" w:hAnsi="Times New Roman"/>
                <w:sz w:val="24"/>
                <w:szCs w:val="24"/>
              </w:rPr>
              <w:t xml:space="preserve"> </w:t>
            </w:r>
            <w:r w:rsidRPr="00351E79">
              <w:rPr>
                <w:rFonts w:ascii="Times New Roman" w:hAnsi="Times New Roman"/>
                <w:sz w:val="24"/>
                <w:szCs w:val="24"/>
              </w:rPr>
              <w:t>нормативным требованиям к транспортно-эксплуатационным показателям</w:t>
            </w:r>
          </w:p>
        </w:tc>
      </w:tr>
      <w:tr w:rsidR="0044502D" w:rsidRPr="00351E79" w:rsidTr="00890CDB">
        <w:trPr>
          <w:trHeight w:val="20"/>
        </w:trPr>
        <w:tc>
          <w:tcPr>
            <w:tcW w:w="3794" w:type="dxa"/>
            <w:vMerge w:val="restart"/>
            <w:shd w:val="clear" w:color="auto" w:fill="auto"/>
            <w:hideMark/>
          </w:tcPr>
          <w:p w:rsidR="0044502D" w:rsidRPr="00351E79" w:rsidRDefault="0044502D" w:rsidP="00890CDB">
            <w:pPr>
              <w:spacing w:after="0" w:line="240" w:lineRule="exact"/>
              <w:rPr>
                <w:rFonts w:ascii="Times New Roman" w:hAnsi="Times New Roman"/>
                <w:sz w:val="24"/>
                <w:szCs w:val="24"/>
              </w:rPr>
            </w:pPr>
            <w:r w:rsidRPr="00351E79">
              <w:rPr>
                <w:rFonts w:ascii="Times New Roman" w:hAnsi="Times New Roman"/>
                <w:sz w:val="24"/>
                <w:szCs w:val="24"/>
              </w:rPr>
              <w:t>Целевые индикаторы и показатели подпрограммы</w:t>
            </w:r>
          </w:p>
        </w:tc>
        <w:tc>
          <w:tcPr>
            <w:tcW w:w="5483" w:type="dxa"/>
            <w:gridSpan w:val="2"/>
            <w:shd w:val="clear" w:color="auto" w:fill="auto"/>
          </w:tcPr>
          <w:p w:rsidR="0044502D" w:rsidRPr="00351E79" w:rsidRDefault="0044502D" w:rsidP="00890CDB">
            <w:pPr>
              <w:spacing w:after="0" w:line="240" w:lineRule="exact"/>
              <w:rPr>
                <w:rFonts w:ascii="Times New Roman" w:hAnsi="Times New Roman"/>
                <w:sz w:val="24"/>
                <w:szCs w:val="24"/>
              </w:rPr>
            </w:pPr>
            <w:r w:rsidRPr="00351E79">
              <w:rPr>
                <w:rFonts w:ascii="Times New Roman" w:eastAsia="Arial Unicode MS" w:hAnsi="Times New Roman"/>
                <w:bCs/>
                <w:sz w:val="24"/>
                <w:szCs w:val="24"/>
                <w:u w:color="000000"/>
              </w:rPr>
              <w:t xml:space="preserve">Доля автомобильных дорог регионального значения общего пользования Чеченской Республики, соответствующих нормативным требованиям, % </w:t>
            </w:r>
          </w:p>
        </w:tc>
      </w:tr>
      <w:tr w:rsidR="0044502D" w:rsidRPr="00351E79" w:rsidTr="00890CDB">
        <w:trPr>
          <w:trHeight w:val="20"/>
        </w:trPr>
        <w:tc>
          <w:tcPr>
            <w:tcW w:w="3794" w:type="dxa"/>
            <w:vMerge/>
            <w:shd w:val="clear" w:color="auto" w:fill="auto"/>
            <w:hideMark/>
          </w:tcPr>
          <w:p w:rsidR="0044502D" w:rsidRPr="00351E79" w:rsidRDefault="0044502D" w:rsidP="00890CDB">
            <w:pPr>
              <w:spacing w:after="0" w:line="240" w:lineRule="exact"/>
              <w:rPr>
                <w:rFonts w:ascii="Times New Roman" w:hAnsi="Times New Roman"/>
                <w:sz w:val="24"/>
                <w:szCs w:val="24"/>
              </w:rPr>
            </w:pPr>
          </w:p>
        </w:tc>
        <w:tc>
          <w:tcPr>
            <w:tcW w:w="5483" w:type="dxa"/>
            <w:gridSpan w:val="2"/>
            <w:shd w:val="clear" w:color="auto" w:fill="auto"/>
          </w:tcPr>
          <w:p w:rsidR="0044502D" w:rsidRPr="00351E79" w:rsidRDefault="0044502D" w:rsidP="00D14123">
            <w:pPr>
              <w:spacing w:after="0" w:line="240" w:lineRule="exact"/>
              <w:rPr>
                <w:rFonts w:ascii="Times New Roman" w:hAnsi="Times New Roman"/>
                <w:sz w:val="24"/>
                <w:szCs w:val="24"/>
              </w:rPr>
            </w:pPr>
            <w:r w:rsidRPr="00351E79">
              <w:rPr>
                <w:rFonts w:ascii="Times New Roman" w:eastAsia="Arial Unicode MS" w:hAnsi="Times New Roman"/>
                <w:bCs/>
                <w:sz w:val="24"/>
                <w:szCs w:val="24"/>
                <w:u w:color="000000"/>
              </w:rPr>
              <w:t>Доля дорожной сети Грозненской городской агломерации, находящаяся в нормативном состоянии, %</w:t>
            </w:r>
          </w:p>
        </w:tc>
      </w:tr>
      <w:tr w:rsidR="0044502D" w:rsidRPr="00351E79" w:rsidTr="00890CDB">
        <w:trPr>
          <w:trHeight w:val="20"/>
        </w:trPr>
        <w:tc>
          <w:tcPr>
            <w:tcW w:w="3794" w:type="dxa"/>
            <w:vMerge/>
            <w:shd w:val="clear" w:color="auto" w:fill="auto"/>
            <w:hideMark/>
          </w:tcPr>
          <w:p w:rsidR="0044502D" w:rsidRPr="00351E79" w:rsidRDefault="0044502D" w:rsidP="00890CDB">
            <w:pPr>
              <w:spacing w:after="0" w:line="240" w:lineRule="exact"/>
              <w:rPr>
                <w:rFonts w:ascii="Times New Roman" w:hAnsi="Times New Roman"/>
                <w:sz w:val="24"/>
                <w:szCs w:val="24"/>
              </w:rPr>
            </w:pPr>
          </w:p>
        </w:tc>
        <w:tc>
          <w:tcPr>
            <w:tcW w:w="5483" w:type="dxa"/>
            <w:gridSpan w:val="2"/>
            <w:shd w:val="clear" w:color="auto" w:fill="auto"/>
          </w:tcPr>
          <w:p w:rsidR="0044502D" w:rsidRPr="00351E79" w:rsidRDefault="0044502D" w:rsidP="00890CDB">
            <w:pPr>
              <w:spacing w:after="0" w:line="240" w:lineRule="exact"/>
              <w:rPr>
                <w:rFonts w:ascii="Times New Roman" w:hAnsi="Times New Roman"/>
                <w:sz w:val="24"/>
                <w:szCs w:val="24"/>
              </w:rPr>
            </w:pPr>
            <w:r w:rsidRPr="00351E79">
              <w:rPr>
                <w:rFonts w:ascii="Times New Roman" w:hAnsi="Times New Roman"/>
                <w:sz w:val="24"/>
                <w:szCs w:val="24"/>
              </w:rPr>
              <w:t>Протяженность сети автомобильных дорог общего пользования республиканского значения</w:t>
            </w:r>
          </w:p>
        </w:tc>
      </w:tr>
      <w:tr w:rsidR="0044502D" w:rsidRPr="00351E79" w:rsidTr="00890CDB">
        <w:trPr>
          <w:trHeight w:val="20"/>
        </w:trPr>
        <w:tc>
          <w:tcPr>
            <w:tcW w:w="3794" w:type="dxa"/>
            <w:vMerge/>
            <w:shd w:val="clear" w:color="auto" w:fill="auto"/>
            <w:hideMark/>
          </w:tcPr>
          <w:p w:rsidR="0044502D" w:rsidRPr="00351E79" w:rsidRDefault="0044502D" w:rsidP="00890CDB">
            <w:pPr>
              <w:spacing w:after="0" w:line="240" w:lineRule="exact"/>
              <w:rPr>
                <w:rFonts w:ascii="Times New Roman" w:hAnsi="Times New Roman"/>
                <w:sz w:val="24"/>
                <w:szCs w:val="24"/>
              </w:rPr>
            </w:pPr>
          </w:p>
        </w:tc>
        <w:tc>
          <w:tcPr>
            <w:tcW w:w="5483" w:type="dxa"/>
            <w:gridSpan w:val="2"/>
            <w:shd w:val="clear" w:color="auto" w:fill="auto"/>
          </w:tcPr>
          <w:p w:rsidR="0044502D" w:rsidRPr="00351E79" w:rsidRDefault="0044502D" w:rsidP="00890CDB">
            <w:pPr>
              <w:spacing w:after="0" w:line="240" w:lineRule="exact"/>
              <w:rPr>
                <w:rFonts w:ascii="Times New Roman" w:hAnsi="Times New Roman"/>
                <w:sz w:val="24"/>
                <w:szCs w:val="24"/>
              </w:rPr>
            </w:pPr>
            <w:r w:rsidRPr="00351E79">
              <w:rPr>
                <w:rFonts w:ascii="Times New Roman" w:hAnsi="Times New Roman"/>
                <w:sz w:val="24"/>
                <w:szCs w:val="24"/>
              </w:rPr>
              <w:t>Объемы ввода в эксплуатацию после строительства и реконструкции автомобильных дорог общего пользования республиканского значения</w:t>
            </w:r>
          </w:p>
        </w:tc>
      </w:tr>
      <w:tr w:rsidR="0044502D" w:rsidRPr="00351E79" w:rsidTr="00890CDB">
        <w:trPr>
          <w:trHeight w:val="20"/>
        </w:trPr>
        <w:tc>
          <w:tcPr>
            <w:tcW w:w="3794" w:type="dxa"/>
            <w:vMerge/>
            <w:shd w:val="clear" w:color="auto" w:fill="auto"/>
            <w:hideMark/>
          </w:tcPr>
          <w:p w:rsidR="0044502D" w:rsidRPr="00351E79" w:rsidRDefault="0044502D" w:rsidP="00890CDB">
            <w:pPr>
              <w:spacing w:after="0" w:line="240" w:lineRule="exact"/>
              <w:rPr>
                <w:rFonts w:ascii="Times New Roman" w:hAnsi="Times New Roman"/>
                <w:sz w:val="24"/>
                <w:szCs w:val="24"/>
              </w:rPr>
            </w:pPr>
          </w:p>
        </w:tc>
        <w:tc>
          <w:tcPr>
            <w:tcW w:w="5483" w:type="dxa"/>
            <w:gridSpan w:val="2"/>
            <w:shd w:val="clear" w:color="auto" w:fill="auto"/>
          </w:tcPr>
          <w:p w:rsidR="0044502D" w:rsidRPr="00351E79" w:rsidRDefault="0044502D" w:rsidP="00890CDB">
            <w:pPr>
              <w:spacing w:after="0" w:line="240" w:lineRule="exact"/>
              <w:rPr>
                <w:rFonts w:ascii="Times New Roman" w:hAnsi="Times New Roman"/>
                <w:sz w:val="24"/>
                <w:szCs w:val="24"/>
              </w:rPr>
            </w:pPr>
            <w:r w:rsidRPr="00351E79">
              <w:rPr>
                <w:rFonts w:ascii="Times New Roman" w:hAnsi="Times New Roman"/>
                <w:sz w:val="24"/>
                <w:szCs w:val="24"/>
              </w:rPr>
              <w:t>Доля протяженности автомобильных дорог общего пользования республиканского значения, содержание которых осуществляется круглогодично, в общей протяженности автомобильных дорог республиканского значения</w:t>
            </w:r>
          </w:p>
        </w:tc>
      </w:tr>
      <w:tr w:rsidR="0044502D" w:rsidRPr="00351E79" w:rsidTr="00890CDB">
        <w:trPr>
          <w:trHeight w:val="20"/>
        </w:trPr>
        <w:tc>
          <w:tcPr>
            <w:tcW w:w="3794" w:type="dxa"/>
            <w:vMerge/>
            <w:shd w:val="clear" w:color="auto" w:fill="auto"/>
            <w:hideMark/>
          </w:tcPr>
          <w:p w:rsidR="0044502D" w:rsidRPr="00351E79" w:rsidRDefault="0044502D" w:rsidP="00890CDB">
            <w:pPr>
              <w:spacing w:after="0" w:line="240" w:lineRule="exact"/>
              <w:rPr>
                <w:rFonts w:ascii="Times New Roman" w:hAnsi="Times New Roman"/>
                <w:sz w:val="24"/>
                <w:szCs w:val="24"/>
              </w:rPr>
            </w:pPr>
          </w:p>
        </w:tc>
        <w:tc>
          <w:tcPr>
            <w:tcW w:w="5483" w:type="dxa"/>
            <w:gridSpan w:val="2"/>
            <w:shd w:val="clear" w:color="auto" w:fill="auto"/>
          </w:tcPr>
          <w:p w:rsidR="0044502D" w:rsidRPr="00351E79" w:rsidRDefault="0044502D" w:rsidP="00890CDB">
            <w:pPr>
              <w:spacing w:after="0" w:line="240" w:lineRule="exact"/>
              <w:rPr>
                <w:rFonts w:ascii="Times New Roman" w:hAnsi="Times New Roman"/>
                <w:sz w:val="24"/>
                <w:szCs w:val="24"/>
              </w:rPr>
            </w:pPr>
            <w:r w:rsidRPr="00351E79">
              <w:rPr>
                <w:rFonts w:ascii="Times New Roman" w:hAnsi="Times New Roman"/>
                <w:sz w:val="24"/>
                <w:szCs w:val="24"/>
              </w:rPr>
              <w:t>Объемы ввода в эксплуатацию после строительства и реконструкции автомобильных дорог общего пользования республиканского значения, исходя из расчетной протяженности введенных искусственных сооружений (мостов, мостовых переходов, путепроводов, транспортных развязок)</w:t>
            </w:r>
          </w:p>
        </w:tc>
      </w:tr>
      <w:tr w:rsidR="0044502D" w:rsidRPr="00351E79" w:rsidTr="00890CDB">
        <w:trPr>
          <w:trHeight w:val="20"/>
        </w:trPr>
        <w:tc>
          <w:tcPr>
            <w:tcW w:w="3794" w:type="dxa"/>
            <w:vMerge/>
            <w:shd w:val="clear" w:color="auto" w:fill="auto"/>
            <w:hideMark/>
          </w:tcPr>
          <w:p w:rsidR="0044502D" w:rsidRPr="00351E79" w:rsidRDefault="0044502D" w:rsidP="00890CDB">
            <w:pPr>
              <w:spacing w:after="0" w:line="240" w:lineRule="exact"/>
              <w:rPr>
                <w:rFonts w:ascii="Times New Roman" w:hAnsi="Times New Roman"/>
                <w:sz w:val="24"/>
                <w:szCs w:val="24"/>
              </w:rPr>
            </w:pPr>
          </w:p>
        </w:tc>
        <w:tc>
          <w:tcPr>
            <w:tcW w:w="5483" w:type="dxa"/>
            <w:gridSpan w:val="2"/>
            <w:shd w:val="clear" w:color="auto" w:fill="auto"/>
          </w:tcPr>
          <w:p w:rsidR="0044502D" w:rsidRPr="00351E79" w:rsidRDefault="0044502D" w:rsidP="00890CDB">
            <w:pPr>
              <w:spacing w:after="0" w:line="240" w:lineRule="exact"/>
              <w:rPr>
                <w:rFonts w:ascii="Times New Roman" w:hAnsi="Times New Roman"/>
                <w:sz w:val="24"/>
                <w:szCs w:val="24"/>
              </w:rPr>
            </w:pPr>
            <w:r w:rsidRPr="00351E79">
              <w:rPr>
                <w:rFonts w:ascii="Times New Roman" w:hAnsi="Times New Roman"/>
                <w:sz w:val="24"/>
                <w:szCs w:val="24"/>
              </w:rPr>
              <w:t>Прирост протяженности сети автомобильных дорог республиканского значения в результате строительства новых автомобильных дорог</w:t>
            </w:r>
          </w:p>
        </w:tc>
      </w:tr>
      <w:tr w:rsidR="0044502D" w:rsidRPr="00351E79" w:rsidTr="00890CDB">
        <w:trPr>
          <w:trHeight w:val="20"/>
        </w:trPr>
        <w:tc>
          <w:tcPr>
            <w:tcW w:w="3794" w:type="dxa"/>
            <w:vMerge/>
            <w:shd w:val="clear" w:color="auto" w:fill="auto"/>
            <w:hideMark/>
          </w:tcPr>
          <w:p w:rsidR="0044502D" w:rsidRPr="00351E79" w:rsidRDefault="0044502D" w:rsidP="00890CDB">
            <w:pPr>
              <w:spacing w:after="0" w:line="240" w:lineRule="exact"/>
              <w:rPr>
                <w:rFonts w:ascii="Times New Roman" w:hAnsi="Times New Roman"/>
                <w:sz w:val="24"/>
                <w:szCs w:val="24"/>
              </w:rPr>
            </w:pPr>
          </w:p>
        </w:tc>
        <w:tc>
          <w:tcPr>
            <w:tcW w:w="5483" w:type="dxa"/>
            <w:gridSpan w:val="2"/>
            <w:shd w:val="clear" w:color="auto" w:fill="auto"/>
          </w:tcPr>
          <w:p w:rsidR="0044502D" w:rsidRPr="00351E79" w:rsidRDefault="0044502D" w:rsidP="00890CDB">
            <w:pPr>
              <w:spacing w:after="0" w:line="240" w:lineRule="exact"/>
              <w:rPr>
                <w:rFonts w:ascii="Times New Roman" w:hAnsi="Times New Roman"/>
                <w:sz w:val="24"/>
                <w:szCs w:val="24"/>
              </w:rPr>
            </w:pPr>
            <w:r w:rsidRPr="00351E79">
              <w:rPr>
                <w:rFonts w:ascii="Times New Roman" w:hAnsi="Times New Roman"/>
                <w:sz w:val="24"/>
                <w:szCs w:val="24"/>
              </w:rPr>
              <w:t>Прирост протяженности автомобильных дорог общего пользования республиканского значения, соответствующих нормативным требованиям к транспортно-эксплуатационным показателям, в результате реконструкции автомобильных дорог</w:t>
            </w:r>
          </w:p>
        </w:tc>
      </w:tr>
      <w:tr w:rsidR="0044502D" w:rsidRPr="00351E79" w:rsidTr="00890CDB">
        <w:trPr>
          <w:trHeight w:val="20"/>
        </w:trPr>
        <w:tc>
          <w:tcPr>
            <w:tcW w:w="3794" w:type="dxa"/>
            <w:vMerge/>
            <w:shd w:val="clear" w:color="auto" w:fill="auto"/>
          </w:tcPr>
          <w:p w:rsidR="0044502D" w:rsidRPr="00351E79" w:rsidRDefault="0044502D" w:rsidP="00890CDB">
            <w:pPr>
              <w:spacing w:after="0" w:line="240" w:lineRule="exact"/>
              <w:rPr>
                <w:rFonts w:ascii="Times New Roman" w:hAnsi="Times New Roman"/>
                <w:sz w:val="24"/>
                <w:szCs w:val="24"/>
              </w:rPr>
            </w:pPr>
          </w:p>
        </w:tc>
        <w:tc>
          <w:tcPr>
            <w:tcW w:w="5483" w:type="dxa"/>
            <w:gridSpan w:val="2"/>
            <w:shd w:val="clear" w:color="auto" w:fill="auto"/>
          </w:tcPr>
          <w:p w:rsidR="0044502D" w:rsidRPr="00351E79" w:rsidRDefault="0044502D" w:rsidP="00890CDB">
            <w:pPr>
              <w:spacing w:after="0" w:line="240" w:lineRule="exact"/>
              <w:rPr>
                <w:rFonts w:ascii="Times New Roman" w:hAnsi="Times New Roman"/>
                <w:sz w:val="24"/>
                <w:szCs w:val="24"/>
              </w:rPr>
            </w:pPr>
            <w:r w:rsidRPr="00351E79">
              <w:rPr>
                <w:rFonts w:ascii="Times New Roman" w:hAnsi="Times New Roman"/>
                <w:sz w:val="24"/>
                <w:szCs w:val="24"/>
              </w:rPr>
              <w:t>Прирост протяженности автомобильных дорог общего пользования республиканского значения, соответствующих нормативным требованиям к транспортно-эксплуатационным показателям, в результате капитального ремонта и ремонта автомобильных дорог</w:t>
            </w:r>
          </w:p>
        </w:tc>
      </w:tr>
      <w:tr w:rsidR="0044502D" w:rsidRPr="00351E79" w:rsidTr="00890CDB">
        <w:trPr>
          <w:trHeight w:val="20"/>
        </w:trPr>
        <w:tc>
          <w:tcPr>
            <w:tcW w:w="3794" w:type="dxa"/>
            <w:vMerge/>
            <w:shd w:val="clear" w:color="auto" w:fill="auto"/>
          </w:tcPr>
          <w:p w:rsidR="0044502D" w:rsidRPr="00351E79" w:rsidRDefault="0044502D" w:rsidP="00890CDB">
            <w:pPr>
              <w:spacing w:after="0" w:line="240" w:lineRule="exact"/>
              <w:rPr>
                <w:rFonts w:ascii="Times New Roman" w:hAnsi="Times New Roman"/>
                <w:sz w:val="24"/>
                <w:szCs w:val="24"/>
              </w:rPr>
            </w:pPr>
          </w:p>
        </w:tc>
        <w:tc>
          <w:tcPr>
            <w:tcW w:w="5483" w:type="dxa"/>
            <w:gridSpan w:val="2"/>
            <w:shd w:val="clear" w:color="auto" w:fill="auto"/>
          </w:tcPr>
          <w:p w:rsidR="0044502D" w:rsidRPr="00351E79" w:rsidRDefault="0044502D" w:rsidP="00890CDB">
            <w:pPr>
              <w:spacing w:after="0" w:line="240" w:lineRule="exact"/>
              <w:rPr>
                <w:rFonts w:ascii="Times New Roman" w:hAnsi="Times New Roman"/>
                <w:sz w:val="24"/>
                <w:szCs w:val="24"/>
              </w:rPr>
            </w:pPr>
            <w:r w:rsidRPr="00351E79">
              <w:rPr>
                <w:rFonts w:ascii="Times New Roman" w:hAnsi="Times New Roman"/>
                <w:sz w:val="24"/>
                <w:szCs w:val="24"/>
              </w:rPr>
              <w:t>Общая протяженность автомобильных дорог республиканского значения, соответствующих нормативным требованиям, к транспортно-эксплуатационным показателям на 31 декабря отчетного года</w:t>
            </w:r>
          </w:p>
        </w:tc>
      </w:tr>
      <w:tr w:rsidR="0044502D" w:rsidRPr="00351E79" w:rsidTr="005A735D">
        <w:trPr>
          <w:trHeight w:val="538"/>
        </w:trPr>
        <w:tc>
          <w:tcPr>
            <w:tcW w:w="3794" w:type="dxa"/>
            <w:vMerge/>
            <w:shd w:val="clear" w:color="auto" w:fill="auto"/>
          </w:tcPr>
          <w:p w:rsidR="0044502D" w:rsidRPr="00351E79" w:rsidRDefault="0044502D" w:rsidP="00890CDB">
            <w:pPr>
              <w:spacing w:after="0" w:line="240" w:lineRule="exact"/>
              <w:rPr>
                <w:rFonts w:ascii="Times New Roman" w:hAnsi="Times New Roman"/>
                <w:sz w:val="24"/>
                <w:szCs w:val="24"/>
              </w:rPr>
            </w:pPr>
          </w:p>
        </w:tc>
        <w:tc>
          <w:tcPr>
            <w:tcW w:w="5483" w:type="dxa"/>
            <w:gridSpan w:val="2"/>
            <w:shd w:val="clear" w:color="auto" w:fill="auto"/>
          </w:tcPr>
          <w:p w:rsidR="0044502D" w:rsidRPr="00351E79" w:rsidRDefault="0044502D" w:rsidP="00890CDB">
            <w:pPr>
              <w:spacing w:after="0" w:line="240" w:lineRule="exact"/>
              <w:rPr>
                <w:rFonts w:ascii="Times New Roman" w:hAnsi="Times New Roman"/>
                <w:sz w:val="24"/>
                <w:szCs w:val="24"/>
              </w:rPr>
            </w:pPr>
            <w:r w:rsidRPr="00351E79">
              <w:rPr>
                <w:rFonts w:ascii="Times New Roman" w:hAnsi="Times New Roman"/>
                <w:sz w:val="24"/>
                <w:szCs w:val="24"/>
              </w:rPr>
              <w:t>Общая длина введенных в эксплуатацию вновь построенных и реконструированных мостов</w:t>
            </w:r>
          </w:p>
        </w:tc>
      </w:tr>
      <w:tr w:rsidR="0044502D" w:rsidRPr="00351E79" w:rsidTr="00890CDB">
        <w:trPr>
          <w:trHeight w:val="20"/>
        </w:trPr>
        <w:tc>
          <w:tcPr>
            <w:tcW w:w="3794" w:type="dxa"/>
            <w:shd w:val="clear" w:color="auto" w:fill="auto"/>
            <w:hideMark/>
          </w:tcPr>
          <w:p w:rsidR="0044502D" w:rsidRPr="00351E79" w:rsidRDefault="0044502D" w:rsidP="00890CDB">
            <w:pPr>
              <w:spacing w:after="0" w:line="240" w:lineRule="exact"/>
              <w:rPr>
                <w:rFonts w:ascii="Times New Roman" w:hAnsi="Times New Roman"/>
                <w:sz w:val="24"/>
                <w:szCs w:val="24"/>
              </w:rPr>
            </w:pPr>
            <w:r w:rsidRPr="00351E79">
              <w:rPr>
                <w:rFonts w:ascii="Times New Roman" w:hAnsi="Times New Roman"/>
                <w:sz w:val="24"/>
                <w:szCs w:val="24"/>
              </w:rPr>
              <w:lastRenderedPageBreak/>
              <w:t>Сроки реализации подпрограммы</w:t>
            </w:r>
          </w:p>
        </w:tc>
        <w:tc>
          <w:tcPr>
            <w:tcW w:w="5483" w:type="dxa"/>
            <w:gridSpan w:val="2"/>
            <w:shd w:val="clear" w:color="auto" w:fill="auto"/>
            <w:hideMark/>
          </w:tcPr>
          <w:p w:rsidR="0044502D" w:rsidRPr="00351E79" w:rsidRDefault="0044502D" w:rsidP="00CD1A8C">
            <w:pPr>
              <w:spacing w:after="0" w:line="240" w:lineRule="exact"/>
              <w:rPr>
                <w:rFonts w:ascii="Times New Roman" w:hAnsi="Times New Roman"/>
                <w:sz w:val="24"/>
                <w:szCs w:val="24"/>
              </w:rPr>
            </w:pPr>
            <w:r w:rsidRPr="00351E79">
              <w:rPr>
                <w:rFonts w:ascii="Times New Roman" w:hAnsi="Times New Roman"/>
                <w:sz w:val="24"/>
                <w:szCs w:val="24"/>
              </w:rPr>
              <w:t>2019-202</w:t>
            </w:r>
            <w:r w:rsidR="00CD1A8C">
              <w:rPr>
                <w:rFonts w:ascii="Times New Roman" w:hAnsi="Times New Roman"/>
                <w:sz w:val="24"/>
                <w:szCs w:val="24"/>
              </w:rPr>
              <w:t>5</w:t>
            </w:r>
            <w:r w:rsidRPr="00351E79">
              <w:rPr>
                <w:rFonts w:ascii="Times New Roman" w:hAnsi="Times New Roman"/>
                <w:sz w:val="24"/>
                <w:szCs w:val="24"/>
              </w:rPr>
              <w:t xml:space="preserve"> годы</w:t>
            </w:r>
          </w:p>
        </w:tc>
      </w:tr>
      <w:tr w:rsidR="0044502D" w:rsidRPr="00351E79" w:rsidTr="00890CDB">
        <w:trPr>
          <w:trHeight w:val="20"/>
        </w:trPr>
        <w:tc>
          <w:tcPr>
            <w:tcW w:w="3794" w:type="dxa"/>
            <w:vMerge w:val="restart"/>
            <w:shd w:val="clear" w:color="auto" w:fill="auto"/>
            <w:hideMark/>
          </w:tcPr>
          <w:p w:rsidR="0044502D" w:rsidRPr="00351E79" w:rsidRDefault="0044502D" w:rsidP="00890CDB">
            <w:pPr>
              <w:spacing w:after="0" w:line="240" w:lineRule="exact"/>
              <w:rPr>
                <w:rFonts w:ascii="Times New Roman" w:hAnsi="Times New Roman"/>
                <w:sz w:val="24"/>
                <w:szCs w:val="24"/>
              </w:rPr>
            </w:pPr>
            <w:r w:rsidRPr="00351E79">
              <w:rPr>
                <w:rFonts w:ascii="Times New Roman" w:hAnsi="Times New Roman"/>
                <w:sz w:val="24"/>
                <w:szCs w:val="24"/>
              </w:rPr>
              <w:t>Объем и источники финансирования подпрограммы</w:t>
            </w:r>
          </w:p>
        </w:tc>
        <w:tc>
          <w:tcPr>
            <w:tcW w:w="2363" w:type="dxa"/>
            <w:shd w:val="clear" w:color="auto" w:fill="auto"/>
            <w:hideMark/>
          </w:tcPr>
          <w:p w:rsidR="0044502D" w:rsidRPr="003B34C8" w:rsidRDefault="0044502D" w:rsidP="00890CDB">
            <w:pPr>
              <w:spacing w:after="0" w:line="240" w:lineRule="exact"/>
              <w:rPr>
                <w:rFonts w:ascii="Times New Roman" w:hAnsi="Times New Roman"/>
                <w:sz w:val="24"/>
                <w:szCs w:val="24"/>
              </w:rPr>
            </w:pPr>
            <w:r w:rsidRPr="003B34C8">
              <w:rPr>
                <w:rFonts w:ascii="Times New Roman" w:hAnsi="Times New Roman"/>
                <w:sz w:val="24"/>
                <w:szCs w:val="24"/>
              </w:rPr>
              <w:t xml:space="preserve">Общий объем финансирования подпрограммы - </w:t>
            </w:r>
          </w:p>
        </w:tc>
        <w:tc>
          <w:tcPr>
            <w:tcW w:w="3120" w:type="dxa"/>
            <w:shd w:val="clear" w:color="auto" w:fill="auto"/>
            <w:hideMark/>
          </w:tcPr>
          <w:p w:rsidR="0044502D" w:rsidRPr="003B34C8" w:rsidRDefault="0044502D" w:rsidP="0007241D">
            <w:pPr>
              <w:spacing w:after="0" w:line="240" w:lineRule="exact"/>
              <w:rPr>
                <w:rFonts w:ascii="Times New Roman" w:hAnsi="Times New Roman"/>
                <w:sz w:val="24"/>
                <w:szCs w:val="24"/>
              </w:rPr>
            </w:pPr>
            <w:r w:rsidRPr="003B34C8">
              <w:rPr>
                <w:rFonts w:ascii="Times New Roman" w:eastAsia="Times New Roman" w:hAnsi="Times New Roman"/>
                <w:sz w:val="24"/>
                <w:szCs w:val="24"/>
                <w:lang w:eastAsia="ru-RU"/>
              </w:rPr>
              <w:t xml:space="preserve">       </w:t>
            </w:r>
            <w:r w:rsidR="00F07A88" w:rsidRPr="003B34C8">
              <w:rPr>
                <w:rFonts w:ascii="Times New Roman" w:eastAsia="Times New Roman" w:hAnsi="Times New Roman"/>
                <w:sz w:val="24"/>
                <w:szCs w:val="24"/>
                <w:lang w:eastAsia="ru-RU"/>
              </w:rPr>
              <w:t>3</w:t>
            </w:r>
            <w:r w:rsidR="0007241D">
              <w:rPr>
                <w:rFonts w:ascii="Times New Roman" w:eastAsia="Times New Roman" w:hAnsi="Times New Roman"/>
                <w:sz w:val="24"/>
                <w:szCs w:val="24"/>
                <w:lang w:eastAsia="ru-RU"/>
              </w:rPr>
              <w:t>9</w:t>
            </w:r>
            <w:r w:rsidRPr="003B34C8">
              <w:rPr>
                <w:rFonts w:ascii="Times New Roman" w:eastAsia="Times New Roman" w:hAnsi="Times New Roman"/>
                <w:sz w:val="24"/>
                <w:szCs w:val="24"/>
                <w:lang w:eastAsia="ru-RU"/>
              </w:rPr>
              <w:t xml:space="preserve"> </w:t>
            </w:r>
            <w:r w:rsidR="0007241D">
              <w:rPr>
                <w:rFonts w:ascii="Times New Roman" w:eastAsia="Times New Roman" w:hAnsi="Times New Roman"/>
                <w:sz w:val="24"/>
                <w:szCs w:val="24"/>
                <w:lang w:eastAsia="ru-RU"/>
              </w:rPr>
              <w:t>803</w:t>
            </w:r>
            <w:r w:rsidRPr="003B34C8">
              <w:rPr>
                <w:rFonts w:ascii="Times New Roman" w:eastAsia="Times New Roman" w:hAnsi="Times New Roman"/>
                <w:sz w:val="24"/>
                <w:szCs w:val="24"/>
                <w:lang w:val="en-US" w:eastAsia="ru-RU"/>
              </w:rPr>
              <w:t> </w:t>
            </w:r>
            <w:r w:rsidR="0007241D">
              <w:rPr>
                <w:rFonts w:ascii="Times New Roman" w:eastAsia="Times New Roman" w:hAnsi="Times New Roman"/>
                <w:sz w:val="24"/>
                <w:szCs w:val="24"/>
                <w:lang w:eastAsia="ru-RU"/>
              </w:rPr>
              <w:t>877</w:t>
            </w:r>
            <w:r w:rsidRPr="003B34C8">
              <w:rPr>
                <w:rFonts w:ascii="Times New Roman" w:eastAsia="Times New Roman" w:hAnsi="Times New Roman"/>
                <w:sz w:val="24"/>
                <w:szCs w:val="24"/>
                <w:lang w:eastAsia="ru-RU"/>
              </w:rPr>
              <w:t>,</w:t>
            </w:r>
            <w:r w:rsidR="0007241D">
              <w:rPr>
                <w:rFonts w:ascii="Times New Roman" w:eastAsia="Times New Roman" w:hAnsi="Times New Roman"/>
                <w:sz w:val="24"/>
                <w:szCs w:val="24"/>
                <w:lang w:eastAsia="ru-RU"/>
              </w:rPr>
              <w:t>0</w:t>
            </w:r>
            <w:r w:rsidR="00D76587">
              <w:rPr>
                <w:rFonts w:ascii="Times New Roman" w:eastAsia="Times New Roman" w:hAnsi="Times New Roman"/>
                <w:sz w:val="24"/>
                <w:szCs w:val="24"/>
                <w:lang w:eastAsia="ru-RU"/>
              </w:rPr>
              <w:t>89</w:t>
            </w:r>
            <w:r w:rsidRPr="003B34C8">
              <w:rPr>
                <w:rFonts w:ascii="Times New Roman" w:eastAsia="Times New Roman" w:hAnsi="Times New Roman"/>
                <w:sz w:val="24"/>
                <w:szCs w:val="24"/>
                <w:lang w:eastAsia="ru-RU"/>
              </w:rPr>
              <w:t xml:space="preserve"> тыс. руб.</w:t>
            </w:r>
          </w:p>
        </w:tc>
      </w:tr>
      <w:tr w:rsidR="0044502D" w:rsidRPr="00351E79" w:rsidTr="00890CDB">
        <w:trPr>
          <w:trHeight w:val="20"/>
        </w:trPr>
        <w:tc>
          <w:tcPr>
            <w:tcW w:w="3794" w:type="dxa"/>
            <w:vMerge/>
            <w:shd w:val="clear" w:color="auto" w:fill="auto"/>
            <w:hideMark/>
          </w:tcPr>
          <w:p w:rsidR="0044502D" w:rsidRPr="00351E79" w:rsidRDefault="0044502D" w:rsidP="00890CDB">
            <w:pPr>
              <w:spacing w:after="0" w:line="240" w:lineRule="exact"/>
              <w:rPr>
                <w:rFonts w:ascii="Times New Roman" w:hAnsi="Times New Roman"/>
                <w:sz w:val="24"/>
                <w:szCs w:val="24"/>
              </w:rPr>
            </w:pPr>
          </w:p>
        </w:tc>
        <w:tc>
          <w:tcPr>
            <w:tcW w:w="5483" w:type="dxa"/>
            <w:gridSpan w:val="2"/>
            <w:shd w:val="clear" w:color="auto" w:fill="auto"/>
            <w:hideMark/>
          </w:tcPr>
          <w:p w:rsidR="0044502D" w:rsidRPr="003B34C8" w:rsidRDefault="0044502D" w:rsidP="00EC7D0F">
            <w:pPr>
              <w:spacing w:after="0" w:line="240" w:lineRule="exact"/>
              <w:rPr>
                <w:rFonts w:ascii="Times New Roman" w:hAnsi="Times New Roman"/>
                <w:sz w:val="24"/>
                <w:szCs w:val="24"/>
              </w:rPr>
            </w:pPr>
            <w:r w:rsidRPr="003B34C8">
              <w:rPr>
                <w:rFonts w:ascii="Times New Roman" w:hAnsi="Times New Roman"/>
                <w:sz w:val="24"/>
                <w:szCs w:val="24"/>
              </w:rPr>
              <w:t>в том числе по источникам:</w:t>
            </w:r>
            <w:r w:rsidR="008A43AB" w:rsidRPr="003B34C8">
              <w:rPr>
                <w:rFonts w:ascii="Times New Roman" w:hAnsi="Times New Roman"/>
                <w:sz w:val="24"/>
                <w:szCs w:val="24"/>
              </w:rPr>
              <w:t xml:space="preserve"> </w:t>
            </w:r>
          </w:p>
        </w:tc>
      </w:tr>
      <w:tr w:rsidR="0044502D" w:rsidRPr="00351E79" w:rsidTr="00890CDB">
        <w:trPr>
          <w:trHeight w:val="20"/>
        </w:trPr>
        <w:tc>
          <w:tcPr>
            <w:tcW w:w="3794" w:type="dxa"/>
            <w:vMerge/>
            <w:shd w:val="clear" w:color="auto" w:fill="auto"/>
            <w:hideMark/>
          </w:tcPr>
          <w:p w:rsidR="0044502D" w:rsidRPr="00351E79" w:rsidRDefault="0044502D" w:rsidP="00890CDB">
            <w:pPr>
              <w:spacing w:after="0" w:line="240" w:lineRule="exact"/>
              <w:rPr>
                <w:rFonts w:ascii="Times New Roman" w:hAnsi="Times New Roman"/>
                <w:sz w:val="24"/>
                <w:szCs w:val="24"/>
              </w:rPr>
            </w:pPr>
          </w:p>
        </w:tc>
        <w:tc>
          <w:tcPr>
            <w:tcW w:w="2363" w:type="dxa"/>
            <w:shd w:val="clear" w:color="auto" w:fill="auto"/>
            <w:hideMark/>
          </w:tcPr>
          <w:p w:rsidR="0044502D" w:rsidRPr="003B34C8" w:rsidRDefault="0044502D" w:rsidP="00890CDB">
            <w:pPr>
              <w:spacing w:after="0" w:line="240" w:lineRule="exact"/>
              <w:rPr>
                <w:rFonts w:ascii="Times New Roman" w:hAnsi="Times New Roman"/>
                <w:sz w:val="24"/>
                <w:szCs w:val="24"/>
              </w:rPr>
            </w:pPr>
            <w:r w:rsidRPr="003B34C8">
              <w:rPr>
                <w:rFonts w:ascii="Times New Roman" w:hAnsi="Times New Roman"/>
                <w:sz w:val="24"/>
                <w:szCs w:val="24"/>
              </w:rPr>
              <w:t>федеральный бюджет:</w:t>
            </w:r>
          </w:p>
        </w:tc>
        <w:tc>
          <w:tcPr>
            <w:tcW w:w="3120" w:type="dxa"/>
            <w:shd w:val="clear" w:color="auto" w:fill="auto"/>
            <w:hideMark/>
          </w:tcPr>
          <w:p w:rsidR="0044502D" w:rsidRPr="003B34C8" w:rsidRDefault="005577FC" w:rsidP="005577FC">
            <w:pPr>
              <w:spacing w:after="0" w:line="240" w:lineRule="exact"/>
              <w:jc w:val="right"/>
              <w:rPr>
                <w:rFonts w:ascii="Times New Roman" w:hAnsi="Times New Roman"/>
                <w:sz w:val="24"/>
                <w:szCs w:val="24"/>
              </w:rPr>
            </w:pPr>
            <w:r>
              <w:rPr>
                <w:rFonts w:ascii="Times New Roman" w:hAnsi="Times New Roman"/>
                <w:sz w:val="24"/>
                <w:szCs w:val="24"/>
              </w:rPr>
              <w:t>9</w:t>
            </w:r>
            <w:r w:rsidR="00EC7D0F" w:rsidRPr="003B34C8">
              <w:rPr>
                <w:rFonts w:ascii="Times New Roman" w:hAnsi="Times New Roman"/>
                <w:sz w:val="24"/>
                <w:szCs w:val="24"/>
              </w:rPr>
              <w:t> </w:t>
            </w:r>
            <w:r>
              <w:rPr>
                <w:rFonts w:ascii="Times New Roman" w:hAnsi="Times New Roman"/>
                <w:sz w:val="24"/>
                <w:szCs w:val="24"/>
              </w:rPr>
              <w:t>923</w:t>
            </w:r>
            <w:r w:rsidR="00EC7D0F" w:rsidRPr="003B34C8">
              <w:rPr>
                <w:rFonts w:ascii="Times New Roman" w:hAnsi="Times New Roman"/>
                <w:sz w:val="24"/>
                <w:szCs w:val="24"/>
              </w:rPr>
              <w:t xml:space="preserve"> </w:t>
            </w:r>
            <w:r w:rsidR="00845CE2">
              <w:rPr>
                <w:rFonts w:ascii="Times New Roman" w:hAnsi="Times New Roman"/>
                <w:sz w:val="24"/>
                <w:szCs w:val="24"/>
              </w:rPr>
              <w:t>502</w:t>
            </w:r>
            <w:r w:rsidR="00EC7D0F" w:rsidRPr="003B34C8">
              <w:rPr>
                <w:rFonts w:ascii="Times New Roman" w:hAnsi="Times New Roman"/>
                <w:sz w:val="24"/>
                <w:szCs w:val="24"/>
              </w:rPr>
              <w:t>,</w:t>
            </w:r>
            <w:r w:rsidR="00845CE2">
              <w:rPr>
                <w:rFonts w:ascii="Times New Roman" w:hAnsi="Times New Roman"/>
                <w:sz w:val="24"/>
                <w:szCs w:val="24"/>
              </w:rPr>
              <w:t>0</w:t>
            </w:r>
            <w:r w:rsidR="001104CC" w:rsidRPr="003B34C8">
              <w:rPr>
                <w:rFonts w:ascii="Times New Roman" w:hAnsi="Times New Roman"/>
                <w:sz w:val="24"/>
                <w:szCs w:val="24"/>
              </w:rPr>
              <w:t>3</w:t>
            </w:r>
            <w:r w:rsidR="00F1137C" w:rsidRPr="003B34C8">
              <w:rPr>
                <w:rFonts w:ascii="Times New Roman" w:hAnsi="Times New Roman"/>
                <w:sz w:val="24"/>
                <w:szCs w:val="24"/>
              </w:rPr>
              <w:t>0</w:t>
            </w:r>
            <w:r w:rsidR="0044502D" w:rsidRPr="003B34C8">
              <w:rPr>
                <w:rFonts w:ascii="Times New Roman" w:hAnsi="Times New Roman"/>
                <w:sz w:val="24"/>
                <w:szCs w:val="24"/>
              </w:rPr>
              <w:t xml:space="preserve"> тыс. руб.</w:t>
            </w:r>
          </w:p>
        </w:tc>
      </w:tr>
      <w:tr w:rsidR="0044502D" w:rsidRPr="00351E79" w:rsidTr="00890CDB">
        <w:trPr>
          <w:trHeight w:val="20"/>
        </w:trPr>
        <w:tc>
          <w:tcPr>
            <w:tcW w:w="3794" w:type="dxa"/>
            <w:vMerge/>
            <w:shd w:val="clear" w:color="auto" w:fill="auto"/>
            <w:hideMark/>
          </w:tcPr>
          <w:p w:rsidR="0044502D" w:rsidRPr="00351E79" w:rsidRDefault="0044502D" w:rsidP="00890CDB">
            <w:pPr>
              <w:spacing w:after="0" w:line="240" w:lineRule="exact"/>
              <w:rPr>
                <w:rFonts w:ascii="Times New Roman" w:hAnsi="Times New Roman"/>
                <w:sz w:val="24"/>
                <w:szCs w:val="24"/>
              </w:rPr>
            </w:pPr>
          </w:p>
        </w:tc>
        <w:tc>
          <w:tcPr>
            <w:tcW w:w="2363" w:type="dxa"/>
            <w:shd w:val="clear" w:color="auto" w:fill="auto"/>
            <w:hideMark/>
          </w:tcPr>
          <w:p w:rsidR="0044502D" w:rsidRPr="003B34C8" w:rsidRDefault="0044502D" w:rsidP="00890CDB">
            <w:pPr>
              <w:spacing w:after="0" w:line="240" w:lineRule="exact"/>
              <w:rPr>
                <w:rFonts w:ascii="Times New Roman" w:hAnsi="Times New Roman"/>
                <w:sz w:val="24"/>
                <w:szCs w:val="24"/>
              </w:rPr>
            </w:pPr>
            <w:r w:rsidRPr="003B34C8">
              <w:rPr>
                <w:rFonts w:ascii="Times New Roman" w:hAnsi="Times New Roman"/>
                <w:sz w:val="24"/>
                <w:szCs w:val="24"/>
              </w:rPr>
              <w:t>республиканский бюджет:</w:t>
            </w:r>
          </w:p>
        </w:tc>
        <w:tc>
          <w:tcPr>
            <w:tcW w:w="3120" w:type="dxa"/>
            <w:shd w:val="clear" w:color="auto" w:fill="auto"/>
            <w:hideMark/>
          </w:tcPr>
          <w:p w:rsidR="0044502D" w:rsidRPr="003B34C8" w:rsidRDefault="0044502D" w:rsidP="00647346">
            <w:pPr>
              <w:spacing w:after="0" w:line="240" w:lineRule="exact"/>
              <w:jc w:val="right"/>
              <w:rPr>
                <w:rFonts w:ascii="Times New Roman" w:hAnsi="Times New Roman"/>
                <w:sz w:val="24"/>
                <w:szCs w:val="24"/>
              </w:rPr>
            </w:pPr>
            <w:r w:rsidRPr="003B34C8">
              <w:rPr>
                <w:rFonts w:ascii="Times New Roman" w:eastAsia="Times New Roman" w:hAnsi="Times New Roman"/>
                <w:sz w:val="24"/>
                <w:szCs w:val="24"/>
                <w:lang w:eastAsia="ru-RU"/>
              </w:rPr>
              <w:t>2</w:t>
            </w:r>
            <w:r w:rsidR="00647346">
              <w:rPr>
                <w:rFonts w:ascii="Times New Roman" w:eastAsia="Times New Roman" w:hAnsi="Times New Roman"/>
                <w:sz w:val="24"/>
                <w:szCs w:val="24"/>
                <w:lang w:eastAsia="ru-RU"/>
              </w:rPr>
              <w:t>9</w:t>
            </w:r>
            <w:r w:rsidRPr="003B34C8">
              <w:rPr>
                <w:rFonts w:ascii="Times New Roman" w:eastAsia="Times New Roman" w:hAnsi="Times New Roman"/>
                <w:sz w:val="24"/>
                <w:szCs w:val="24"/>
                <w:lang w:eastAsia="ru-RU"/>
              </w:rPr>
              <w:t> </w:t>
            </w:r>
            <w:r w:rsidR="00647346">
              <w:rPr>
                <w:rFonts w:ascii="Times New Roman" w:eastAsia="Times New Roman" w:hAnsi="Times New Roman"/>
                <w:sz w:val="24"/>
                <w:szCs w:val="24"/>
                <w:lang w:eastAsia="ru-RU"/>
              </w:rPr>
              <w:t>880</w:t>
            </w:r>
            <w:r w:rsidRPr="003B34C8">
              <w:rPr>
                <w:rFonts w:ascii="Times New Roman" w:eastAsia="Times New Roman" w:hAnsi="Times New Roman"/>
                <w:sz w:val="24"/>
                <w:szCs w:val="24"/>
                <w:lang w:eastAsia="ru-RU"/>
              </w:rPr>
              <w:t> </w:t>
            </w:r>
            <w:r w:rsidR="00647346">
              <w:rPr>
                <w:rFonts w:ascii="Times New Roman" w:eastAsia="Times New Roman" w:hAnsi="Times New Roman"/>
                <w:sz w:val="24"/>
                <w:szCs w:val="24"/>
                <w:lang w:eastAsia="ru-RU"/>
              </w:rPr>
              <w:t>375</w:t>
            </w:r>
            <w:r w:rsidRPr="003B34C8">
              <w:rPr>
                <w:rFonts w:ascii="Times New Roman" w:eastAsia="Times New Roman" w:hAnsi="Times New Roman"/>
                <w:sz w:val="24"/>
                <w:szCs w:val="24"/>
                <w:lang w:eastAsia="ru-RU"/>
              </w:rPr>
              <w:t>,</w:t>
            </w:r>
            <w:r w:rsidR="00647346">
              <w:rPr>
                <w:rFonts w:ascii="Times New Roman" w:eastAsia="Times New Roman" w:hAnsi="Times New Roman"/>
                <w:sz w:val="24"/>
                <w:szCs w:val="24"/>
                <w:lang w:eastAsia="ru-RU"/>
              </w:rPr>
              <w:t>059</w:t>
            </w:r>
            <w:r w:rsidRPr="003B34C8">
              <w:rPr>
                <w:rFonts w:ascii="Times New Roman" w:eastAsia="Times New Roman" w:hAnsi="Times New Roman"/>
                <w:sz w:val="24"/>
                <w:szCs w:val="24"/>
                <w:lang w:eastAsia="ru-RU"/>
              </w:rPr>
              <w:t xml:space="preserve"> тыс. руб.</w:t>
            </w:r>
          </w:p>
        </w:tc>
      </w:tr>
      <w:tr w:rsidR="0044502D" w:rsidRPr="00351E79" w:rsidTr="00890CDB">
        <w:trPr>
          <w:trHeight w:val="20"/>
        </w:trPr>
        <w:tc>
          <w:tcPr>
            <w:tcW w:w="3794" w:type="dxa"/>
            <w:vMerge/>
            <w:shd w:val="clear" w:color="auto" w:fill="auto"/>
            <w:hideMark/>
          </w:tcPr>
          <w:p w:rsidR="0044502D" w:rsidRPr="00351E79" w:rsidRDefault="0044502D" w:rsidP="00890CDB">
            <w:pPr>
              <w:spacing w:after="0" w:line="240" w:lineRule="exact"/>
              <w:rPr>
                <w:rFonts w:ascii="Times New Roman" w:hAnsi="Times New Roman"/>
                <w:sz w:val="24"/>
                <w:szCs w:val="24"/>
              </w:rPr>
            </w:pPr>
          </w:p>
        </w:tc>
        <w:tc>
          <w:tcPr>
            <w:tcW w:w="2363" w:type="dxa"/>
            <w:shd w:val="clear" w:color="auto" w:fill="auto"/>
            <w:hideMark/>
          </w:tcPr>
          <w:p w:rsidR="0044502D" w:rsidRPr="003B34C8" w:rsidRDefault="0044502D" w:rsidP="00890CDB">
            <w:pPr>
              <w:spacing w:after="0" w:line="240" w:lineRule="exact"/>
              <w:rPr>
                <w:rFonts w:ascii="Times New Roman" w:hAnsi="Times New Roman"/>
                <w:sz w:val="24"/>
                <w:szCs w:val="24"/>
              </w:rPr>
            </w:pPr>
            <w:r w:rsidRPr="003B34C8">
              <w:rPr>
                <w:rFonts w:ascii="Times New Roman" w:hAnsi="Times New Roman"/>
                <w:sz w:val="24"/>
                <w:szCs w:val="24"/>
              </w:rPr>
              <w:t>местный бюджет:</w:t>
            </w:r>
          </w:p>
        </w:tc>
        <w:tc>
          <w:tcPr>
            <w:tcW w:w="3120" w:type="dxa"/>
            <w:shd w:val="clear" w:color="auto" w:fill="auto"/>
            <w:hideMark/>
          </w:tcPr>
          <w:p w:rsidR="0044502D" w:rsidRPr="003B34C8" w:rsidRDefault="00B872FF" w:rsidP="00890CDB">
            <w:pPr>
              <w:spacing w:after="0" w:line="240" w:lineRule="exact"/>
              <w:rPr>
                <w:rFonts w:ascii="Times New Roman" w:hAnsi="Times New Roman"/>
                <w:sz w:val="24"/>
                <w:szCs w:val="24"/>
              </w:rPr>
            </w:pPr>
            <w:r w:rsidRPr="003B34C8">
              <w:rPr>
                <w:rFonts w:ascii="Times New Roman" w:hAnsi="Times New Roman"/>
                <w:sz w:val="24"/>
                <w:szCs w:val="24"/>
              </w:rPr>
              <w:t xml:space="preserve">                       0,00</w:t>
            </w:r>
            <w:r w:rsidR="0044502D" w:rsidRPr="003B34C8">
              <w:rPr>
                <w:rFonts w:ascii="Times New Roman" w:hAnsi="Times New Roman"/>
                <w:sz w:val="24"/>
                <w:szCs w:val="24"/>
              </w:rPr>
              <w:t>0 тыс. руб.</w:t>
            </w:r>
          </w:p>
        </w:tc>
      </w:tr>
      <w:tr w:rsidR="0044502D" w:rsidRPr="000A45FB" w:rsidTr="00890CDB">
        <w:trPr>
          <w:trHeight w:val="20"/>
        </w:trPr>
        <w:tc>
          <w:tcPr>
            <w:tcW w:w="3794" w:type="dxa"/>
            <w:vMerge/>
            <w:shd w:val="clear" w:color="auto" w:fill="auto"/>
            <w:hideMark/>
          </w:tcPr>
          <w:p w:rsidR="0044502D" w:rsidRPr="00351E79" w:rsidRDefault="0044502D" w:rsidP="00890CDB">
            <w:pPr>
              <w:spacing w:after="0" w:line="240" w:lineRule="exact"/>
              <w:rPr>
                <w:rFonts w:ascii="Times New Roman" w:hAnsi="Times New Roman"/>
                <w:sz w:val="24"/>
                <w:szCs w:val="24"/>
              </w:rPr>
            </w:pPr>
          </w:p>
        </w:tc>
        <w:tc>
          <w:tcPr>
            <w:tcW w:w="5483" w:type="dxa"/>
            <w:gridSpan w:val="2"/>
            <w:shd w:val="clear" w:color="auto" w:fill="auto"/>
            <w:hideMark/>
          </w:tcPr>
          <w:p w:rsidR="0044502D" w:rsidRPr="000A45FB" w:rsidRDefault="0044502D" w:rsidP="00890CDB">
            <w:pPr>
              <w:spacing w:after="0" w:line="240" w:lineRule="exact"/>
              <w:rPr>
                <w:rFonts w:ascii="Times New Roman" w:hAnsi="Times New Roman"/>
                <w:sz w:val="24"/>
                <w:szCs w:val="24"/>
              </w:rPr>
            </w:pPr>
            <w:r w:rsidRPr="000A45FB">
              <w:rPr>
                <w:rFonts w:ascii="Times New Roman" w:hAnsi="Times New Roman"/>
                <w:sz w:val="24"/>
                <w:szCs w:val="24"/>
              </w:rPr>
              <w:t>Общий объем финансирования подпрограммы по годам:</w:t>
            </w:r>
          </w:p>
        </w:tc>
      </w:tr>
      <w:tr w:rsidR="0044502D" w:rsidRPr="000A45FB" w:rsidTr="00890CDB">
        <w:trPr>
          <w:trHeight w:val="20"/>
        </w:trPr>
        <w:tc>
          <w:tcPr>
            <w:tcW w:w="3794" w:type="dxa"/>
            <w:vMerge/>
            <w:shd w:val="clear" w:color="auto" w:fill="auto"/>
            <w:hideMark/>
          </w:tcPr>
          <w:p w:rsidR="0044502D" w:rsidRPr="00351E79" w:rsidRDefault="0044502D" w:rsidP="00890CDB">
            <w:pPr>
              <w:spacing w:after="0" w:line="240" w:lineRule="exact"/>
              <w:rPr>
                <w:rFonts w:ascii="Times New Roman" w:hAnsi="Times New Roman"/>
                <w:sz w:val="24"/>
                <w:szCs w:val="24"/>
              </w:rPr>
            </w:pPr>
          </w:p>
        </w:tc>
        <w:tc>
          <w:tcPr>
            <w:tcW w:w="2363" w:type="dxa"/>
            <w:shd w:val="clear" w:color="auto" w:fill="auto"/>
            <w:hideMark/>
          </w:tcPr>
          <w:p w:rsidR="0044502D" w:rsidRPr="000A45FB" w:rsidRDefault="0044502D" w:rsidP="00890CDB">
            <w:pPr>
              <w:spacing w:after="0" w:line="240" w:lineRule="exact"/>
              <w:rPr>
                <w:rFonts w:ascii="Times New Roman" w:hAnsi="Times New Roman"/>
                <w:sz w:val="24"/>
                <w:szCs w:val="24"/>
              </w:rPr>
            </w:pPr>
            <w:r w:rsidRPr="000A45FB">
              <w:rPr>
                <w:rFonts w:ascii="Times New Roman" w:hAnsi="Times New Roman"/>
                <w:sz w:val="24"/>
                <w:szCs w:val="24"/>
              </w:rPr>
              <w:t>в 2019 году -</w:t>
            </w:r>
          </w:p>
        </w:tc>
        <w:tc>
          <w:tcPr>
            <w:tcW w:w="3120" w:type="dxa"/>
            <w:shd w:val="clear" w:color="auto" w:fill="auto"/>
            <w:hideMark/>
          </w:tcPr>
          <w:p w:rsidR="0044502D" w:rsidRPr="000A45FB" w:rsidRDefault="0044502D" w:rsidP="009B1CF0">
            <w:pPr>
              <w:spacing w:after="0" w:line="240" w:lineRule="exact"/>
              <w:rPr>
                <w:rFonts w:ascii="Times New Roman" w:hAnsi="Times New Roman"/>
                <w:sz w:val="24"/>
                <w:szCs w:val="24"/>
              </w:rPr>
            </w:pPr>
            <w:r w:rsidRPr="000A45FB">
              <w:rPr>
                <w:rFonts w:ascii="Times New Roman" w:hAnsi="Times New Roman"/>
                <w:sz w:val="24"/>
                <w:szCs w:val="24"/>
              </w:rPr>
              <w:t xml:space="preserve">         </w:t>
            </w:r>
            <w:r w:rsidR="00EC25C5" w:rsidRPr="000A45FB">
              <w:rPr>
                <w:rFonts w:ascii="Times New Roman" w:hAnsi="Times New Roman"/>
                <w:sz w:val="24"/>
                <w:szCs w:val="24"/>
              </w:rPr>
              <w:t>3</w:t>
            </w:r>
            <w:r w:rsidRPr="000A45FB">
              <w:rPr>
                <w:rFonts w:ascii="Times New Roman" w:hAnsi="Times New Roman"/>
                <w:sz w:val="24"/>
                <w:szCs w:val="24"/>
              </w:rPr>
              <w:t> </w:t>
            </w:r>
            <w:r w:rsidR="009B1CF0" w:rsidRPr="000A45FB">
              <w:rPr>
                <w:rFonts w:ascii="Times New Roman" w:hAnsi="Times New Roman"/>
                <w:sz w:val="24"/>
                <w:szCs w:val="24"/>
              </w:rPr>
              <w:t>76</w:t>
            </w:r>
            <w:r w:rsidR="00666F60" w:rsidRPr="000A45FB">
              <w:rPr>
                <w:rFonts w:ascii="Times New Roman" w:hAnsi="Times New Roman"/>
                <w:sz w:val="24"/>
                <w:szCs w:val="24"/>
              </w:rPr>
              <w:t>0</w:t>
            </w:r>
            <w:r w:rsidRPr="000A45FB">
              <w:rPr>
                <w:rFonts w:ascii="Times New Roman" w:hAnsi="Times New Roman"/>
                <w:sz w:val="24"/>
                <w:szCs w:val="24"/>
              </w:rPr>
              <w:t> </w:t>
            </w:r>
            <w:r w:rsidR="00745A67" w:rsidRPr="000A45FB">
              <w:rPr>
                <w:rFonts w:ascii="Times New Roman" w:hAnsi="Times New Roman"/>
                <w:sz w:val="24"/>
                <w:szCs w:val="24"/>
              </w:rPr>
              <w:t>3</w:t>
            </w:r>
            <w:r w:rsidR="00666F60" w:rsidRPr="000A45FB">
              <w:rPr>
                <w:rFonts w:ascii="Times New Roman" w:hAnsi="Times New Roman"/>
                <w:sz w:val="24"/>
                <w:szCs w:val="24"/>
              </w:rPr>
              <w:t>35</w:t>
            </w:r>
            <w:r w:rsidRPr="000A45FB">
              <w:rPr>
                <w:rFonts w:ascii="Times New Roman" w:hAnsi="Times New Roman"/>
                <w:sz w:val="24"/>
                <w:szCs w:val="24"/>
              </w:rPr>
              <w:t>,</w:t>
            </w:r>
            <w:r w:rsidR="00745A67" w:rsidRPr="000A45FB">
              <w:rPr>
                <w:rFonts w:ascii="Times New Roman" w:hAnsi="Times New Roman"/>
                <w:sz w:val="24"/>
                <w:szCs w:val="24"/>
              </w:rPr>
              <w:t>5</w:t>
            </w:r>
            <w:r w:rsidR="00666F60" w:rsidRPr="000A45FB">
              <w:rPr>
                <w:rFonts w:ascii="Times New Roman" w:hAnsi="Times New Roman"/>
                <w:sz w:val="24"/>
                <w:szCs w:val="24"/>
              </w:rPr>
              <w:t>83</w:t>
            </w:r>
            <w:r w:rsidRPr="000A45FB">
              <w:rPr>
                <w:rFonts w:ascii="Times New Roman" w:hAnsi="Times New Roman"/>
                <w:sz w:val="24"/>
                <w:szCs w:val="24"/>
              </w:rPr>
              <w:t xml:space="preserve"> </w:t>
            </w:r>
            <w:r w:rsidRPr="000A45FB">
              <w:rPr>
                <w:rFonts w:ascii="Times New Roman" w:eastAsia="Times New Roman" w:hAnsi="Times New Roman"/>
                <w:sz w:val="24"/>
                <w:szCs w:val="24"/>
                <w:lang w:eastAsia="ru-RU"/>
              </w:rPr>
              <w:t>тыс. руб.</w:t>
            </w:r>
          </w:p>
        </w:tc>
      </w:tr>
      <w:tr w:rsidR="0044502D" w:rsidRPr="000A45FB" w:rsidTr="00890CDB">
        <w:trPr>
          <w:trHeight w:val="20"/>
        </w:trPr>
        <w:tc>
          <w:tcPr>
            <w:tcW w:w="3794" w:type="dxa"/>
            <w:vMerge/>
            <w:shd w:val="clear" w:color="auto" w:fill="auto"/>
            <w:hideMark/>
          </w:tcPr>
          <w:p w:rsidR="0044502D" w:rsidRPr="00351E79" w:rsidRDefault="0044502D" w:rsidP="00890CDB">
            <w:pPr>
              <w:spacing w:after="0" w:line="240" w:lineRule="exact"/>
              <w:rPr>
                <w:rFonts w:ascii="Times New Roman" w:hAnsi="Times New Roman"/>
                <w:sz w:val="24"/>
                <w:szCs w:val="24"/>
              </w:rPr>
            </w:pPr>
          </w:p>
        </w:tc>
        <w:tc>
          <w:tcPr>
            <w:tcW w:w="5483" w:type="dxa"/>
            <w:gridSpan w:val="2"/>
            <w:shd w:val="clear" w:color="auto" w:fill="auto"/>
            <w:hideMark/>
          </w:tcPr>
          <w:p w:rsidR="0044502D" w:rsidRPr="000A45FB" w:rsidRDefault="0044502D" w:rsidP="00890CDB">
            <w:pPr>
              <w:spacing w:after="0" w:line="240" w:lineRule="exact"/>
              <w:rPr>
                <w:rFonts w:ascii="Times New Roman" w:hAnsi="Times New Roman"/>
                <w:sz w:val="24"/>
                <w:szCs w:val="24"/>
              </w:rPr>
            </w:pPr>
            <w:r w:rsidRPr="000A45FB">
              <w:rPr>
                <w:rFonts w:ascii="Times New Roman" w:hAnsi="Times New Roman"/>
                <w:sz w:val="24"/>
                <w:szCs w:val="24"/>
              </w:rPr>
              <w:t>в том числе по источникам:</w:t>
            </w:r>
          </w:p>
        </w:tc>
      </w:tr>
      <w:tr w:rsidR="0044502D" w:rsidRPr="000A45FB" w:rsidTr="00890CDB">
        <w:trPr>
          <w:trHeight w:val="20"/>
        </w:trPr>
        <w:tc>
          <w:tcPr>
            <w:tcW w:w="3794" w:type="dxa"/>
            <w:vMerge/>
            <w:shd w:val="clear" w:color="auto" w:fill="auto"/>
            <w:hideMark/>
          </w:tcPr>
          <w:p w:rsidR="0044502D" w:rsidRPr="00351E79" w:rsidRDefault="0044502D" w:rsidP="00890CDB">
            <w:pPr>
              <w:spacing w:after="0" w:line="240" w:lineRule="exact"/>
              <w:rPr>
                <w:rFonts w:ascii="Times New Roman" w:hAnsi="Times New Roman"/>
                <w:sz w:val="24"/>
                <w:szCs w:val="24"/>
              </w:rPr>
            </w:pPr>
          </w:p>
        </w:tc>
        <w:tc>
          <w:tcPr>
            <w:tcW w:w="2363" w:type="dxa"/>
            <w:shd w:val="clear" w:color="auto" w:fill="auto"/>
            <w:hideMark/>
          </w:tcPr>
          <w:p w:rsidR="0044502D" w:rsidRPr="000A45FB" w:rsidRDefault="0044502D" w:rsidP="00890CDB">
            <w:pPr>
              <w:spacing w:after="0" w:line="240" w:lineRule="exact"/>
              <w:rPr>
                <w:rFonts w:ascii="Times New Roman" w:hAnsi="Times New Roman"/>
                <w:sz w:val="24"/>
                <w:szCs w:val="24"/>
              </w:rPr>
            </w:pPr>
            <w:r w:rsidRPr="000A45FB">
              <w:rPr>
                <w:rFonts w:ascii="Times New Roman" w:hAnsi="Times New Roman"/>
                <w:sz w:val="24"/>
                <w:szCs w:val="24"/>
              </w:rPr>
              <w:t>федеральный бюджет:</w:t>
            </w:r>
          </w:p>
        </w:tc>
        <w:tc>
          <w:tcPr>
            <w:tcW w:w="3120" w:type="dxa"/>
            <w:shd w:val="clear" w:color="auto" w:fill="auto"/>
            <w:hideMark/>
          </w:tcPr>
          <w:p w:rsidR="0044502D" w:rsidRPr="000A45FB" w:rsidRDefault="009B1CF0" w:rsidP="009B1CF0">
            <w:pPr>
              <w:spacing w:after="0" w:line="240" w:lineRule="exact"/>
              <w:jc w:val="right"/>
              <w:rPr>
                <w:rFonts w:ascii="Times New Roman" w:hAnsi="Times New Roman"/>
                <w:sz w:val="24"/>
                <w:szCs w:val="24"/>
              </w:rPr>
            </w:pPr>
            <w:r w:rsidRPr="000A45FB">
              <w:rPr>
                <w:rFonts w:ascii="Times New Roman" w:hAnsi="Times New Roman"/>
                <w:sz w:val="24"/>
                <w:szCs w:val="24"/>
              </w:rPr>
              <w:t>1 020</w:t>
            </w:r>
            <w:r w:rsidR="009860D8" w:rsidRPr="000A45FB">
              <w:rPr>
                <w:rFonts w:ascii="Times New Roman" w:hAnsi="Times New Roman"/>
                <w:sz w:val="24"/>
                <w:szCs w:val="24"/>
              </w:rPr>
              <w:t> 013,200</w:t>
            </w:r>
            <w:r w:rsidR="0044502D" w:rsidRPr="000A45FB">
              <w:rPr>
                <w:rFonts w:ascii="Times New Roman" w:hAnsi="Times New Roman"/>
                <w:sz w:val="24"/>
                <w:szCs w:val="24"/>
              </w:rPr>
              <w:t xml:space="preserve"> тыс. руб.</w:t>
            </w:r>
          </w:p>
        </w:tc>
      </w:tr>
      <w:tr w:rsidR="0044502D" w:rsidRPr="000A45FB" w:rsidTr="00890CDB">
        <w:trPr>
          <w:trHeight w:val="20"/>
        </w:trPr>
        <w:tc>
          <w:tcPr>
            <w:tcW w:w="3794" w:type="dxa"/>
            <w:vMerge/>
            <w:shd w:val="clear" w:color="auto" w:fill="auto"/>
            <w:hideMark/>
          </w:tcPr>
          <w:p w:rsidR="0044502D" w:rsidRPr="00351E79" w:rsidRDefault="0044502D" w:rsidP="00890CDB">
            <w:pPr>
              <w:spacing w:after="0" w:line="240" w:lineRule="exact"/>
              <w:rPr>
                <w:rFonts w:ascii="Times New Roman" w:hAnsi="Times New Roman"/>
                <w:sz w:val="24"/>
                <w:szCs w:val="24"/>
              </w:rPr>
            </w:pPr>
          </w:p>
        </w:tc>
        <w:tc>
          <w:tcPr>
            <w:tcW w:w="2363" w:type="dxa"/>
            <w:shd w:val="clear" w:color="auto" w:fill="auto"/>
            <w:hideMark/>
          </w:tcPr>
          <w:p w:rsidR="0044502D" w:rsidRPr="000A45FB" w:rsidRDefault="0044502D" w:rsidP="00890CDB">
            <w:pPr>
              <w:spacing w:after="0" w:line="240" w:lineRule="exact"/>
              <w:rPr>
                <w:rFonts w:ascii="Times New Roman" w:hAnsi="Times New Roman"/>
                <w:sz w:val="24"/>
                <w:szCs w:val="24"/>
              </w:rPr>
            </w:pPr>
            <w:r w:rsidRPr="000A45FB">
              <w:rPr>
                <w:rFonts w:ascii="Times New Roman" w:hAnsi="Times New Roman"/>
                <w:sz w:val="24"/>
                <w:szCs w:val="24"/>
              </w:rPr>
              <w:t>республиканский бюджет:</w:t>
            </w:r>
          </w:p>
        </w:tc>
        <w:tc>
          <w:tcPr>
            <w:tcW w:w="3120" w:type="dxa"/>
            <w:shd w:val="clear" w:color="auto" w:fill="auto"/>
            <w:hideMark/>
          </w:tcPr>
          <w:p w:rsidR="0044502D" w:rsidRPr="000A45FB" w:rsidRDefault="0044502D" w:rsidP="00666F60">
            <w:pPr>
              <w:spacing w:after="0" w:line="240" w:lineRule="exact"/>
              <w:jc w:val="right"/>
              <w:rPr>
                <w:rFonts w:ascii="Times New Roman" w:hAnsi="Times New Roman"/>
                <w:sz w:val="24"/>
                <w:szCs w:val="24"/>
              </w:rPr>
            </w:pPr>
            <w:r w:rsidRPr="000A45FB">
              <w:rPr>
                <w:rFonts w:ascii="Times New Roman" w:hAnsi="Times New Roman"/>
                <w:sz w:val="24"/>
                <w:szCs w:val="24"/>
              </w:rPr>
              <w:t>2 </w:t>
            </w:r>
            <w:r w:rsidR="00745A67" w:rsidRPr="000A45FB">
              <w:rPr>
                <w:rFonts w:ascii="Times New Roman" w:hAnsi="Times New Roman"/>
                <w:sz w:val="24"/>
                <w:szCs w:val="24"/>
              </w:rPr>
              <w:t>7</w:t>
            </w:r>
            <w:r w:rsidR="00666F60" w:rsidRPr="000A45FB">
              <w:rPr>
                <w:rFonts w:ascii="Times New Roman" w:hAnsi="Times New Roman"/>
                <w:sz w:val="24"/>
                <w:szCs w:val="24"/>
              </w:rPr>
              <w:t>40</w:t>
            </w:r>
            <w:r w:rsidRPr="000A45FB">
              <w:rPr>
                <w:rFonts w:ascii="Times New Roman" w:hAnsi="Times New Roman"/>
                <w:sz w:val="24"/>
                <w:szCs w:val="24"/>
              </w:rPr>
              <w:t> </w:t>
            </w:r>
            <w:r w:rsidR="00666F60" w:rsidRPr="000A45FB">
              <w:rPr>
                <w:rFonts w:ascii="Times New Roman" w:hAnsi="Times New Roman"/>
                <w:sz w:val="24"/>
                <w:szCs w:val="24"/>
              </w:rPr>
              <w:t>322</w:t>
            </w:r>
            <w:r w:rsidRPr="000A45FB">
              <w:rPr>
                <w:rFonts w:ascii="Times New Roman" w:hAnsi="Times New Roman"/>
                <w:sz w:val="24"/>
                <w:szCs w:val="24"/>
              </w:rPr>
              <w:t>,</w:t>
            </w:r>
            <w:r w:rsidR="00745A67" w:rsidRPr="000A45FB">
              <w:rPr>
                <w:rFonts w:ascii="Times New Roman" w:hAnsi="Times New Roman"/>
                <w:sz w:val="24"/>
                <w:szCs w:val="24"/>
              </w:rPr>
              <w:t>3</w:t>
            </w:r>
            <w:r w:rsidR="00666F60" w:rsidRPr="000A45FB">
              <w:rPr>
                <w:rFonts w:ascii="Times New Roman" w:hAnsi="Times New Roman"/>
                <w:sz w:val="24"/>
                <w:szCs w:val="24"/>
              </w:rPr>
              <w:t>83</w:t>
            </w:r>
            <w:r w:rsidRPr="000A45FB">
              <w:rPr>
                <w:rFonts w:ascii="Times New Roman" w:hAnsi="Times New Roman"/>
                <w:sz w:val="24"/>
                <w:szCs w:val="24"/>
              </w:rPr>
              <w:t xml:space="preserve"> </w:t>
            </w:r>
            <w:r w:rsidRPr="000A45FB">
              <w:rPr>
                <w:rFonts w:ascii="Times New Roman" w:eastAsia="Times New Roman" w:hAnsi="Times New Roman"/>
                <w:sz w:val="24"/>
                <w:szCs w:val="24"/>
                <w:lang w:eastAsia="ru-RU"/>
              </w:rPr>
              <w:t>тыс. руб.</w:t>
            </w:r>
          </w:p>
        </w:tc>
      </w:tr>
      <w:tr w:rsidR="0044502D" w:rsidRPr="000A45FB" w:rsidTr="00890CDB">
        <w:trPr>
          <w:trHeight w:val="20"/>
        </w:trPr>
        <w:tc>
          <w:tcPr>
            <w:tcW w:w="3794" w:type="dxa"/>
            <w:vMerge/>
            <w:shd w:val="clear" w:color="auto" w:fill="auto"/>
            <w:hideMark/>
          </w:tcPr>
          <w:p w:rsidR="0044502D" w:rsidRPr="00351E79" w:rsidRDefault="0044502D" w:rsidP="00890CDB">
            <w:pPr>
              <w:spacing w:after="0" w:line="240" w:lineRule="exact"/>
              <w:rPr>
                <w:rFonts w:ascii="Times New Roman" w:hAnsi="Times New Roman"/>
                <w:sz w:val="24"/>
                <w:szCs w:val="24"/>
              </w:rPr>
            </w:pPr>
          </w:p>
        </w:tc>
        <w:tc>
          <w:tcPr>
            <w:tcW w:w="2363" w:type="dxa"/>
            <w:shd w:val="clear" w:color="auto" w:fill="auto"/>
            <w:hideMark/>
          </w:tcPr>
          <w:p w:rsidR="0044502D" w:rsidRPr="000A45FB" w:rsidRDefault="0044502D" w:rsidP="00890CDB">
            <w:pPr>
              <w:spacing w:after="0" w:line="240" w:lineRule="exact"/>
              <w:rPr>
                <w:rFonts w:ascii="Times New Roman" w:hAnsi="Times New Roman"/>
                <w:sz w:val="24"/>
                <w:szCs w:val="24"/>
              </w:rPr>
            </w:pPr>
            <w:r w:rsidRPr="000A45FB">
              <w:rPr>
                <w:rFonts w:ascii="Times New Roman" w:hAnsi="Times New Roman"/>
                <w:sz w:val="24"/>
                <w:szCs w:val="24"/>
              </w:rPr>
              <w:t>местный бюджет:</w:t>
            </w:r>
          </w:p>
        </w:tc>
        <w:tc>
          <w:tcPr>
            <w:tcW w:w="3120" w:type="dxa"/>
            <w:shd w:val="clear" w:color="auto" w:fill="auto"/>
            <w:hideMark/>
          </w:tcPr>
          <w:p w:rsidR="0044502D" w:rsidRPr="000A45FB" w:rsidRDefault="0019147E" w:rsidP="00890CDB">
            <w:pPr>
              <w:spacing w:after="0" w:line="240" w:lineRule="exact"/>
              <w:rPr>
                <w:rFonts w:ascii="Times New Roman" w:hAnsi="Times New Roman"/>
                <w:sz w:val="24"/>
                <w:szCs w:val="24"/>
              </w:rPr>
            </w:pPr>
            <w:r w:rsidRPr="000A45FB">
              <w:rPr>
                <w:rFonts w:ascii="Times New Roman" w:hAnsi="Times New Roman"/>
                <w:sz w:val="24"/>
                <w:szCs w:val="24"/>
              </w:rPr>
              <w:t xml:space="preserve">                       0,00</w:t>
            </w:r>
            <w:r w:rsidR="0044502D" w:rsidRPr="000A45FB">
              <w:rPr>
                <w:rFonts w:ascii="Times New Roman" w:hAnsi="Times New Roman"/>
                <w:sz w:val="24"/>
                <w:szCs w:val="24"/>
              </w:rPr>
              <w:t>0 тыс. руб.</w:t>
            </w:r>
          </w:p>
        </w:tc>
      </w:tr>
      <w:tr w:rsidR="0044502D" w:rsidRPr="00351E79" w:rsidTr="00890CDB">
        <w:trPr>
          <w:trHeight w:val="20"/>
        </w:trPr>
        <w:tc>
          <w:tcPr>
            <w:tcW w:w="3794" w:type="dxa"/>
            <w:vMerge/>
            <w:shd w:val="clear" w:color="auto" w:fill="auto"/>
            <w:hideMark/>
          </w:tcPr>
          <w:p w:rsidR="0044502D" w:rsidRPr="00351E79" w:rsidRDefault="0044502D" w:rsidP="00890CDB">
            <w:pPr>
              <w:spacing w:after="0" w:line="240" w:lineRule="exact"/>
              <w:rPr>
                <w:rFonts w:ascii="Times New Roman" w:hAnsi="Times New Roman"/>
                <w:sz w:val="24"/>
                <w:szCs w:val="24"/>
              </w:rPr>
            </w:pPr>
          </w:p>
        </w:tc>
        <w:tc>
          <w:tcPr>
            <w:tcW w:w="2363" w:type="dxa"/>
            <w:shd w:val="clear" w:color="auto" w:fill="auto"/>
            <w:hideMark/>
          </w:tcPr>
          <w:p w:rsidR="0044502D" w:rsidRPr="002348A4" w:rsidRDefault="0044502D" w:rsidP="00890CDB">
            <w:pPr>
              <w:spacing w:after="0" w:line="240" w:lineRule="exact"/>
              <w:rPr>
                <w:rFonts w:ascii="Times New Roman" w:hAnsi="Times New Roman"/>
                <w:sz w:val="24"/>
                <w:szCs w:val="24"/>
              </w:rPr>
            </w:pPr>
            <w:r w:rsidRPr="002348A4">
              <w:rPr>
                <w:rFonts w:ascii="Times New Roman" w:hAnsi="Times New Roman"/>
                <w:sz w:val="24"/>
                <w:szCs w:val="24"/>
              </w:rPr>
              <w:t>в 2020 году -</w:t>
            </w:r>
          </w:p>
        </w:tc>
        <w:tc>
          <w:tcPr>
            <w:tcW w:w="3120" w:type="dxa"/>
            <w:shd w:val="clear" w:color="auto" w:fill="auto"/>
            <w:hideMark/>
          </w:tcPr>
          <w:p w:rsidR="0044502D" w:rsidRPr="002348A4" w:rsidRDefault="0044502D" w:rsidP="000A45FB">
            <w:pPr>
              <w:spacing w:after="0" w:line="240" w:lineRule="exact"/>
              <w:rPr>
                <w:rFonts w:ascii="Times New Roman" w:hAnsi="Times New Roman"/>
                <w:sz w:val="24"/>
                <w:szCs w:val="24"/>
              </w:rPr>
            </w:pPr>
            <w:r w:rsidRPr="002348A4">
              <w:rPr>
                <w:rFonts w:ascii="Times New Roman" w:hAnsi="Times New Roman"/>
                <w:sz w:val="24"/>
                <w:szCs w:val="24"/>
              </w:rPr>
              <w:t xml:space="preserve">         </w:t>
            </w:r>
            <w:r w:rsidR="00D55512" w:rsidRPr="002348A4">
              <w:rPr>
                <w:rFonts w:ascii="Times New Roman" w:hAnsi="Times New Roman"/>
                <w:sz w:val="24"/>
                <w:szCs w:val="24"/>
              </w:rPr>
              <w:t>6</w:t>
            </w:r>
            <w:r w:rsidRPr="002348A4">
              <w:rPr>
                <w:rFonts w:ascii="Times New Roman" w:hAnsi="Times New Roman"/>
                <w:sz w:val="24"/>
                <w:szCs w:val="24"/>
              </w:rPr>
              <w:t> </w:t>
            </w:r>
            <w:r w:rsidR="000A45FB" w:rsidRPr="002348A4">
              <w:rPr>
                <w:rFonts w:ascii="Times New Roman" w:hAnsi="Times New Roman"/>
                <w:sz w:val="24"/>
                <w:szCs w:val="24"/>
              </w:rPr>
              <w:t>221</w:t>
            </w:r>
            <w:r w:rsidRPr="002348A4">
              <w:rPr>
                <w:rFonts w:ascii="Times New Roman" w:hAnsi="Times New Roman"/>
                <w:sz w:val="24"/>
                <w:szCs w:val="24"/>
              </w:rPr>
              <w:t> </w:t>
            </w:r>
            <w:r w:rsidR="000A45FB" w:rsidRPr="002348A4">
              <w:rPr>
                <w:rFonts w:ascii="Times New Roman" w:hAnsi="Times New Roman"/>
                <w:sz w:val="24"/>
                <w:szCs w:val="24"/>
              </w:rPr>
              <w:t>855</w:t>
            </w:r>
            <w:r w:rsidRPr="002348A4">
              <w:rPr>
                <w:rFonts w:ascii="Times New Roman" w:hAnsi="Times New Roman"/>
                <w:sz w:val="24"/>
                <w:szCs w:val="24"/>
              </w:rPr>
              <w:t>,</w:t>
            </w:r>
            <w:r w:rsidR="00C31377" w:rsidRPr="002348A4">
              <w:rPr>
                <w:rFonts w:ascii="Times New Roman" w:hAnsi="Times New Roman"/>
                <w:sz w:val="24"/>
                <w:szCs w:val="24"/>
              </w:rPr>
              <w:t>6</w:t>
            </w:r>
            <w:r w:rsidR="000A45FB" w:rsidRPr="002348A4">
              <w:rPr>
                <w:rFonts w:ascii="Times New Roman" w:hAnsi="Times New Roman"/>
                <w:sz w:val="24"/>
                <w:szCs w:val="24"/>
              </w:rPr>
              <w:t>2</w:t>
            </w:r>
            <w:r w:rsidR="00916D9B" w:rsidRPr="002348A4">
              <w:rPr>
                <w:rFonts w:ascii="Times New Roman" w:hAnsi="Times New Roman"/>
                <w:sz w:val="24"/>
                <w:szCs w:val="24"/>
              </w:rPr>
              <w:t>9</w:t>
            </w:r>
            <w:r w:rsidRPr="002348A4">
              <w:rPr>
                <w:rFonts w:ascii="Times New Roman" w:hAnsi="Times New Roman"/>
                <w:sz w:val="24"/>
                <w:szCs w:val="24"/>
              </w:rPr>
              <w:t xml:space="preserve"> </w:t>
            </w:r>
            <w:r w:rsidRPr="002348A4">
              <w:rPr>
                <w:rFonts w:ascii="Times New Roman" w:eastAsia="Times New Roman" w:hAnsi="Times New Roman"/>
                <w:sz w:val="24"/>
                <w:szCs w:val="24"/>
                <w:lang w:eastAsia="ru-RU"/>
              </w:rPr>
              <w:t>тыс. руб.</w:t>
            </w:r>
          </w:p>
        </w:tc>
      </w:tr>
      <w:tr w:rsidR="0044502D" w:rsidRPr="00351E79" w:rsidTr="00890CDB">
        <w:trPr>
          <w:trHeight w:val="20"/>
        </w:trPr>
        <w:tc>
          <w:tcPr>
            <w:tcW w:w="3794" w:type="dxa"/>
            <w:vMerge/>
            <w:shd w:val="clear" w:color="auto" w:fill="auto"/>
            <w:hideMark/>
          </w:tcPr>
          <w:p w:rsidR="0044502D" w:rsidRPr="00351E79" w:rsidRDefault="0044502D" w:rsidP="00890CDB">
            <w:pPr>
              <w:spacing w:after="0" w:line="240" w:lineRule="exact"/>
              <w:rPr>
                <w:rFonts w:ascii="Times New Roman" w:hAnsi="Times New Roman"/>
                <w:sz w:val="24"/>
                <w:szCs w:val="24"/>
              </w:rPr>
            </w:pPr>
          </w:p>
        </w:tc>
        <w:tc>
          <w:tcPr>
            <w:tcW w:w="5483" w:type="dxa"/>
            <w:gridSpan w:val="2"/>
            <w:shd w:val="clear" w:color="auto" w:fill="auto"/>
            <w:hideMark/>
          </w:tcPr>
          <w:p w:rsidR="0044502D" w:rsidRPr="002348A4" w:rsidRDefault="0044502D" w:rsidP="00890CDB">
            <w:pPr>
              <w:spacing w:after="0" w:line="240" w:lineRule="exact"/>
              <w:rPr>
                <w:rFonts w:ascii="Times New Roman" w:hAnsi="Times New Roman"/>
                <w:sz w:val="24"/>
                <w:szCs w:val="24"/>
              </w:rPr>
            </w:pPr>
            <w:r w:rsidRPr="002348A4">
              <w:rPr>
                <w:rFonts w:ascii="Times New Roman" w:hAnsi="Times New Roman"/>
                <w:sz w:val="24"/>
                <w:szCs w:val="24"/>
              </w:rPr>
              <w:t>в том числе по источникам:</w:t>
            </w:r>
          </w:p>
        </w:tc>
      </w:tr>
      <w:tr w:rsidR="0044502D" w:rsidRPr="00351E79" w:rsidTr="00890CDB">
        <w:trPr>
          <w:trHeight w:val="20"/>
        </w:trPr>
        <w:tc>
          <w:tcPr>
            <w:tcW w:w="3794" w:type="dxa"/>
            <w:vMerge/>
            <w:shd w:val="clear" w:color="auto" w:fill="auto"/>
            <w:hideMark/>
          </w:tcPr>
          <w:p w:rsidR="0044502D" w:rsidRPr="00351E79" w:rsidRDefault="0044502D" w:rsidP="00890CDB">
            <w:pPr>
              <w:spacing w:after="0" w:line="240" w:lineRule="exact"/>
              <w:rPr>
                <w:rFonts w:ascii="Times New Roman" w:hAnsi="Times New Roman"/>
                <w:sz w:val="24"/>
                <w:szCs w:val="24"/>
              </w:rPr>
            </w:pPr>
          </w:p>
        </w:tc>
        <w:tc>
          <w:tcPr>
            <w:tcW w:w="2363" w:type="dxa"/>
            <w:shd w:val="clear" w:color="auto" w:fill="auto"/>
            <w:hideMark/>
          </w:tcPr>
          <w:p w:rsidR="0044502D" w:rsidRPr="002348A4" w:rsidRDefault="0044502D" w:rsidP="00890CDB">
            <w:pPr>
              <w:spacing w:after="0" w:line="240" w:lineRule="exact"/>
              <w:rPr>
                <w:rFonts w:ascii="Times New Roman" w:hAnsi="Times New Roman"/>
                <w:sz w:val="24"/>
                <w:szCs w:val="24"/>
              </w:rPr>
            </w:pPr>
            <w:r w:rsidRPr="002348A4">
              <w:rPr>
                <w:rFonts w:ascii="Times New Roman" w:hAnsi="Times New Roman"/>
                <w:sz w:val="24"/>
                <w:szCs w:val="24"/>
              </w:rPr>
              <w:t>федеральный бюджет:</w:t>
            </w:r>
          </w:p>
        </w:tc>
        <w:tc>
          <w:tcPr>
            <w:tcW w:w="3120" w:type="dxa"/>
            <w:shd w:val="clear" w:color="auto" w:fill="auto"/>
            <w:hideMark/>
          </w:tcPr>
          <w:p w:rsidR="0044502D" w:rsidRPr="002348A4" w:rsidRDefault="00D55512" w:rsidP="00C31377">
            <w:pPr>
              <w:spacing w:after="0" w:line="240" w:lineRule="exact"/>
              <w:jc w:val="right"/>
              <w:rPr>
                <w:rFonts w:ascii="Times New Roman" w:hAnsi="Times New Roman"/>
                <w:sz w:val="24"/>
                <w:szCs w:val="24"/>
              </w:rPr>
            </w:pPr>
            <w:r w:rsidRPr="002348A4">
              <w:rPr>
                <w:rFonts w:ascii="Times New Roman" w:hAnsi="Times New Roman"/>
                <w:sz w:val="24"/>
                <w:szCs w:val="24"/>
              </w:rPr>
              <w:t>2</w:t>
            </w:r>
            <w:r w:rsidR="009B1CF0" w:rsidRPr="002348A4">
              <w:rPr>
                <w:rFonts w:ascii="Times New Roman" w:hAnsi="Times New Roman"/>
                <w:sz w:val="24"/>
                <w:szCs w:val="24"/>
              </w:rPr>
              <w:t xml:space="preserve"> </w:t>
            </w:r>
            <w:r w:rsidR="00C31377" w:rsidRPr="002348A4">
              <w:rPr>
                <w:rFonts w:ascii="Times New Roman" w:hAnsi="Times New Roman"/>
                <w:sz w:val="24"/>
                <w:szCs w:val="24"/>
              </w:rPr>
              <w:t>771</w:t>
            </w:r>
            <w:r w:rsidR="0044502D" w:rsidRPr="002348A4">
              <w:rPr>
                <w:rFonts w:ascii="Times New Roman" w:hAnsi="Times New Roman"/>
                <w:sz w:val="24"/>
                <w:szCs w:val="24"/>
              </w:rPr>
              <w:t> </w:t>
            </w:r>
            <w:r w:rsidR="00C31377" w:rsidRPr="002348A4">
              <w:rPr>
                <w:rFonts w:ascii="Times New Roman" w:hAnsi="Times New Roman"/>
                <w:sz w:val="24"/>
                <w:szCs w:val="24"/>
              </w:rPr>
              <w:t>111</w:t>
            </w:r>
            <w:r w:rsidR="0044502D" w:rsidRPr="002348A4">
              <w:rPr>
                <w:rFonts w:ascii="Times New Roman" w:hAnsi="Times New Roman"/>
                <w:sz w:val="24"/>
                <w:szCs w:val="24"/>
              </w:rPr>
              <w:t>,</w:t>
            </w:r>
            <w:r w:rsidR="00C31377" w:rsidRPr="002348A4">
              <w:rPr>
                <w:rFonts w:ascii="Times New Roman" w:hAnsi="Times New Roman"/>
                <w:sz w:val="24"/>
                <w:szCs w:val="24"/>
              </w:rPr>
              <w:t>43</w:t>
            </w:r>
            <w:r w:rsidR="0044502D" w:rsidRPr="002348A4">
              <w:rPr>
                <w:rFonts w:ascii="Times New Roman" w:hAnsi="Times New Roman"/>
                <w:sz w:val="24"/>
                <w:szCs w:val="24"/>
              </w:rPr>
              <w:t>0 тыс. руб.</w:t>
            </w:r>
          </w:p>
        </w:tc>
      </w:tr>
      <w:tr w:rsidR="0044502D" w:rsidRPr="00351E79" w:rsidTr="00890CDB">
        <w:trPr>
          <w:trHeight w:val="20"/>
        </w:trPr>
        <w:tc>
          <w:tcPr>
            <w:tcW w:w="3794" w:type="dxa"/>
            <w:vMerge/>
            <w:shd w:val="clear" w:color="auto" w:fill="auto"/>
            <w:hideMark/>
          </w:tcPr>
          <w:p w:rsidR="0044502D" w:rsidRPr="00351E79" w:rsidRDefault="0044502D" w:rsidP="00890CDB">
            <w:pPr>
              <w:spacing w:after="0" w:line="240" w:lineRule="exact"/>
              <w:rPr>
                <w:rFonts w:ascii="Times New Roman" w:hAnsi="Times New Roman"/>
                <w:sz w:val="24"/>
                <w:szCs w:val="24"/>
              </w:rPr>
            </w:pPr>
          </w:p>
        </w:tc>
        <w:tc>
          <w:tcPr>
            <w:tcW w:w="2363" w:type="dxa"/>
            <w:shd w:val="clear" w:color="auto" w:fill="auto"/>
            <w:hideMark/>
          </w:tcPr>
          <w:p w:rsidR="0044502D" w:rsidRPr="002348A4" w:rsidRDefault="0044502D" w:rsidP="00890CDB">
            <w:pPr>
              <w:spacing w:after="0" w:line="240" w:lineRule="exact"/>
              <w:rPr>
                <w:rFonts w:ascii="Times New Roman" w:hAnsi="Times New Roman"/>
                <w:sz w:val="24"/>
                <w:szCs w:val="24"/>
              </w:rPr>
            </w:pPr>
            <w:r w:rsidRPr="002348A4">
              <w:rPr>
                <w:rFonts w:ascii="Times New Roman" w:hAnsi="Times New Roman"/>
                <w:sz w:val="24"/>
                <w:szCs w:val="24"/>
              </w:rPr>
              <w:t>республиканский бюджет:</w:t>
            </w:r>
          </w:p>
        </w:tc>
        <w:tc>
          <w:tcPr>
            <w:tcW w:w="3120" w:type="dxa"/>
            <w:shd w:val="clear" w:color="auto" w:fill="auto"/>
            <w:hideMark/>
          </w:tcPr>
          <w:p w:rsidR="0044502D" w:rsidRPr="002348A4" w:rsidRDefault="004779AB" w:rsidP="002348A4">
            <w:pPr>
              <w:spacing w:after="0" w:line="240" w:lineRule="exact"/>
              <w:jc w:val="right"/>
              <w:rPr>
                <w:rFonts w:ascii="Times New Roman" w:hAnsi="Times New Roman"/>
                <w:sz w:val="24"/>
                <w:szCs w:val="24"/>
              </w:rPr>
            </w:pPr>
            <w:r w:rsidRPr="002348A4">
              <w:rPr>
                <w:rFonts w:ascii="Times New Roman" w:hAnsi="Times New Roman"/>
                <w:sz w:val="24"/>
                <w:szCs w:val="24"/>
              </w:rPr>
              <w:t>3</w:t>
            </w:r>
            <w:r w:rsidR="0044502D" w:rsidRPr="002348A4">
              <w:rPr>
                <w:rFonts w:ascii="Times New Roman" w:hAnsi="Times New Roman"/>
                <w:sz w:val="24"/>
                <w:szCs w:val="24"/>
              </w:rPr>
              <w:t> </w:t>
            </w:r>
            <w:r w:rsidR="002348A4" w:rsidRPr="002348A4">
              <w:rPr>
                <w:rFonts w:ascii="Times New Roman" w:hAnsi="Times New Roman"/>
                <w:sz w:val="24"/>
                <w:szCs w:val="24"/>
              </w:rPr>
              <w:t>450</w:t>
            </w:r>
            <w:r w:rsidR="0044502D" w:rsidRPr="002348A4">
              <w:rPr>
                <w:rFonts w:ascii="Times New Roman" w:hAnsi="Times New Roman"/>
                <w:sz w:val="24"/>
                <w:szCs w:val="24"/>
              </w:rPr>
              <w:t> </w:t>
            </w:r>
            <w:r w:rsidR="002348A4" w:rsidRPr="002348A4">
              <w:rPr>
                <w:rFonts w:ascii="Times New Roman" w:hAnsi="Times New Roman"/>
                <w:sz w:val="24"/>
                <w:szCs w:val="24"/>
              </w:rPr>
              <w:t>744</w:t>
            </w:r>
            <w:r w:rsidR="0044502D" w:rsidRPr="002348A4">
              <w:rPr>
                <w:rFonts w:ascii="Times New Roman" w:hAnsi="Times New Roman"/>
                <w:sz w:val="24"/>
                <w:szCs w:val="24"/>
              </w:rPr>
              <w:t>,</w:t>
            </w:r>
            <w:r w:rsidR="002348A4" w:rsidRPr="002348A4">
              <w:rPr>
                <w:rFonts w:ascii="Times New Roman" w:hAnsi="Times New Roman"/>
                <w:sz w:val="24"/>
                <w:szCs w:val="24"/>
              </w:rPr>
              <w:t>199</w:t>
            </w:r>
            <w:r w:rsidR="0044502D" w:rsidRPr="002348A4">
              <w:rPr>
                <w:rFonts w:ascii="Times New Roman" w:hAnsi="Times New Roman"/>
                <w:sz w:val="24"/>
                <w:szCs w:val="24"/>
              </w:rPr>
              <w:t xml:space="preserve"> </w:t>
            </w:r>
            <w:r w:rsidR="0044502D" w:rsidRPr="002348A4">
              <w:rPr>
                <w:rFonts w:ascii="Times New Roman" w:eastAsia="Times New Roman" w:hAnsi="Times New Roman"/>
                <w:sz w:val="24"/>
                <w:szCs w:val="24"/>
                <w:lang w:eastAsia="ru-RU"/>
              </w:rPr>
              <w:t>тыс. руб.</w:t>
            </w:r>
          </w:p>
        </w:tc>
      </w:tr>
      <w:tr w:rsidR="0044502D" w:rsidRPr="00351E79" w:rsidTr="00890CDB">
        <w:trPr>
          <w:trHeight w:val="20"/>
        </w:trPr>
        <w:tc>
          <w:tcPr>
            <w:tcW w:w="3794" w:type="dxa"/>
            <w:vMerge/>
            <w:shd w:val="clear" w:color="auto" w:fill="auto"/>
            <w:hideMark/>
          </w:tcPr>
          <w:p w:rsidR="0044502D" w:rsidRPr="00351E79" w:rsidRDefault="0044502D" w:rsidP="00890CDB">
            <w:pPr>
              <w:spacing w:after="0" w:line="240" w:lineRule="exact"/>
              <w:rPr>
                <w:rFonts w:ascii="Times New Roman" w:hAnsi="Times New Roman"/>
                <w:sz w:val="24"/>
                <w:szCs w:val="24"/>
              </w:rPr>
            </w:pPr>
          </w:p>
        </w:tc>
        <w:tc>
          <w:tcPr>
            <w:tcW w:w="2363" w:type="dxa"/>
            <w:shd w:val="clear" w:color="auto" w:fill="auto"/>
            <w:hideMark/>
          </w:tcPr>
          <w:p w:rsidR="0044502D" w:rsidRPr="002348A4" w:rsidRDefault="0044502D" w:rsidP="00890CDB">
            <w:pPr>
              <w:spacing w:after="0" w:line="240" w:lineRule="exact"/>
              <w:rPr>
                <w:rFonts w:ascii="Times New Roman" w:hAnsi="Times New Roman"/>
                <w:sz w:val="24"/>
                <w:szCs w:val="24"/>
              </w:rPr>
            </w:pPr>
            <w:r w:rsidRPr="002348A4">
              <w:rPr>
                <w:rFonts w:ascii="Times New Roman" w:hAnsi="Times New Roman"/>
                <w:sz w:val="24"/>
                <w:szCs w:val="24"/>
              </w:rPr>
              <w:t>местный бюджет:</w:t>
            </w:r>
          </w:p>
        </w:tc>
        <w:tc>
          <w:tcPr>
            <w:tcW w:w="3120" w:type="dxa"/>
            <w:shd w:val="clear" w:color="auto" w:fill="auto"/>
            <w:hideMark/>
          </w:tcPr>
          <w:p w:rsidR="0044502D" w:rsidRPr="002348A4" w:rsidRDefault="0019147E" w:rsidP="00890CDB">
            <w:pPr>
              <w:spacing w:after="0" w:line="240" w:lineRule="exact"/>
              <w:rPr>
                <w:rFonts w:ascii="Times New Roman" w:hAnsi="Times New Roman"/>
                <w:sz w:val="24"/>
                <w:szCs w:val="24"/>
              </w:rPr>
            </w:pPr>
            <w:r w:rsidRPr="002348A4">
              <w:rPr>
                <w:rFonts w:ascii="Times New Roman" w:hAnsi="Times New Roman"/>
                <w:sz w:val="24"/>
                <w:szCs w:val="24"/>
              </w:rPr>
              <w:t xml:space="preserve">                       0,000 тыс. руб.</w:t>
            </w:r>
          </w:p>
        </w:tc>
      </w:tr>
      <w:tr w:rsidR="0044502D" w:rsidRPr="00351E79" w:rsidTr="00890CDB">
        <w:trPr>
          <w:trHeight w:val="20"/>
        </w:trPr>
        <w:tc>
          <w:tcPr>
            <w:tcW w:w="3794" w:type="dxa"/>
            <w:vMerge/>
            <w:shd w:val="clear" w:color="auto" w:fill="auto"/>
            <w:hideMark/>
          </w:tcPr>
          <w:p w:rsidR="0044502D" w:rsidRPr="00351E79" w:rsidRDefault="0044502D" w:rsidP="00890CDB">
            <w:pPr>
              <w:spacing w:after="0" w:line="240" w:lineRule="exact"/>
              <w:rPr>
                <w:rFonts w:ascii="Times New Roman" w:hAnsi="Times New Roman"/>
                <w:sz w:val="24"/>
                <w:szCs w:val="24"/>
              </w:rPr>
            </w:pPr>
          </w:p>
        </w:tc>
        <w:tc>
          <w:tcPr>
            <w:tcW w:w="2363" w:type="dxa"/>
            <w:shd w:val="clear" w:color="auto" w:fill="auto"/>
            <w:hideMark/>
          </w:tcPr>
          <w:p w:rsidR="0044502D" w:rsidRPr="00A932BC" w:rsidRDefault="0044502D" w:rsidP="00890CDB">
            <w:pPr>
              <w:spacing w:after="0" w:line="240" w:lineRule="exact"/>
              <w:rPr>
                <w:rFonts w:ascii="Times New Roman" w:hAnsi="Times New Roman"/>
                <w:sz w:val="24"/>
                <w:szCs w:val="24"/>
              </w:rPr>
            </w:pPr>
            <w:r w:rsidRPr="00A932BC">
              <w:rPr>
                <w:rFonts w:ascii="Times New Roman" w:hAnsi="Times New Roman"/>
                <w:sz w:val="24"/>
                <w:szCs w:val="24"/>
              </w:rPr>
              <w:t>в 2021 году -</w:t>
            </w:r>
          </w:p>
        </w:tc>
        <w:tc>
          <w:tcPr>
            <w:tcW w:w="3120" w:type="dxa"/>
            <w:shd w:val="clear" w:color="auto" w:fill="auto"/>
            <w:hideMark/>
          </w:tcPr>
          <w:p w:rsidR="0044502D" w:rsidRPr="00A932BC" w:rsidRDefault="0044502D" w:rsidP="00C76BC6">
            <w:pPr>
              <w:spacing w:after="0" w:line="240" w:lineRule="exact"/>
              <w:rPr>
                <w:rFonts w:ascii="Times New Roman" w:hAnsi="Times New Roman"/>
                <w:sz w:val="24"/>
                <w:szCs w:val="24"/>
              </w:rPr>
            </w:pPr>
            <w:r w:rsidRPr="00A932BC">
              <w:rPr>
                <w:rFonts w:ascii="Times New Roman" w:hAnsi="Times New Roman"/>
                <w:sz w:val="24"/>
                <w:szCs w:val="24"/>
              </w:rPr>
              <w:t xml:space="preserve">         </w:t>
            </w:r>
            <w:r w:rsidR="007C0143">
              <w:rPr>
                <w:rFonts w:ascii="Times New Roman" w:hAnsi="Times New Roman"/>
                <w:sz w:val="24"/>
                <w:szCs w:val="24"/>
              </w:rPr>
              <w:t>5</w:t>
            </w:r>
            <w:r w:rsidRPr="00A932BC">
              <w:rPr>
                <w:rFonts w:ascii="Times New Roman" w:hAnsi="Times New Roman"/>
                <w:sz w:val="24"/>
                <w:szCs w:val="24"/>
              </w:rPr>
              <w:t> </w:t>
            </w:r>
            <w:r w:rsidR="00C76BC6">
              <w:rPr>
                <w:rFonts w:ascii="Times New Roman" w:hAnsi="Times New Roman"/>
                <w:sz w:val="24"/>
                <w:szCs w:val="24"/>
              </w:rPr>
              <w:t>4</w:t>
            </w:r>
            <w:r w:rsidR="007C0143">
              <w:rPr>
                <w:rFonts w:ascii="Times New Roman" w:hAnsi="Times New Roman"/>
                <w:sz w:val="24"/>
                <w:szCs w:val="24"/>
              </w:rPr>
              <w:t>07</w:t>
            </w:r>
            <w:r w:rsidRPr="00A932BC">
              <w:rPr>
                <w:rFonts w:ascii="Times New Roman" w:hAnsi="Times New Roman"/>
                <w:sz w:val="24"/>
                <w:szCs w:val="24"/>
              </w:rPr>
              <w:t> </w:t>
            </w:r>
            <w:r w:rsidR="005C5BFA">
              <w:rPr>
                <w:rFonts w:ascii="Times New Roman" w:hAnsi="Times New Roman"/>
                <w:sz w:val="24"/>
                <w:szCs w:val="24"/>
              </w:rPr>
              <w:t>5</w:t>
            </w:r>
            <w:r w:rsidR="007C0143">
              <w:rPr>
                <w:rFonts w:ascii="Times New Roman" w:hAnsi="Times New Roman"/>
                <w:sz w:val="24"/>
                <w:szCs w:val="24"/>
              </w:rPr>
              <w:t>44</w:t>
            </w:r>
            <w:r w:rsidRPr="00A932BC">
              <w:rPr>
                <w:rFonts w:ascii="Times New Roman" w:hAnsi="Times New Roman"/>
                <w:sz w:val="24"/>
                <w:szCs w:val="24"/>
              </w:rPr>
              <w:t>,</w:t>
            </w:r>
            <w:r w:rsidR="007C0143">
              <w:rPr>
                <w:rFonts w:ascii="Times New Roman" w:hAnsi="Times New Roman"/>
                <w:sz w:val="24"/>
                <w:szCs w:val="24"/>
              </w:rPr>
              <w:t>2</w:t>
            </w:r>
            <w:r w:rsidR="005C5BFA">
              <w:rPr>
                <w:rFonts w:ascii="Times New Roman" w:hAnsi="Times New Roman"/>
                <w:sz w:val="24"/>
                <w:szCs w:val="24"/>
              </w:rPr>
              <w:t>36</w:t>
            </w:r>
            <w:r w:rsidRPr="00A932BC">
              <w:rPr>
                <w:rFonts w:ascii="Times New Roman" w:hAnsi="Times New Roman"/>
                <w:sz w:val="24"/>
                <w:szCs w:val="24"/>
              </w:rPr>
              <w:t xml:space="preserve"> </w:t>
            </w:r>
            <w:r w:rsidRPr="00A932BC">
              <w:rPr>
                <w:rFonts w:ascii="Times New Roman" w:eastAsia="Times New Roman" w:hAnsi="Times New Roman"/>
                <w:sz w:val="24"/>
                <w:szCs w:val="24"/>
                <w:lang w:eastAsia="ru-RU"/>
              </w:rPr>
              <w:t>тыс. руб.</w:t>
            </w:r>
          </w:p>
        </w:tc>
      </w:tr>
      <w:tr w:rsidR="0044502D" w:rsidRPr="00351E79" w:rsidTr="00890CDB">
        <w:trPr>
          <w:trHeight w:val="20"/>
        </w:trPr>
        <w:tc>
          <w:tcPr>
            <w:tcW w:w="3794" w:type="dxa"/>
            <w:vMerge/>
            <w:shd w:val="clear" w:color="auto" w:fill="auto"/>
            <w:hideMark/>
          </w:tcPr>
          <w:p w:rsidR="0044502D" w:rsidRPr="00351E79" w:rsidRDefault="0044502D" w:rsidP="00890CDB">
            <w:pPr>
              <w:spacing w:after="0" w:line="240" w:lineRule="exact"/>
              <w:rPr>
                <w:rFonts w:ascii="Times New Roman" w:hAnsi="Times New Roman"/>
                <w:sz w:val="24"/>
                <w:szCs w:val="24"/>
              </w:rPr>
            </w:pPr>
          </w:p>
        </w:tc>
        <w:tc>
          <w:tcPr>
            <w:tcW w:w="5483" w:type="dxa"/>
            <w:gridSpan w:val="2"/>
            <w:shd w:val="clear" w:color="auto" w:fill="auto"/>
            <w:hideMark/>
          </w:tcPr>
          <w:p w:rsidR="0044502D" w:rsidRPr="00A932BC" w:rsidRDefault="0044502D" w:rsidP="00890CDB">
            <w:pPr>
              <w:spacing w:after="0" w:line="240" w:lineRule="exact"/>
              <w:rPr>
                <w:rFonts w:ascii="Times New Roman" w:hAnsi="Times New Roman"/>
                <w:sz w:val="24"/>
                <w:szCs w:val="24"/>
              </w:rPr>
            </w:pPr>
            <w:r w:rsidRPr="00A932BC">
              <w:rPr>
                <w:rFonts w:ascii="Times New Roman" w:hAnsi="Times New Roman"/>
                <w:sz w:val="24"/>
                <w:szCs w:val="24"/>
              </w:rPr>
              <w:t>в том числе по источникам:</w:t>
            </w:r>
          </w:p>
        </w:tc>
      </w:tr>
      <w:tr w:rsidR="0044502D" w:rsidRPr="00351E79" w:rsidTr="00890CDB">
        <w:trPr>
          <w:trHeight w:val="20"/>
        </w:trPr>
        <w:tc>
          <w:tcPr>
            <w:tcW w:w="3794" w:type="dxa"/>
            <w:vMerge/>
            <w:shd w:val="clear" w:color="auto" w:fill="auto"/>
            <w:hideMark/>
          </w:tcPr>
          <w:p w:rsidR="0044502D" w:rsidRPr="00351E79" w:rsidRDefault="0044502D" w:rsidP="00890CDB">
            <w:pPr>
              <w:spacing w:after="0" w:line="240" w:lineRule="exact"/>
              <w:rPr>
                <w:rFonts w:ascii="Times New Roman" w:hAnsi="Times New Roman"/>
                <w:sz w:val="24"/>
                <w:szCs w:val="24"/>
              </w:rPr>
            </w:pPr>
          </w:p>
        </w:tc>
        <w:tc>
          <w:tcPr>
            <w:tcW w:w="2363" w:type="dxa"/>
            <w:shd w:val="clear" w:color="auto" w:fill="auto"/>
            <w:hideMark/>
          </w:tcPr>
          <w:p w:rsidR="0044502D" w:rsidRPr="00A932BC" w:rsidRDefault="0044502D" w:rsidP="00890CDB">
            <w:pPr>
              <w:spacing w:after="0" w:line="240" w:lineRule="exact"/>
              <w:rPr>
                <w:rFonts w:ascii="Times New Roman" w:hAnsi="Times New Roman"/>
                <w:sz w:val="24"/>
                <w:szCs w:val="24"/>
              </w:rPr>
            </w:pPr>
            <w:r w:rsidRPr="00A932BC">
              <w:rPr>
                <w:rFonts w:ascii="Times New Roman" w:hAnsi="Times New Roman"/>
                <w:sz w:val="24"/>
                <w:szCs w:val="24"/>
              </w:rPr>
              <w:t>федеральный бюджет:</w:t>
            </w:r>
          </w:p>
        </w:tc>
        <w:tc>
          <w:tcPr>
            <w:tcW w:w="3120" w:type="dxa"/>
            <w:shd w:val="clear" w:color="auto" w:fill="auto"/>
            <w:hideMark/>
          </w:tcPr>
          <w:p w:rsidR="0044502D" w:rsidRPr="00A932BC" w:rsidRDefault="00C76BC6" w:rsidP="00C76BC6">
            <w:pPr>
              <w:spacing w:after="0" w:line="240" w:lineRule="exact"/>
              <w:jc w:val="right"/>
              <w:rPr>
                <w:rFonts w:ascii="Times New Roman" w:hAnsi="Times New Roman"/>
                <w:sz w:val="24"/>
                <w:szCs w:val="24"/>
              </w:rPr>
            </w:pPr>
            <w:r>
              <w:rPr>
                <w:rFonts w:ascii="Times New Roman" w:hAnsi="Times New Roman"/>
                <w:sz w:val="24"/>
                <w:szCs w:val="24"/>
              </w:rPr>
              <w:t>1 1</w:t>
            </w:r>
            <w:r w:rsidR="007C0143">
              <w:rPr>
                <w:rFonts w:ascii="Times New Roman" w:hAnsi="Times New Roman"/>
                <w:sz w:val="24"/>
                <w:szCs w:val="24"/>
              </w:rPr>
              <w:t>75</w:t>
            </w:r>
            <w:r w:rsidR="0044502D" w:rsidRPr="00A932BC">
              <w:rPr>
                <w:rFonts w:ascii="Times New Roman" w:hAnsi="Times New Roman"/>
                <w:sz w:val="24"/>
                <w:szCs w:val="24"/>
              </w:rPr>
              <w:t> </w:t>
            </w:r>
            <w:r w:rsidR="00A932BC" w:rsidRPr="00A932BC">
              <w:rPr>
                <w:rFonts w:ascii="Times New Roman" w:hAnsi="Times New Roman"/>
                <w:sz w:val="24"/>
                <w:szCs w:val="24"/>
              </w:rPr>
              <w:t>0</w:t>
            </w:r>
            <w:r w:rsidR="007C0143">
              <w:rPr>
                <w:rFonts w:ascii="Times New Roman" w:hAnsi="Times New Roman"/>
                <w:sz w:val="24"/>
                <w:szCs w:val="24"/>
              </w:rPr>
              <w:t>31</w:t>
            </w:r>
            <w:r w:rsidR="0044502D" w:rsidRPr="00A932BC">
              <w:rPr>
                <w:rFonts w:ascii="Times New Roman" w:hAnsi="Times New Roman"/>
                <w:sz w:val="24"/>
                <w:szCs w:val="24"/>
              </w:rPr>
              <w:t>,</w:t>
            </w:r>
            <w:r w:rsidR="007C0143">
              <w:rPr>
                <w:rFonts w:ascii="Times New Roman" w:hAnsi="Times New Roman"/>
                <w:sz w:val="24"/>
                <w:szCs w:val="24"/>
              </w:rPr>
              <w:t>4</w:t>
            </w:r>
            <w:r w:rsidR="0044502D" w:rsidRPr="00A932BC">
              <w:rPr>
                <w:rFonts w:ascii="Times New Roman" w:hAnsi="Times New Roman"/>
                <w:sz w:val="24"/>
                <w:szCs w:val="24"/>
              </w:rPr>
              <w:t>00 тыс. руб.</w:t>
            </w:r>
          </w:p>
        </w:tc>
      </w:tr>
      <w:tr w:rsidR="0044502D" w:rsidRPr="00351E79" w:rsidTr="00890CDB">
        <w:trPr>
          <w:trHeight w:val="20"/>
        </w:trPr>
        <w:tc>
          <w:tcPr>
            <w:tcW w:w="3794" w:type="dxa"/>
            <w:vMerge/>
            <w:shd w:val="clear" w:color="auto" w:fill="auto"/>
            <w:hideMark/>
          </w:tcPr>
          <w:p w:rsidR="0044502D" w:rsidRPr="00351E79" w:rsidRDefault="0044502D" w:rsidP="00890CDB">
            <w:pPr>
              <w:spacing w:after="0" w:line="240" w:lineRule="exact"/>
              <w:rPr>
                <w:rFonts w:ascii="Times New Roman" w:hAnsi="Times New Roman"/>
                <w:sz w:val="24"/>
                <w:szCs w:val="24"/>
              </w:rPr>
            </w:pPr>
          </w:p>
        </w:tc>
        <w:tc>
          <w:tcPr>
            <w:tcW w:w="2363" w:type="dxa"/>
            <w:shd w:val="clear" w:color="auto" w:fill="auto"/>
            <w:hideMark/>
          </w:tcPr>
          <w:p w:rsidR="0044502D" w:rsidRPr="00A932BC" w:rsidRDefault="0044502D" w:rsidP="00890CDB">
            <w:pPr>
              <w:spacing w:after="0" w:line="240" w:lineRule="exact"/>
              <w:rPr>
                <w:rFonts w:ascii="Times New Roman" w:hAnsi="Times New Roman"/>
                <w:sz w:val="24"/>
                <w:szCs w:val="24"/>
              </w:rPr>
            </w:pPr>
            <w:r w:rsidRPr="00A932BC">
              <w:rPr>
                <w:rFonts w:ascii="Times New Roman" w:hAnsi="Times New Roman"/>
                <w:sz w:val="24"/>
                <w:szCs w:val="24"/>
              </w:rPr>
              <w:t>республиканский бюджет:</w:t>
            </w:r>
          </w:p>
        </w:tc>
        <w:tc>
          <w:tcPr>
            <w:tcW w:w="3120" w:type="dxa"/>
            <w:shd w:val="clear" w:color="auto" w:fill="auto"/>
            <w:hideMark/>
          </w:tcPr>
          <w:p w:rsidR="0044502D" w:rsidRPr="00A932BC" w:rsidRDefault="000B52E0" w:rsidP="00A932BC">
            <w:pPr>
              <w:spacing w:after="0" w:line="240" w:lineRule="exact"/>
              <w:jc w:val="right"/>
              <w:rPr>
                <w:rFonts w:ascii="Times New Roman" w:hAnsi="Times New Roman"/>
                <w:sz w:val="24"/>
                <w:szCs w:val="24"/>
              </w:rPr>
            </w:pPr>
            <w:r w:rsidRPr="00A932BC">
              <w:rPr>
                <w:rFonts w:ascii="Times New Roman" w:hAnsi="Times New Roman"/>
                <w:sz w:val="24"/>
                <w:szCs w:val="24"/>
              </w:rPr>
              <w:t>4 </w:t>
            </w:r>
            <w:r>
              <w:rPr>
                <w:rFonts w:ascii="Times New Roman" w:hAnsi="Times New Roman"/>
                <w:sz w:val="24"/>
                <w:szCs w:val="24"/>
              </w:rPr>
              <w:t>232</w:t>
            </w:r>
            <w:r w:rsidRPr="00A932BC">
              <w:rPr>
                <w:rFonts w:ascii="Times New Roman" w:hAnsi="Times New Roman"/>
                <w:sz w:val="24"/>
                <w:szCs w:val="24"/>
              </w:rPr>
              <w:t> </w:t>
            </w:r>
            <w:r>
              <w:rPr>
                <w:rFonts w:ascii="Times New Roman" w:hAnsi="Times New Roman"/>
                <w:sz w:val="24"/>
                <w:szCs w:val="24"/>
              </w:rPr>
              <w:t>512</w:t>
            </w:r>
            <w:r w:rsidRPr="00A932BC">
              <w:rPr>
                <w:rFonts w:ascii="Times New Roman" w:hAnsi="Times New Roman"/>
                <w:sz w:val="24"/>
                <w:szCs w:val="24"/>
              </w:rPr>
              <w:t>,</w:t>
            </w:r>
            <w:r>
              <w:rPr>
                <w:rFonts w:ascii="Times New Roman" w:hAnsi="Times New Roman"/>
                <w:sz w:val="24"/>
                <w:szCs w:val="24"/>
              </w:rPr>
              <w:t>836</w:t>
            </w:r>
            <w:r w:rsidR="0044502D" w:rsidRPr="00A932BC">
              <w:rPr>
                <w:rFonts w:ascii="Times New Roman" w:hAnsi="Times New Roman"/>
                <w:sz w:val="24"/>
                <w:szCs w:val="24"/>
              </w:rPr>
              <w:t xml:space="preserve"> </w:t>
            </w:r>
            <w:r w:rsidR="0044502D" w:rsidRPr="00A932BC">
              <w:rPr>
                <w:rFonts w:ascii="Times New Roman" w:eastAsia="Times New Roman" w:hAnsi="Times New Roman"/>
                <w:sz w:val="24"/>
                <w:szCs w:val="24"/>
                <w:lang w:eastAsia="ru-RU"/>
              </w:rPr>
              <w:t>тыс. руб.</w:t>
            </w:r>
          </w:p>
        </w:tc>
      </w:tr>
      <w:tr w:rsidR="0044502D" w:rsidRPr="00351E79" w:rsidTr="00890CDB">
        <w:trPr>
          <w:trHeight w:val="20"/>
        </w:trPr>
        <w:tc>
          <w:tcPr>
            <w:tcW w:w="3794" w:type="dxa"/>
            <w:vMerge/>
            <w:shd w:val="clear" w:color="auto" w:fill="auto"/>
            <w:hideMark/>
          </w:tcPr>
          <w:p w:rsidR="0044502D" w:rsidRPr="00351E79" w:rsidRDefault="0044502D" w:rsidP="00890CDB">
            <w:pPr>
              <w:spacing w:after="0" w:line="240" w:lineRule="exact"/>
              <w:rPr>
                <w:rFonts w:ascii="Times New Roman" w:hAnsi="Times New Roman"/>
                <w:sz w:val="24"/>
                <w:szCs w:val="24"/>
              </w:rPr>
            </w:pPr>
          </w:p>
        </w:tc>
        <w:tc>
          <w:tcPr>
            <w:tcW w:w="2363" w:type="dxa"/>
            <w:shd w:val="clear" w:color="auto" w:fill="auto"/>
            <w:hideMark/>
          </w:tcPr>
          <w:p w:rsidR="0044502D" w:rsidRPr="00A932BC" w:rsidRDefault="0044502D" w:rsidP="00890CDB">
            <w:pPr>
              <w:spacing w:after="0" w:line="240" w:lineRule="exact"/>
              <w:rPr>
                <w:rFonts w:ascii="Times New Roman" w:hAnsi="Times New Roman"/>
                <w:sz w:val="24"/>
                <w:szCs w:val="24"/>
              </w:rPr>
            </w:pPr>
            <w:r w:rsidRPr="00A932BC">
              <w:rPr>
                <w:rFonts w:ascii="Times New Roman" w:hAnsi="Times New Roman"/>
                <w:sz w:val="24"/>
                <w:szCs w:val="24"/>
              </w:rPr>
              <w:t>местный бюджет:</w:t>
            </w:r>
          </w:p>
        </w:tc>
        <w:tc>
          <w:tcPr>
            <w:tcW w:w="3120" w:type="dxa"/>
            <w:shd w:val="clear" w:color="auto" w:fill="auto"/>
            <w:hideMark/>
          </w:tcPr>
          <w:p w:rsidR="0044502D" w:rsidRPr="00A932BC" w:rsidRDefault="0019147E" w:rsidP="00890CDB">
            <w:pPr>
              <w:spacing w:after="0" w:line="240" w:lineRule="exact"/>
              <w:rPr>
                <w:rFonts w:ascii="Times New Roman" w:hAnsi="Times New Roman"/>
                <w:sz w:val="24"/>
                <w:szCs w:val="24"/>
              </w:rPr>
            </w:pPr>
            <w:r w:rsidRPr="00A932BC">
              <w:rPr>
                <w:rFonts w:ascii="Times New Roman" w:hAnsi="Times New Roman"/>
                <w:sz w:val="24"/>
                <w:szCs w:val="24"/>
              </w:rPr>
              <w:t xml:space="preserve">                       0,000 тыс. руб.</w:t>
            </w:r>
          </w:p>
        </w:tc>
      </w:tr>
      <w:tr w:rsidR="0044502D" w:rsidRPr="00351E79" w:rsidTr="00890CDB">
        <w:trPr>
          <w:trHeight w:val="20"/>
        </w:trPr>
        <w:tc>
          <w:tcPr>
            <w:tcW w:w="3794" w:type="dxa"/>
            <w:vMerge/>
            <w:shd w:val="clear" w:color="auto" w:fill="auto"/>
            <w:hideMark/>
          </w:tcPr>
          <w:p w:rsidR="0044502D" w:rsidRPr="00351E79" w:rsidRDefault="0044502D" w:rsidP="00890CDB">
            <w:pPr>
              <w:spacing w:after="0" w:line="240" w:lineRule="exact"/>
              <w:rPr>
                <w:rFonts w:ascii="Times New Roman" w:hAnsi="Times New Roman"/>
                <w:sz w:val="24"/>
                <w:szCs w:val="24"/>
              </w:rPr>
            </w:pPr>
          </w:p>
        </w:tc>
        <w:tc>
          <w:tcPr>
            <w:tcW w:w="2363" w:type="dxa"/>
            <w:shd w:val="clear" w:color="auto" w:fill="auto"/>
            <w:hideMark/>
          </w:tcPr>
          <w:p w:rsidR="0044502D" w:rsidRPr="00723EAD" w:rsidRDefault="0044502D" w:rsidP="00890CDB">
            <w:pPr>
              <w:spacing w:after="0" w:line="240" w:lineRule="exact"/>
              <w:rPr>
                <w:rFonts w:ascii="Times New Roman" w:hAnsi="Times New Roman"/>
                <w:sz w:val="24"/>
                <w:szCs w:val="24"/>
              </w:rPr>
            </w:pPr>
            <w:r w:rsidRPr="00723EAD">
              <w:rPr>
                <w:rFonts w:ascii="Times New Roman" w:hAnsi="Times New Roman"/>
                <w:sz w:val="24"/>
                <w:szCs w:val="24"/>
              </w:rPr>
              <w:t>в 2022 году -</w:t>
            </w:r>
          </w:p>
        </w:tc>
        <w:tc>
          <w:tcPr>
            <w:tcW w:w="3120" w:type="dxa"/>
            <w:shd w:val="clear" w:color="auto" w:fill="auto"/>
            <w:hideMark/>
          </w:tcPr>
          <w:p w:rsidR="0044502D" w:rsidRPr="00723EAD" w:rsidRDefault="0044502D" w:rsidP="00E94038">
            <w:pPr>
              <w:spacing w:after="0" w:line="240" w:lineRule="exact"/>
              <w:rPr>
                <w:rFonts w:ascii="Times New Roman" w:hAnsi="Times New Roman"/>
                <w:sz w:val="24"/>
                <w:szCs w:val="24"/>
              </w:rPr>
            </w:pPr>
            <w:r w:rsidRPr="00723EAD">
              <w:rPr>
                <w:rFonts w:ascii="Times New Roman" w:hAnsi="Times New Roman"/>
                <w:sz w:val="24"/>
                <w:szCs w:val="24"/>
              </w:rPr>
              <w:t xml:space="preserve">         </w:t>
            </w:r>
            <w:r w:rsidR="00E94038">
              <w:rPr>
                <w:rFonts w:ascii="Times New Roman" w:hAnsi="Times New Roman"/>
                <w:sz w:val="24"/>
                <w:szCs w:val="24"/>
              </w:rPr>
              <w:t>6</w:t>
            </w:r>
            <w:r w:rsidRPr="00723EAD">
              <w:rPr>
                <w:rFonts w:ascii="Times New Roman" w:hAnsi="Times New Roman"/>
                <w:sz w:val="24"/>
                <w:szCs w:val="24"/>
              </w:rPr>
              <w:t> </w:t>
            </w:r>
            <w:r w:rsidR="00E94038">
              <w:rPr>
                <w:rFonts w:ascii="Times New Roman" w:hAnsi="Times New Roman"/>
                <w:sz w:val="24"/>
                <w:szCs w:val="24"/>
              </w:rPr>
              <w:t>003</w:t>
            </w:r>
            <w:r w:rsidRPr="00723EAD">
              <w:rPr>
                <w:rFonts w:ascii="Times New Roman" w:hAnsi="Times New Roman"/>
                <w:sz w:val="24"/>
                <w:szCs w:val="24"/>
              </w:rPr>
              <w:t> </w:t>
            </w:r>
            <w:r w:rsidR="00E94038">
              <w:rPr>
                <w:rFonts w:ascii="Times New Roman" w:hAnsi="Times New Roman"/>
                <w:sz w:val="24"/>
                <w:szCs w:val="24"/>
              </w:rPr>
              <w:t>326</w:t>
            </w:r>
            <w:r w:rsidRPr="00723EAD">
              <w:rPr>
                <w:rFonts w:ascii="Times New Roman" w:hAnsi="Times New Roman"/>
                <w:sz w:val="24"/>
                <w:szCs w:val="24"/>
              </w:rPr>
              <w:t>,</w:t>
            </w:r>
            <w:r w:rsidR="00E94038">
              <w:rPr>
                <w:rFonts w:ascii="Times New Roman" w:hAnsi="Times New Roman"/>
                <w:sz w:val="24"/>
                <w:szCs w:val="24"/>
              </w:rPr>
              <w:t>341</w:t>
            </w:r>
            <w:r w:rsidRPr="00723EAD">
              <w:rPr>
                <w:rFonts w:ascii="Times New Roman" w:hAnsi="Times New Roman"/>
                <w:sz w:val="24"/>
                <w:szCs w:val="24"/>
              </w:rPr>
              <w:t xml:space="preserve"> </w:t>
            </w:r>
            <w:r w:rsidRPr="00723EAD">
              <w:rPr>
                <w:rFonts w:ascii="Times New Roman" w:eastAsia="Times New Roman" w:hAnsi="Times New Roman"/>
                <w:sz w:val="24"/>
                <w:szCs w:val="24"/>
                <w:lang w:eastAsia="ru-RU"/>
              </w:rPr>
              <w:t>тыс. руб.</w:t>
            </w:r>
          </w:p>
        </w:tc>
      </w:tr>
      <w:tr w:rsidR="0044502D" w:rsidRPr="00351E79" w:rsidTr="00890CDB">
        <w:trPr>
          <w:trHeight w:val="20"/>
        </w:trPr>
        <w:tc>
          <w:tcPr>
            <w:tcW w:w="3794" w:type="dxa"/>
            <w:vMerge/>
            <w:shd w:val="clear" w:color="auto" w:fill="auto"/>
            <w:hideMark/>
          </w:tcPr>
          <w:p w:rsidR="0044502D" w:rsidRPr="00351E79" w:rsidRDefault="0044502D" w:rsidP="00890CDB">
            <w:pPr>
              <w:spacing w:after="0" w:line="240" w:lineRule="exact"/>
              <w:rPr>
                <w:rFonts w:ascii="Times New Roman" w:hAnsi="Times New Roman"/>
                <w:sz w:val="24"/>
                <w:szCs w:val="24"/>
              </w:rPr>
            </w:pPr>
          </w:p>
        </w:tc>
        <w:tc>
          <w:tcPr>
            <w:tcW w:w="5483" w:type="dxa"/>
            <w:gridSpan w:val="2"/>
            <w:shd w:val="clear" w:color="auto" w:fill="auto"/>
            <w:hideMark/>
          </w:tcPr>
          <w:p w:rsidR="0044502D" w:rsidRPr="00723EAD" w:rsidRDefault="0044502D" w:rsidP="00890CDB">
            <w:pPr>
              <w:spacing w:after="0" w:line="240" w:lineRule="exact"/>
              <w:rPr>
                <w:rFonts w:ascii="Times New Roman" w:hAnsi="Times New Roman"/>
                <w:sz w:val="24"/>
                <w:szCs w:val="24"/>
              </w:rPr>
            </w:pPr>
            <w:r w:rsidRPr="00723EAD">
              <w:rPr>
                <w:rFonts w:ascii="Times New Roman" w:hAnsi="Times New Roman"/>
                <w:sz w:val="24"/>
                <w:szCs w:val="24"/>
              </w:rPr>
              <w:t>в том числе по источникам:</w:t>
            </w:r>
          </w:p>
        </w:tc>
      </w:tr>
      <w:tr w:rsidR="0044502D" w:rsidRPr="00351E79" w:rsidTr="00890CDB">
        <w:trPr>
          <w:trHeight w:val="20"/>
        </w:trPr>
        <w:tc>
          <w:tcPr>
            <w:tcW w:w="3794" w:type="dxa"/>
            <w:vMerge/>
            <w:shd w:val="clear" w:color="auto" w:fill="auto"/>
            <w:hideMark/>
          </w:tcPr>
          <w:p w:rsidR="0044502D" w:rsidRPr="00351E79" w:rsidRDefault="0044502D" w:rsidP="00890CDB">
            <w:pPr>
              <w:spacing w:after="0" w:line="240" w:lineRule="exact"/>
              <w:rPr>
                <w:rFonts w:ascii="Times New Roman" w:hAnsi="Times New Roman"/>
                <w:sz w:val="24"/>
                <w:szCs w:val="24"/>
              </w:rPr>
            </w:pPr>
          </w:p>
        </w:tc>
        <w:tc>
          <w:tcPr>
            <w:tcW w:w="2363" w:type="dxa"/>
            <w:shd w:val="clear" w:color="auto" w:fill="auto"/>
            <w:hideMark/>
          </w:tcPr>
          <w:p w:rsidR="0044502D" w:rsidRPr="00723EAD" w:rsidRDefault="0044502D" w:rsidP="00890CDB">
            <w:pPr>
              <w:spacing w:after="0" w:line="240" w:lineRule="exact"/>
              <w:rPr>
                <w:rFonts w:ascii="Times New Roman" w:hAnsi="Times New Roman"/>
                <w:sz w:val="24"/>
                <w:szCs w:val="24"/>
              </w:rPr>
            </w:pPr>
            <w:r w:rsidRPr="00723EAD">
              <w:rPr>
                <w:rFonts w:ascii="Times New Roman" w:hAnsi="Times New Roman"/>
                <w:sz w:val="24"/>
                <w:szCs w:val="24"/>
              </w:rPr>
              <w:t>федеральный бюджет:</w:t>
            </w:r>
          </w:p>
        </w:tc>
        <w:tc>
          <w:tcPr>
            <w:tcW w:w="3120" w:type="dxa"/>
            <w:shd w:val="clear" w:color="auto" w:fill="auto"/>
            <w:hideMark/>
          </w:tcPr>
          <w:p w:rsidR="0044502D" w:rsidRPr="00723EAD" w:rsidRDefault="003D348C" w:rsidP="003D348C">
            <w:pPr>
              <w:spacing w:after="0" w:line="240" w:lineRule="exact"/>
              <w:jc w:val="right"/>
              <w:rPr>
                <w:rFonts w:ascii="Times New Roman" w:hAnsi="Times New Roman"/>
                <w:sz w:val="24"/>
                <w:szCs w:val="24"/>
              </w:rPr>
            </w:pPr>
            <w:r>
              <w:rPr>
                <w:rFonts w:ascii="Times New Roman" w:hAnsi="Times New Roman"/>
                <w:sz w:val="24"/>
                <w:szCs w:val="24"/>
              </w:rPr>
              <w:t>1 13</w:t>
            </w:r>
            <w:r w:rsidR="00723EAD" w:rsidRPr="00723EAD">
              <w:rPr>
                <w:rFonts w:ascii="Times New Roman" w:hAnsi="Times New Roman"/>
                <w:sz w:val="24"/>
                <w:szCs w:val="24"/>
              </w:rPr>
              <w:t>0</w:t>
            </w:r>
            <w:r w:rsidR="005A116D">
              <w:rPr>
                <w:rFonts w:ascii="Times New Roman" w:hAnsi="Times New Roman"/>
                <w:sz w:val="24"/>
                <w:szCs w:val="24"/>
              </w:rPr>
              <w:t xml:space="preserve"> 897</w:t>
            </w:r>
            <w:r w:rsidR="0044502D" w:rsidRPr="00723EAD">
              <w:rPr>
                <w:rFonts w:ascii="Times New Roman" w:hAnsi="Times New Roman"/>
                <w:sz w:val="24"/>
                <w:szCs w:val="24"/>
              </w:rPr>
              <w:t>,</w:t>
            </w:r>
            <w:r w:rsidR="005A116D">
              <w:rPr>
                <w:rFonts w:ascii="Times New Roman" w:hAnsi="Times New Roman"/>
                <w:sz w:val="24"/>
                <w:szCs w:val="24"/>
              </w:rPr>
              <w:t>9</w:t>
            </w:r>
            <w:r w:rsidR="0044502D" w:rsidRPr="00723EAD">
              <w:rPr>
                <w:rFonts w:ascii="Times New Roman" w:hAnsi="Times New Roman"/>
                <w:sz w:val="24"/>
                <w:szCs w:val="24"/>
              </w:rPr>
              <w:t>00 тыс. руб.</w:t>
            </w:r>
          </w:p>
        </w:tc>
      </w:tr>
      <w:tr w:rsidR="0044502D" w:rsidRPr="00351E79" w:rsidTr="00890CDB">
        <w:trPr>
          <w:trHeight w:val="20"/>
        </w:trPr>
        <w:tc>
          <w:tcPr>
            <w:tcW w:w="3794" w:type="dxa"/>
            <w:vMerge/>
            <w:shd w:val="clear" w:color="auto" w:fill="auto"/>
            <w:hideMark/>
          </w:tcPr>
          <w:p w:rsidR="0044502D" w:rsidRPr="00351E79" w:rsidRDefault="0044502D" w:rsidP="00890CDB">
            <w:pPr>
              <w:spacing w:after="0" w:line="240" w:lineRule="exact"/>
              <w:rPr>
                <w:rFonts w:ascii="Times New Roman" w:hAnsi="Times New Roman"/>
                <w:sz w:val="24"/>
                <w:szCs w:val="24"/>
              </w:rPr>
            </w:pPr>
          </w:p>
        </w:tc>
        <w:tc>
          <w:tcPr>
            <w:tcW w:w="2363" w:type="dxa"/>
            <w:shd w:val="clear" w:color="auto" w:fill="auto"/>
            <w:hideMark/>
          </w:tcPr>
          <w:p w:rsidR="0044502D" w:rsidRPr="00723EAD" w:rsidRDefault="0044502D" w:rsidP="00890CDB">
            <w:pPr>
              <w:spacing w:after="0" w:line="240" w:lineRule="exact"/>
              <w:rPr>
                <w:rFonts w:ascii="Times New Roman" w:hAnsi="Times New Roman"/>
                <w:sz w:val="24"/>
                <w:szCs w:val="24"/>
              </w:rPr>
            </w:pPr>
            <w:r w:rsidRPr="00723EAD">
              <w:rPr>
                <w:rFonts w:ascii="Times New Roman" w:hAnsi="Times New Roman"/>
                <w:sz w:val="24"/>
                <w:szCs w:val="24"/>
              </w:rPr>
              <w:t>республиканский бюджет:</w:t>
            </w:r>
          </w:p>
        </w:tc>
        <w:tc>
          <w:tcPr>
            <w:tcW w:w="3120" w:type="dxa"/>
            <w:shd w:val="clear" w:color="auto" w:fill="auto"/>
            <w:hideMark/>
          </w:tcPr>
          <w:p w:rsidR="0044502D" w:rsidRPr="00723EAD" w:rsidRDefault="007358BF" w:rsidP="00E94038">
            <w:pPr>
              <w:spacing w:after="0" w:line="240" w:lineRule="exact"/>
              <w:jc w:val="right"/>
              <w:rPr>
                <w:rFonts w:ascii="Times New Roman" w:hAnsi="Times New Roman"/>
                <w:sz w:val="24"/>
                <w:szCs w:val="24"/>
              </w:rPr>
            </w:pPr>
            <w:r>
              <w:rPr>
                <w:rFonts w:ascii="Times New Roman" w:hAnsi="Times New Roman"/>
                <w:sz w:val="24"/>
                <w:szCs w:val="24"/>
              </w:rPr>
              <w:t>4</w:t>
            </w:r>
            <w:r w:rsidRPr="00723EAD">
              <w:rPr>
                <w:rFonts w:ascii="Times New Roman" w:hAnsi="Times New Roman"/>
                <w:sz w:val="24"/>
                <w:szCs w:val="24"/>
              </w:rPr>
              <w:t> </w:t>
            </w:r>
            <w:r w:rsidR="00E94038">
              <w:rPr>
                <w:rFonts w:ascii="Times New Roman" w:hAnsi="Times New Roman"/>
                <w:sz w:val="24"/>
                <w:szCs w:val="24"/>
              </w:rPr>
              <w:t>872</w:t>
            </w:r>
            <w:r w:rsidRPr="00723EAD">
              <w:rPr>
                <w:rFonts w:ascii="Times New Roman" w:hAnsi="Times New Roman"/>
                <w:sz w:val="24"/>
                <w:szCs w:val="24"/>
              </w:rPr>
              <w:t> </w:t>
            </w:r>
            <w:r w:rsidR="00E94038">
              <w:rPr>
                <w:rFonts w:ascii="Times New Roman" w:hAnsi="Times New Roman"/>
                <w:sz w:val="24"/>
                <w:szCs w:val="24"/>
              </w:rPr>
              <w:t>428</w:t>
            </w:r>
            <w:r w:rsidRPr="00723EAD">
              <w:rPr>
                <w:rFonts w:ascii="Times New Roman" w:hAnsi="Times New Roman"/>
                <w:sz w:val="24"/>
                <w:szCs w:val="24"/>
              </w:rPr>
              <w:t>,</w:t>
            </w:r>
            <w:r w:rsidR="00E94038">
              <w:rPr>
                <w:rFonts w:ascii="Times New Roman" w:hAnsi="Times New Roman"/>
                <w:sz w:val="24"/>
                <w:szCs w:val="24"/>
              </w:rPr>
              <w:t>441</w:t>
            </w:r>
            <w:r w:rsidR="0044502D" w:rsidRPr="00723EAD">
              <w:rPr>
                <w:rFonts w:ascii="Times New Roman" w:hAnsi="Times New Roman"/>
                <w:sz w:val="24"/>
                <w:szCs w:val="24"/>
              </w:rPr>
              <w:t xml:space="preserve"> </w:t>
            </w:r>
            <w:r w:rsidR="0044502D" w:rsidRPr="00723EAD">
              <w:rPr>
                <w:rFonts w:ascii="Times New Roman" w:eastAsia="Times New Roman" w:hAnsi="Times New Roman"/>
                <w:sz w:val="24"/>
                <w:szCs w:val="24"/>
                <w:lang w:eastAsia="ru-RU"/>
              </w:rPr>
              <w:t>тыс. руб.</w:t>
            </w:r>
          </w:p>
        </w:tc>
      </w:tr>
      <w:tr w:rsidR="0044502D" w:rsidRPr="00351E79" w:rsidTr="00890CDB">
        <w:trPr>
          <w:trHeight w:val="20"/>
        </w:trPr>
        <w:tc>
          <w:tcPr>
            <w:tcW w:w="3794" w:type="dxa"/>
            <w:vMerge/>
            <w:shd w:val="clear" w:color="auto" w:fill="auto"/>
            <w:hideMark/>
          </w:tcPr>
          <w:p w:rsidR="0044502D" w:rsidRPr="00351E79" w:rsidRDefault="0044502D" w:rsidP="00890CDB">
            <w:pPr>
              <w:spacing w:after="0" w:line="240" w:lineRule="exact"/>
              <w:rPr>
                <w:rFonts w:ascii="Times New Roman" w:hAnsi="Times New Roman"/>
                <w:sz w:val="24"/>
                <w:szCs w:val="24"/>
              </w:rPr>
            </w:pPr>
          </w:p>
        </w:tc>
        <w:tc>
          <w:tcPr>
            <w:tcW w:w="2363" w:type="dxa"/>
            <w:shd w:val="clear" w:color="auto" w:fill="auto"/>
            <w:hideMark/>
          </w:tcPr>
          <w:p w:rsidR="0044502D" w:rsidRPr="00723EAD" w:rsidRDefault="0044502D" w:rsidP="00890CDB">
            <w:pPr>
              <w:spacing w:after="0" w:line="240" w:lineRule="exact"/>
              <w:rPr>
                <w:rFonts w:ascii="Times New Roman" w:hAnsi="Times New Roman"/>
                <w:sz w:val="24"/>
                <w:szCs w:val="24"/>
              </w:rPr>
            </w:pPr>
            <w:r w:rsidRPr="00723EAD">
              <w:rPr>
                <w:rFonts w:ascii="Times New Roman" w:hAnsi="Times New Roman"/>
                <w:sz w:val="24"/>
                <w:szCs w:val="24"/>
              </w:rPr>
              <w:t>внебюджетные источники:</w:t>
            </w:r>
          </w:p>
        </w:tc>
        <w:tc>
          <w:tcPr>
            <w:tcW w:w="3120" w:type="dxa"/>
            <w:shd w:val="clear" w:color="auto" w:fill="auto"/>
            <w:hideMark/>
          </w:tcPr>
          <w:p w:rsidR="0044502D" w:rsidRPr="00723EAD" w:rsidRDefault="00511D15" w:rsidP="00890CDB">
            <w:pPr>
              <w:spacing w:after="0" w:line="240" w:lineRule="exact"/>
              <w:rPr>
                <w:rFonts w:ascii="Times New Roman" w:hAnsi="Times New Roman"/>
                <w:sz w:val="24"/>
                <w:szCs w:val="24"/>
              </w:rPr>
            </w:pPr>
            <w:r w:rsidRPr="00723EAD">
              <w:rPr>
                <w:rFonts w:ascii="Times New Roman" w:hAnsi="Times New Roman"/>
                <w:sz w:val="24"/>
                <w:szCs w:val="24"/>
              </w:rPr>
              <w:t xml:space="preserve">                       0,00</w:t>
            </w:r>
            <w:r w:rsidR="0044502D" w:rsidRPr="00723EAD">
              <w:rPr>
                <w:rFonts w:ascii="Times New Roman" w:hAnsi="Times New Roman"/>
                <w:sz w:val="24"/>
                <w:szCs w:val="24"/>
              </w:rPr>
              <w:t>0 тыс. руб.</w:t>
            </w:r>
          </w:p>
        </w:tc>
      </w:tr>
      <w:tr w:rsidR="0044502D" w:rsidRPr="00351E79" w:rsidTr="00890CDB">
        <w:trPr>
          <w:trHeight w:val="20"/>
        </w:trPr>
        <w:tc>
          <w:tcPr>
            <w:tcW w:w="3794" w:type="dxa"/>
            <w:vMerge/>
            <w:shd w:val="clear" w:color="auto" w:fill="auto"/>
            <w:hideMark/>
          </w:tcPr>
          <w:p w:rsidR="0044502D" w:rsidRPr="00351E79" w:rsidRDefault="0044502D" w:rsidP="00890CDB">
            <w:pPr>
              <w:spacing w:after="0" w:line="240" w:lineRule="exact"/>
              <w:rPr>
                <w:rFonts w:ascii="Times New Roman" w:hAnsi="Times New Roman"/>
                <w:sz w:val="24"/>
                <w:szCs w:val="24"/>
              </w:rPr>
            </w:pPr>
          </w:p>
        </w:tc>
        <w:tc>
          <w:tcPr>
            <w:tcW w:w="2363" w:type="dxa"/>
            <w:shd w:val="clear" w:color="auto" w:fill="auto"/>
            <w:hideMark/>
          </w:tcPr>
          <w:p w:rsidR="0044502D" w:rsidRPr="007358BF" w:rsidRDefault="0044502D" w:rsidP="00890CDB">
            <w:pPr>
              <w:spacing w:after="0" w:line="240" w:lineRule="exact"/>
              <w:rPr>
                <w:rFonts w:ascii="Times New Roman" w:hAnsi="Times New Roman"/>
                <w:sz w:val="24"/>
                <w:szCs w:val="24"/>
              </w:rPr>
            </w:pPr>
            <w:r w:rsidRPr="007358BF">
              <w:rPr>
                <w:rFonts w:ascii="Times New Roman" w:hAnsi="Times New Roman"/>
                <w:sz w:val="24"/>
                <w:szCs w:val="24"/>
              </w:rPr>
              <w:t>в 2023 году -</w:t>
            </w:r>
          </w:p>
        </w:tc>
        <w:tc>
          <w:tcPr>
            <w:tcW w:w="3120" w:type="dxa"/>
            <w:shd w:val="clear" w:color="auto" w:fill="auto"/>
            <w:hideMark/>
          </w:tcPr>
          <w:p w:rsidR="0044502D" w:rsidRPr="007358BF" w:rsidRDefault="0044502D" w:rsidP="002A0D6D">
            <w:pPr>
              <w:spacing w:after="0" w:line="240" w:lineRule="exact"/>
              <w:rPr>
                <w:rFonts w:ascii="Times New Roman" w:hAnsi="Times New Roman"/>
                <w:sz w:val="24"/>
                <w:szCs w:val="24"/>
              </w:rPr>
            </w:pPr>
            <w:r w:rsidRPr="007358BF">
              <w:rPr>
                <w:rFonts w:ascii="Times New Roman" w:eastAsia="Times New Roman" w:hAnsi="Times New Roman"/>
                <w:sz w:val="24"/>
                <w:szCs w:val="24"/>
                <w:lang w:eastAsia="ru-RU"/>
              </w:rPr>
              <w:t xml:space="preserve">         </w:t>
            </w:r>
            <w:r w:rsidR="005A116D">
              <w:rPr>
                <w:rFonts w:ascii="Times New Roman" w:eastAsia="Times New Roman" w:hAnsi="Times New Roman"/>
                <w:sz w:val="24"/>
                <w:szCs w:val="24"/>
                <w:lang w:eastAsia="ru-RU"/>
              </w:rPr>
              <w:t>6</w:t>
            </w:r>
            <w:r w:rsidRPr="007358BF">
              <w:rPr>
                <w:rFonts w:ascii="Times New Roman" w:eastAsia="Times New Roman" w:hAnsi="Times New Roman"/>
                <w:sz w:val="24"/>
                <w:szCs w:val="24"/>
                <w:lang w:eastAsia="ru-RU"/>
              </w:rPr>
              <w:t> </w:t>
            </w:r>
            <w:r w:rsidR="005A116D">
              <w:rPr>
                <w:rFonts w:ascii="Times New Roman" w:eastAsia="Times New Roman" w:hAnsi="Times New Roman"/>
                <w:sz w:val="24"/>
                <w:szCs w:val="24"/>
                <w:lang w:eastAsia="ru-RU"/>
              </w:rPr>
              <w:t>016</w:t>
            </w:r>
            <w:r w:rsidRPr="007358BF">
              <w:rPr>
                <w:rFonts w:ascii="Times New Roman" w:eastAsia="Times New Roman" w:hAnsi="Times New Roman"/>
                <w:sz w:val="24"/>
                <w:szCs w:val="24"/>
                <w:lang w:eastAsia="ru-RU"/>
              </w:rPr>
              <w:t> </w:t>
            </w:r>
            <w:r w:rsidR="005A116D">
              <w:rPr>
                <w:rFonts w:ascii="Times New Roman" w:eastAsia="Times New Roman" w:hAnsi="Times New Roman"/>
                <w:sz w:val="24"/>
                <w:szCs w:val="24"/>
                <w:lang w:eastAsia="ru-RU"/>
              </w:rPr>
              <w:t>438</w:t>
            </w:r>
            <w:r w:rsidRPr="007358BF">
              <w:rPr>
                <w:rFonts w:ascii="Times New Roman" w:eastAsia="Times New Roman" w:hAnsi="Times New Roman"/>
                <w:sz w:val="24"/>
                <w:szCs w:val="24"/>
                <w:lang w:eastAsia="ru-RU"/>
              </w:rPr>
              <w:t>,</w:t>
            </w:r>
            <w:r w:rsidR="002A0D6D">
              <w:rPr>
                <w:rFonts w:ascii="Times New Roman" w:eastAsia="Times New Roman" w:hAnsi="Times New Roman"/>
                <w:sz w:val="24"/>
                <w:szCs w:val="24"/>
                <w:lang w:eastAsia="ru-RU"/>
              </w:rPr>
              <w:t>5</w:t>
            </w:r>
            <w:r w:rsidR="005A116D">
              <w:rPr>
                <w:rFonts w:ascii="Times New Roman" w:eastAsia="Times New Roman" w:hAnsi="Times New Roman"/>
                <w:sz w:val="24"/>
                <w:szCs w:val="24"/>
                <w:lang w:eastAsia="ru-RU"/>
              </w:rPr>
              <w:t>0</w:t>
            </w:r>
            <w:r w:rsidRPr="007358BF">
              <w:rPr>
                <w:rFonts w:ascii="Times New Roman" w:eastAsia="Times New Roman" w:hAnsi="Times New Roman"/>
                <w:sz w:val="24"/>
                <w:szCs w:val="24"/>
                <w:lang w:eastAsia="ru-RU"/>
              </w:rPr>
              <w:t>0 тыс. руб.</w:t>
            </w:r>
          </w:p>
        </w:tc>
      </w:tr>
      <w:tr w:rsidR="0044502D" w:rsidRPr="00351E79" w:rsidTr="00890CDB">
        <w:trPr>
          <w:trHeight w:val="20"/>
        </w:trPr>
        <w:tc>
          <w:tcPr>
            <w:tcW w:w="3794" w:type="dxa"/>
            <w:vMerge/>
            <w:shd w:val="clear" w:color="auto" w:fill="auto"/>
            <w:hideMark/>
          </w:tcPr>
          <w:p w:rsidR="0044502D" w:rsidRPr="00351E79" w:rsidRDefault="0044502D" w:rsidP="00890CDB">
            <w:pPr>
              <w:spacing w:after="0" w:line="240" w:lineRule="exact"/>
              <w:rPr>
                <w:rFonts w:ascii="Times New Roman" w:hAnsi="Times New Roman"/>
                <w:sz w:val="24"/>
                <w:szCs w:val="24"/>
              </w:rPr>
            </w:pPr>
          </w:p>
        </w:tc>
        <w:tc>
          <w:tcPr>
            <w:tcW w:w="5483" w:type="dxa"/>
            <w:gridSpan w:val="2"/>
            <w:shd w:val="clear" w:color="auto" w:fill="auto"/>
            <w:hideMark/>
          </w:tcPr>
          <w:p w:rsidR="0044502D" w:rsidRPr="007358BF" w:rsidRDefault="0044502D" w:rsidP="00890CDB">
            <w:pPr>
              <w:spacing w:after="0" w:line="240" w:lineRule="exact"/>
              <w:rPr>
                <w:rFonts w:ascii="Times New Roman" w:hAnsi="Times New Roman"/>
                <w:sz w:val="24"/>
                <w:szCs w:val="24"/>
              </w:rPr>
            </w:pPr>
            <w:r w:rsidRPr="007358BF">
              <w:rPr>
                <w:rFonts w:ascii="Times New Roman" w:hAnsi="Times New Roman"/>
                <w:sz w:val="24"/>
                <w:szCs w:val="24"/>
              </w:rPr>
              <w:t>в том числе по источникам:</w:t>
            </w:r>
          </w:p>
        </w:tc>
      </w:tr>
      <w:tr w:rsidR="0044502D" w:rsidRPr="00351E79" w:rsidTr="00890CDB">
        <w:trPr>
          <w:trHeight w:val="20"/>
        </w:trPr>
        <w:tc>
          <w:tcPr>
            <w:tcW w:w="3794" w:type="dxa"/>
            <w:vMerge/>
            <w:shd w:val="clear" w:color="auto" w:fill="auto"/>
            <w:hideMark/>
          </w:tcPr>
          <w:p w:rsidR="0044502D" w:rsidRPr="00351E79" w:rsidRDefault="0044502D" w:rsidP="00890CDB">
            <w:pPr>
              <w:spacing w:after="0" w:line="240" w:lineRule="exact"/>
              <w:rPr>
                <w:rFonts w:ascii="Times New Roman" w:hAnsi="Times New Roman"/>
                <w:sz w:val="24"/>
                <w:szCs w:val="24"/>
              </w:rPr>
            </w:pPr>
          </w:p>
        </w:tc>
        <w:tc>
          <w:tcPr>
            <w:tcW w:w="2363" w:type="dxa"/>
            <w:shd w:val="clear" w:color="auto" w:fill="auto"/>
            <w:hideMark/>
          </w:tcPr>
          <w:p w:rsidR="0044502D" w:rsidRPr="007358BF" w:rsidRDefault="0044502D" w:rsidP="00890CDB">
            <w:pPr>
              <w:spacing w:after="0" w:line="240" w:lineRule="exact"/>
              <w:rPr>
                <w:rFonts w:ascii="Times New Roman" w:hAnsi="Times New Roman"/>
                <w:sz w:val="24"/>
                <w:szCs w:val="24"/>
              </w:rPr>
            </w:pPr>
            <w:r w:rsidRPr="007358BF">
              <w:rPr>
                <w:rFonts w:ascii="Times New Roman" w:hAnsi="Times New Roman"/>
                <w:sz w:val="24"/>
                <w:szCs w:val="24"/>
              </w:rPr>
              <w:t>федеральный бюджет:</w:t>
            </w:r>
          </w:p>
        </w:tc>
        <w:tc>
          <w:tcPr>
            <w:tcW w:w="3120" w:type="dxa"/>
            <w:shd w:val="clear" w:color="auto" w:fill="auto"/>
            <w:hideMark/>
          </w:tcPr>
          <w:p w:rsidR="0044502D" w:rsidRPr="007358BF" w:rsidRDefault="0044502D" w:rsidP="00A14D29">
            <w:pPr>
              <w:spacing w:after="0" w:line="240" w:lineRule="exact"/>
              <w:jc w:val="right"/>
              <w:rPr>
                <w:rFonts w:ascii="Times New Roman" w:hAnsi="Times New Roman"/>
                <w:sz w:val="24"/>
                <w:szCs w:val="24"/>
              </w:rPr>
            </w:pPr>
            <w:r w:rsidRPr="007358BF">
              <w:rPr>
                <w:rFonts w:ascii="Times New Roman" w:hAnsi="Times New Roman"/>
                <w:sz w:val="24"/>
                <w:szCs w:val="24"/>
              </w:rPr>
              <w:t xml:space="preserve">     </w:t>
            </w:r>
            <w:r w:rsidR="005A116D">
              <w:rPr>
                <w:rFonts w:ascii="Times New Roman" w:hAnsi="Times New Roman"/>
                <w:sz w:val="24"/>
                <w:szCs w:val="24"/>
              </w:rPr>
              <w:t>1 </w:t>
            </w:r>
            <w:r w:rsidR="00A14D29">
              <w:rPr>
                <w:rFonts w:ascii="Times New Roman" w:hAnsi="Times New Roman"/>
                <w:sz w:val="24"/>
                <w:szCs w:val="24"/>
              </w:rPr>
              <w:t>236</w:t>
            </w:r>
            <w:r w:rsidR="005A116D">
              <w:rPr>
                <w:rFonts w:ascii="Times New Roman" w:hAnsi="Times New Roman"/>
                <w:sz w:val="24"/>
                <w:szCs w:val="24"/>
              </w:rPr>
              <w:t xml:space="preserve"> </w:t>
            </w:r>
            <w:r w:rsidR="00A14D29">
              <w:rPr>
                <w:rFonts w:ascii="Times New Roman" w:hAnsi="Times New Roman"/>
                <w:sz w:val="24"/>
                <w:szCs w:val="24"/>
              </w:rPr>
              <w:t>12</w:t>
            </w:r>
            <w:r w:rsidR="005A116D">
              <w:rPr>
                <w:rFonts w:ascii="Times New Roman" w:hAnsi="Times New Roman"/>
                <w:sz w:val="24"/>
                <w:szCs w:val="24"/>
              </w:rPr>
              <w:t>4</w:t>
            </w:r>
            <w:r w:rsidRPr="007358BF">
              <w:rPr>
                <w:rFonts w:ascii="Times New Roman" w:hAnsi="Times New Roman"/>
                <w:sz w:val="24"/>
                <w:szCs w:val="24"/>
              </w:rPr>
              <w:t>,</w:t>
            </w:r>
            <w:r w:rsidR="00A14D29">
              <w:rPr>
                <w:rFonts w:ascii="Times New Roman" w:hAnsi="Times New Roman"/>
                <w:sz w:val="24"/>
                <w:szCs w:val="24"/>
              </w:rPr>
              <w:t>6</w:t>
            </w:r>
            <w:r w:rsidRPr="007358BF">
              <w:rPr>
                <w:rFonts w:ascii="Times New Roman" w:hAnsi="Times New Roman"/>
                <w:sz w:val="24"/>
                <w:szCs w:val="24"/>
              </w:rPr>
              <w:t>00 тыс. руб.</w:t>
            </w:r>
          </w:p>
        </w:tc>
      </w:tr>
      <w:tr w:rsidR="0044502D" w:rsidRPr="00351E79" w:rsidTr="00890CDB">
        <w:trPr>
          <w:trHeight w:val="20"/>
        </w:trPr>
        <w:tc>
          <w:tcPr>
            <w:tcW w:w="3794" w:type="dxa"/>
            <w:vMerge/>
            <w:shd w:val="clear" w:color="auto" w:fill="auto"/>
            <w:hideMark/>
          </w:tcPr>
          <w:p w:rsidR="0044502D" w:rsidRPr="00351E79" w:rsidRDefault="0044502D" w:rsidP="00890CDB">
            <w:pPr>
              <w:spacing w:after="0" w:line="240" w:lineRule="exact"/>
              <w:rPr>
                <w:rFonts w:ascii="Times New Roman" w:hAnsi="Times New Roman"/>
                <w:sz w:val="24"/>
                <w:szCs w:val="24"/>
              </w:rPr>
            </w:pPr>
          </w:p>
        </w:tc>
        <w:tc>
          <w:tcPr>
            <w:tcW w:w="2363" w:type="dxa"/>
            <w:shd w:val="clear" w:color="auto" w:fill="auto"/>
            <w:hideMark/>
          </w:tcPr>
          <w:p w:rsidR="0044502D" w:rsidRPr="007358BF" w:rsidRDefault="0044502D" w:rsidP="00890CDB">
            <w:pPr>
              <w:spacing w:after="0" w:line="240" w:lineRule="exact"/>
              <w:rPr>
                <w:rFonts w:ascii="Times New Roman" w:hAnsi="Times New Roman"/>
                <w:sz w:val="24"/>
                <w:szCs w:val="24"/>
              </w:rPr>
            </w:pPr>
            <w:r w:rsidRPr="007358BF">
              <w:rPr>
                <w:rFonts w:ascii="Times New Roman" w:hAnsi="Times New Roman"/>
                <w:sz w:val="24"/>
                <w:szCs w:val="24"/>
              </w:rPr>
              <w:t>республиканский бюджет:</w:t>
            </w:r>
          </w:p>
        </w:tc>
        <w:tc>
          <w:tcPr>
            <w:tcW w:w="3120" w:type="dxa"/>
            <w:shd w:val="clear" w:color="auto" w:fill="auto"/>
            <w:hideMark/>
          </w:tcPr>
          <w:p w:rsidR="0044502D" w:rsidRPr="007358BF" w:rsidRDefault="005A116D" w:rsidP="002A0D6D">
            <w:pPr>
              <w:spacing w:after="0" w:line="240" w:lineRule="exact"/>
              <w:jc w:val="right"/>
              <w:rPr>
                <w:rFonts w:ascii="Times New Roman" w:hAnsi="Times New Roman"/>
                <w:sz w:val="24"/>
                <w:szCs w:val="24"/>
              </w:rPr>
            </w:pPr>
            <w:r>
              <w:rPr>
                <w:rFonts w:ascii="Times New Roman" w:eastAsia="Times New Roman" w:hAnsi="Times New Roman"/>
                <w:sz w:val="24"/>
                <w:szCs w:val="24"/>
                <w:lang w:eastAsia="ru-RU"/>
              </w:rPr>
              <w:t>4</w:t>
            </w:r>
            <w:r w:rsidR="007358BF" w:rsidRPr="007358BF">
              <w:rPr>
                <w:rFonts w:ascii="Times New Roman" w:eastAsia="Times New Roman" w:hAnsi="Times New Roman"/>
                <w:sz w:val="24"/>
                <w:szCs w:val="24"/>
                <w:lang w:eastAsia="ru-RU"/>
              </w:rPr>
              <w:t> </w:t>
            </w:r>
            <w:r w:rsidR="00A14D29">
              <w:rPr>
                <w:rFonts w:ascii="Times New Roman" w:eastAsia="Times New Roman" w:hAnsi="Times New Roman"/>
                <w:sz w:val="24"/>
                <w:szCs w:val="24"/>
                <w:lang w:eastAsia="ru-RU"/>
              </w:rPr>
              <w:t>780</w:t>
            </w:r>
            <w:r w:rsidR="007358BF" w:rsidRPr="007358BF">
              <w:rPr>
                <w:rFonts w:ascii="Times New Roman" w:eastAsia="Times New Roman" w:hAnsi="Times New Roman"/>
                <w:sz w:val="24"/>
                <w:szCs w:val="24"/>
                <w:lang w:eastAsia="ru-RU"/>
              </w:rPr>
              <w:t> </w:t>
            </w:r>
            <w:r w:rsidR="00A14D29">
              <w:rPr>
                <w:rFonts w:ascii="Times New Roman" w:eastAsia="Times New Roman" w:hAnsi="Times New Roman"/>
                <w:sz w:val="24"/>
                <w:szCs w:val="24"/>
                <w:lang w:eastAsia="ru-RU"/>
              </w:rPr>
              <w:t>31</w:t>
            </w:r>
            <w:r w:rsidR="002A0D6D">
              <w:rPr>
                <w:rFonts w:ascii="Times New Roman" w:eastAsia="Times New Roman" w:hAnsi="Times New Roman"/>
                <w:sz w:val="24"/>
                <w:szCs w:val="24"/>
                <w:lang w:eastAsia="ru-RU"/>
              </w:rPr>
              <w:t>3</w:t>
            </w:r>
            <w:r w:rsidR="007358BF" w:rsidRPr="007358BF">
              <w:rPr>
                <w:rFonts w:ascii="Times New Roman" w:eastAsia="Times New Roman" w:hAnsi="Times New Roman"/>
                <w:sz w:val="24"/>
                <w:szCs w:val="24"/>
                <w:lang w:eastAsia="ru-RU"/>
              </w:rPr>
              <w:t>,</w:t>
            </w:r>
            <w:r w:rsidR="002A0D6D">
              <w:rPr>
                <w:rFonts w:ascii="Times New Roman" w:eastAsia="Times New Roman" w:hAnsi="Times New Roman"/>
                <w:sz w:val="24"/>
                <w:szCs w:val="24"/>
                <w:lang w:eastAsia="ru-RU"/>
              </w:rPr>
              <w:t>9</w:t>
            </w:r>
            <w:r>
              <w:rPr>
                <w:rFonts w:ascii="Times New Roman" w:eastAsia="Times New Roman" w:hAnsi="Times New Roman"/>
                <w:sz w:val="24"/>
                <w:szCs w:val="24"/>
                <w:lang w:eastAsia="ru-RU"/>
              </w:rPr>
              <w:t>0</w:t>
            </w:r>
            <w:r w:rsidR="007358BF" w:rsidRPr="007358BF">
              <w:rPr>
                <w:rFonts w:ascii="Times New Roman" w:eastAsia="Times New Roman" w:hAnsi="Times New Roman"/>
                <w:sz w:val="24"/>
                <w:szCs w:val="24"/>
                <w:lang w:eastAsia="ru-RU"/>
              </w:rPr>
              <w:t xml:space="preserve">0 </w:t>
            </w:r>
            <w:r w:rsidR="0044502D" w:rsidRPr="007358BF">
              <w:rPr>
                <w:rFonts w:ascii="Times New Roman" w:eastAsia="Times New Roman" w:hAnsi="Times New Roman"/>
                <w:sz w:val="24"/>
                <w:szCs w:val="24"/>
                <w:lang w:eastAsia="ru-RU"/>
              </w:rPr>
              <w:t>тыс. руб.</w:t>
            </w:r>
          </w:p>
        </w:tc>
      </w:tr>
      <w:tr w:rsidR="0044502D" w:rsidRPr="00351E79" w:rsidTr="00890CDB">
        <w:trPr>
          <w:trHeight w:val="20"/>
        </w:trPr>
        <w:tc>
          <w:tcPr>
            <w:tcW w:w="3794" w:type="dxa"/>
            <w:vMerge/>
            <w:tcBorders>
              <w:top w:val="nil"/>
              <w:bottom w:val="nil"/>
            </w:tcBorders>
            <w:shd w:val="clear" w:color="auto" w:fill="auto"/>
            <w:hideMark/>
          </w:tcPr>
          <w:p w:rsidR="0044502D" w:rsidRPr="00351E79" w:rsidRDefault="0044502D" w:rsidP="00890CDB">
            <w:pPr>
              <w:spacing w:after="0" w:line="240" w:lineRule="exact"/>
              <w:rPr>
                <w:rFonts w:ascii="Times New Roman" w:hAnsi="Times New Roman"/>
                <w:sz w:val="24"/>
                <w:szCs w:val="24"/>
              </w:rPr>
            </w:pPr>
          </w:p>
        </w:tc>
        <w:tc>
          <w:tcPr>
            <w:tcW w:w="2363" w:type="dxa"/>
            <w:tcBorders>
              <w:top w:val="nil"/>
            </w:tcBorders>
            <w:shd w:val="clear" w:color="auto" w:fill="auto"/>
            <w:hideMark/>
          </w:tcPr>
          <w:p w:rsidR="0044502D" w:rsidRPr="007358BF" w:rsidRDefault="0044502D" w:rsidP="00890CDB">
            <w:pPr>
              <w:spacing w:after="0" w:line="240" w:lineRule="exact"/>
              <w:rPr>
                <w:rFonts w:ascii="Times New Roman" w:hAnsi="Times New Roman"/>
                <w:sz w:val="24"/>
                <w:szCs w:val="24"/>
              </w:rPr>
            </w:pPr>
            <w:r w:rsidRPr="007358BF">
              <w:rPr>
                <w:rFonts w:ascii="Times New Roman" w:hAnsi="Times New Roman"/>
                <w:sz w:val="24"/>
                <w:szCs w:val="24"/>
              </w:rPr>
              <w:t>внебюджетные источники:</w:t>
            </w:r>
          </w:p>
        </w:tc>
        <w:tc>
          <w:tcPr>
            <w:tcW w:w="3120" w:type="dxa"/>
            <w:shd w:val="clear" w:color="auto" w:fill="auto"/>
            <w:hideMark/>
          </w:tcPr>
          <w:p w:rsidR="0044502D" w:rsidRPr="007358BF" w:rsidRDefault="0019147E" w:rsidP="00890CDB">
            <w:pPr>
              <w:spacing w:after="0" w:line="240" w:lineRule="exact"/>
              <w:rPr>
                <w:rFonts w:ascii="Times New Roman" w:hAnsi="Times New Roman"/>
                <w:sz w:val="24"/>
                <w:szCs w:val="24"/>
              </w:rPr>
            </w:pPr>
            <w:r w:rsidRPr="007358BF">
              <w:rPr>
                <w:rFonts w:ascii="Times New Roman" w:hAnsi="Times New Roman"/>
                <w:sz w:val="24"/>
                <w:szCs w:val="24"/>
              </w:rPr>
              <w:t xml:space="preserve">                       0,000 тыс. руб.</w:t>
            </w:r>
          </w:p>
        </w:tc>
      </w:tr>
      <w:tr w:rsidR="00A6577B" w:rsidRPr="00351E79" w:rsidTr="00C0344A">
        <w:trPr>
          <w:trHeight w:val="20"/>
        </w:trPr>
        <w:tc>
          <w:tcPr>
            <w:tcW w:w="3794" w:type="dxa"/>
            <w:vMerge w:val="restart"/>
            <w:tcBorders>
              <w:top w:val="nil"/>
              <w:left w:val="single" w:sz="4" w:space="0" w:color="auto"/>
              <w:right w:val="single" w:sz="4" w:space="0" w:color="auto"/>
            </w:tcBorders>
            <w:shd w:val="clear" w:color="auto" w:fill="auto"/>
          </w:tcPr>
          <w:p w:rsidR="00A6577B" w:rsidRPr="00351E79" w:rsidRDefault="00A6577B" w:rsidP="00890CDB">
            <w:pPr>
              <w:spacing w:after="0" w:line="240" w:lineRule="exact"/>
              <w:rPr>
                <w:rFonts w:ascii="Times New Roman" w:hAnsi="Times New Roman"/>
                <w:sz w:val="24"/>
                <w:szCs w:val="24"/>
              </w:rPr>
            </w:pPr>
          </w:p>
        </w:tc>
        <w:tc>
          <w:tcPr>
            <w:tcW w:w="2363" w:type="dxa"/>
            <w:tcBorders>
              <w:left w:val="single" w:sz="4" w:space="0" w:color="auto"/>
            </w:tcBorders>
            <w:shd w:val="clear" w:color="auto" w:fill="auto"/>
          </w:tcPr>
          <w:p w:rsidR="00A6577B" w:rsidRPr="007358BF" w:rsidRDefault="00A6577B" w:rsidP="00890CDB">
            <w:pPr>
              <w:spacing w:after="0" w:line="240" w:lineRule="exact"/>
              <w:rPr>
                <w:rFonts w:ascii="Times New Roman" w:hAnsi="Times New Roman"/>
                <w:sz w:val="24"/>
                <w:szCs w:val="24"/>
              </w:rPr>
            </w:pPr>
            <w:r w:rsidRPr="007358BF">
              <w:rPr>
                <w:rFonts w:ascii="Times New Roman" w:hAnsi="Times New Roman"/>
                <w:sz w:val="24"/>
                <w:szCs w:val="24"/>
              </w:rPr>
              <w:t>в 2024 году -</w:t>
            </w:r>
          </w:p>
        </w:tc>
        <w:tc>
          <w:tcPr>
            <w:tcW w:w="3120" w:type="dxa"/>
            <w:shd w:val="clear" w:color="auto" w:fill="auto"/>
          </w:tcPr>
          <w:p w:rsidR="00A6577B" w:rsidRPr="007358BF" w:rsidRDefault="00A6577B" w:rsidP="002A0D6D">
            <w:pPr>
              <w:spacing w:after="0" w:line="240" w:lineRule="exact"/>
              <w:jc w:val="right"/>
              <w:rPr>
                <w:rFonts w:ascii="Times New Roman" w:hAnsi="Times New Roman"/>
                <w:sz w:val="24"/>
                <w:szCs w:val="24"/>
              </w:rPr>
            </w:pPr>
            <w:r>
              <w:rPr>
                <w:rFonts w:ascii="Times New Roman" w:eastAsia="Times New Roman" w:hAnsi="Times New Roman"/>
                <w:sz w:val="24"/>
                <w:szCs w:val="24"/>
                <w:lang w:eastAsia="ru-RU"/>
              </w:rPr>
              <w:t>6</w:t>
            </w:r>
            <w:r w:rsidRPr="007358BF">
              <w:rPr>
                <w:rFonts w:ascii="Times New Roman" w:eastAsia="Times New Roman" w:hAnsi="Times New Roman"/>
                <w:sz w:val="24"/>
                <w:szCs w:val="24"/>
                <w:lang w:eastAsia="ru-RU"/>
              </w:rPr>
              <w:t> </w:t>
            </w:r>
            <w:r>
              <w:rPr>
                <w:rFonts w:ascii="Times New Roman" w:eastAsia="Times New Roman" w:hAnsi="Times New Roman"/>
                <w:sz w:val="24"/>
                <w:szCs w:val="24"/>
                <w:lang w:eastAsia="ru-RU"/>
              </w:rPr>
              <w:t>197</w:t>
            </w:r>
            <w:r w:rsidRPr="007358BF">
              <w:rPr>
                <w:rFonts w:ascii="Times New Roman" w:eastAsia="Times New Roman" w:hAnsi="Times New Roman"/>
                <w:sz w:val="24"/>
                <w:szCs w:val="24"/>
                <w:lang w:eastAsia="ru-RU"/>
              </w:rPr>
              <w:t> </w:t>
            </w:r>
            <w:r>
              <w:rPr>
                <w:rFonts w:ascii="Times New Roman" w:eastAsia="Times New Roman" w:hAnsi="Times New Roman"/>
                <w:sz w:val="24"/>
                <w:szCs w:val="24"/>
                <w:lang w:eastAsia="ru-RU"/>
              </w:rPr>
              <w:t>188</w:t>
            </w:r>
            <w:r w:rsidRPr="007358BF">
              <w:rPr>
                <w:rFonts w:ascii="Times New Roman" w:eastAsia="Times New Roman" w:hAnsi="Times New Roman"/>
                <w:sz w:val="24"/>
                <w:szCs w:val="24"/>
                <w:lang w:eastAsia="ru-RU"/>
              </w:rPr>
              <w:t>,</w:t>
            </w:r>
            <w:r>
              <w:rPr>
                <w:rFonts w:ascii="Times New Roman" w:eastAsia="Times New Roman" w:hAnsi="Times New Roman"/>
                <w:sz w:val="24"/>
                <w:szCs w:val="24"/>
                <w:lang w:eastAsia="ru-RU"/>
              </w:rPr>
              <w:t>4</w:t>
            </w:r>
            <w:r w:rsidRPr="007358BF">
              <w:rPr>
                <w:rFonts w:ascii="Times New Roman" w:eastAsia="Times New Roman" w:hAnsi="Times New Roman"/>
                <w:sz w:val="24"/>
                <w:szCs w:val="24"/>
                <w:lang w:eastAsia="ru-RU"/>
              </w:rPr>
              <w:t>00 тыс. руб.</w:t>
            </w:r>
          </w:p>
        </w:tc>
      </w:tr>
      <w:tr w:rsidR="00A6577B" w:rsidRPr="00351E79" w:rsidTr="00C0344A">
        <w:trPr>
          <w:trHeight w:val="20"/>
        </w:trPr>
        <w:tc>
          <w:tcPr>
            <w:tcW w:w="3794" w:type="dxa"/>
            <w:vMerge/>
            <w:tcBorders>
              <w:left w:val="single" w:sz="4" w:space="0" w:color="auto"/>
              <w:right w:val="single" w:sz="4" w:space="0" w:color="auto"/>
            </w:tcBorders>
            <w:shd w:val="clear" w:color="auto" w:fill="auto"/>
          </w:tcPr>
          <w:p w:rsidR="00A6577B" w:rsidRPr="00351E79" w:rsidRDefault="00A6577B" w:rsidP="00890CDB">
            <w:pPr>
              <w:spacing w:after="0" w:line="240" w:lineRule="exact"/>
              <w:rPr>
                <w:rFonts w:ascii="Times New Roman" w:hAnsi="Times New Roman"/>
                <w:sz w:val="24"/>
                <w:szCs w:val="24"/>
              </w:rPr>
            </w:pPr>
          </w:p>
        </w:tc>
        <w:tc>
          <w:tcPr>
            <w:tcW w:w="5483" w:type="dxa"/>
            <w:gridSpan w:val="2"/>
            <w:tcBorders>
              <w:left w:val="single" w:sz="4" w:space="0" w:color="auto"/>
            </w:tcBorders>
            <w:shd w:val="clear" w:color="auto" w:fill="auto"/>
          </w:tcPr>
          <w:p w:rsidR="00A6577B" w:rsidRPr="007358BF" w:rsidRDefault="00A6577B" w:rsidP="00890CDB">
            <w:pPr>
              <w:spacing w:after="0" w:line="240" w:lineRule="exact"/>
              <w:rPr>
                <w:rFonts w:ascii="Times New Roman" w:hAnsi="Times New Roman"/>
                <w:sz w:val="24"/>
                <w:szCs w:val="24"/>
              </w:rPr>
            </w:pPr>
            <w:r w:rsidRPr="007358BF">
              <w:rPr>
                <w:rFonts w:ascii="Times New Roman" w:hAnsi="Times New Roman"/>
                <w:sz w:val="24"/>
                <w:szCs w:val="24"/>
              </w:rPr>
              <w:t>в том числе по источникам:</w:t>
            </w:r>
          </w:p>
        </w:tc>
      </w:tr>
      <w:tr w:rsidR="00A6577B" w:rsidRPr="00351E79" w:rsidTr="00C0344A">
        <w:trPr>
          <w:trHeight w:val="20"/>
        </w:trPr>
        <w:tc>
          <w:tcPr>
            <w:tcW w:w="3794" w:type="dxa"/>
            <w:vMerge/>
            <w:tcBorders>
              <w:left w:val="single" w:sz="4" w:space="0" w:color="auto"/>
              <w:right w:val="single" w:sz="4" w:space="0" w:color="auto"/>
            </w:tcBorders>
            <w:shd w:val="clear" w:color="auto" w:fill="auto"/>
          </w:tcPr>
          <w:p w:rsidR="00A6577B" w:rsidRPr="00351E79" w:rsidRDefault="00A6577B" w:rsidP="00890CDB">
            <w:pPr>
              <w:spacing w:after="0" w:line="240" w:lineRule="exact"/>
              <w:rPr>
                <w:rFonts w:ascii="Times New Roman" w:hAnsi="Times New Roman"/>
                <w:sz w:val="24"/>
                <w:szCs w:val="24"/>
              </w:rPr>
            </w:pPr>
          </w:p>
        </w:tc>
        <w:tc>
          <w:tcPr>
            <w:tcW w:w="2363" w:type="dxa"/>
            <w:tcBorders>
              <w:left w:val="single" w:sz="4" w:space="0" w:color="auto"/>
            </w:tcBorders>
            <w:shd w:val="clear" w:color="auto" w:fill="auto"/>
          </w:tcPr>
          <w:p w:rsidR="00A6577B" w:rsidRPr="007358BF" w:rsidRDefault="00A6577B" w:rsidP="00890CDB">
            <w:pPr>
              <w:spacing w:after="0" w:line="240" w:lineRule="exact"/>
              <w:rPr>
                <w:rFonts w:ascii="Times New Roman" w:hAnsi="Times New Roman"/>
                <w:sz w:val="24"/>
                <w:szCs w:val="24"/>
              </w:rPr>
            </w:pPr>
            <w:r w:rsidRPr="007358BF">
              <w:rPr>
                <w:rFonts w:ascii="Times New Roman" w:hAnsi="Times New Roman"/>
                <w:sz w:val="24"/>
                <w:szCs w:val="24"/>
              </w:rPr>
              <w:t>федеральный бюджет:</w:t>
            </w:r>
          </w:p>
        </w:tc>
        <w:tc>
          <w:tcPr>
            <w:tcW w:w="3120" w:type="dxa"/>
            <w:shd w:val="clear" w:color="auto" w:fill="auto"/>
          </w:tcPr>
          <w:p w:rsidR="00A6577B" w:rsidRPr="007358BF" w:rsidRDefault="00A6577B" w:rsidP="00A14D29">
            <w:pPr>
              <w:spacing w:after="0" w:line="240" w:lineRule="exact"/>
              <w:jc w:val="right"/>
              <w:rPr>
                <w:rFonts w:ascii="Times New Roman" w:hAnsi="Times New Roman"/>
                <w:sz w:val="24"/>
                <w:szCs w:val="24"/>
              </w:rPr>
            </w:pPr>
            <w:r>
              <w:rPr>
                <w:rFonts w:ascii="Times New Roman" w:hAnsi="Times New Roman"/>
                <w:sz w:val="24"/>
                <w:szCs w:val="24"/>
              </w:rPr>
              <w:t>1 540 323</w:t>
            </w:r>
            <w:r w:rsidRPr="007358BF">
              <w:rPr>
                <w:rFonts w:ascii="Times New Roman" w:hAnsi="Times New Roman"/>
                <w:sz w:val="24"/>
                <w:szCs w:val="24"/>
              </w:rPr>
              <w:t>,</w:t>
            </w:r>
            <w:r>
              <w:rPr>
                <w:rFonts w:ascii="Times New Roman" w:hAnsi="Times New Roman"/>
                <w:sz w:val="24"/>
                <w:szCs w:val="24"/>
              </w:rPr>
              <w:t>5</w:t>
            </w:r>
            <w:r w:rsidRPr="007358BF">
              <w:rPr>
                <w:rFonts w:ascii="Times New Roman" w:hAnsi="Times New Roman"/>
                <w:sz w:val="24"/>
                <w:szCs w:val="24"/>
              </w:rPr>
              <w:t>00 тыс. руб.</w:t>
            </w:r>
          </w:p>
        </w:tc>
      </w:tr>
      <w:tr w:rsidR="00A6577B" w:rsidRPr="00351E79" w:rsidTr="00C0344A">
        <w:trPr>
          <w:trHeight w:val="20"/>
        </w:trPr>
        <w:tc>
          <w:tcPr>
            <w:tcW w:w="3794" w:type="dxa"/>
            <w:vMerge/>
            <w:tcBorders>
              <w:left w:val="single" w:sz="4" w:space="0" w:color="auto"/>
              <w:right w:val="single" w:sz="4" w:space="0" w:color="auto"/>
            </w:tcBorders>
            <w:shd w:val="clear" w:color="auto" w:fill="auto"/>
          </w:tcPr>
          <w:p w:rsidR="00A6577B" w:rsidRPr="00351E79" w:rsidRDefault="00A6577B" w:rsidP="00890CDB">
            <w:pPr>
              <w:spacing w:after="0" w:line="240" w:lineRule="exact"/>
              <w:rPr>
                <w:rFonts w:ascii="Times New Roman" w:hAnsi="Times New Roman"/>
                <w:sz w:val="24"/>
                <w:szCs w:val="24"/>
              </w:rPr>
            </w:pPr>
          </w:p>
        </w:tc>
        <w:tc>
          <w:tcPr>
            <w:tcW w:w="2363" w:type="dxa"/>
            <w:tcBorders>
              <w:left w:val="single" w:sz="4" w:space="0" w:color="auto"/>
            </w:tcBorders>
            <w:shd w:val="clear" w:color="auto" w:fill="auto"/>
          </w:tcPr>
          <w:p w:rsidR="00A6577B" w:rsidRPr="007358BF" w:rsidRDefault="00A6577B" w:rsidP="00890CDB">
            <w:pPr>
              <w:spacing w:after="0" w:line="240" w:lineRule="exact"/>
              <w:rPr>
                <w:rFonts w:ascii="Times New Roman" w:hAnsi="Times New Roman"/>
                <w:sz w:val="24"/>
                <w:szCs w:val="24"/>
              </w:rPr>
            </w:pPr>
            <w:r w:rsidRPr="007358BF">
              <w:rPr>
                <w:rFonts w:ascii="Times New Roman" w:hAnsi="Times New Roman"/>
                <w:sz w:val="24"/>
                <w:szCs w:val="24"/>
              </w:rPr>
              <w:t>республиканский бюджет:</w:t>
            </w:r>
          </w:p>
        </w:tc>
        <w:tc>
          <w:tcPr>
            <w:tcW w:w="3120" w:type="dxa"/>
            <w:shd w:val="clear" w:color="auto" w:fill="auto"/>
          </w:tcPr>
          <w:p w:rsidR="00A6577B" w:rsidRPr="007358BF" w:rsidRDefault="00A6577B" w:rsidP="002A0D6D">
            <w:pPr>
              <w:spacing w:after="0" w:line="240" w:lineRule="exact"/>
              <w:jc w:val="right"/>
              <w:rPr>
                <w:rFonts w:ascii="Times New Roman" w:hAnsi="Times New Roman"/>
                <w:sz w:val="24"/>
                <w:szCs w:val="24"/>
              </w:rPr>
            </w:pPr>
            <w:r w:rsidRPr="007358BF">
              <w:rPr>
                <w:rFonts w:ascii="Times New Roman" w:eastAsia="Times New Roman" w:hAnsi="Times New Roman"/>
                <w:sz w:val="24"/>
                <w:szCs w:val="24"/>
                <w:lang w:eastAsia="ru-RU"/>
              </w:rPr>
              <w:t>4 </w:t>
            </w:r>
            <w:r>
              <w:rPr>
                <w:rFonts w:ascii="Times New Roman" w:eastAsia="Times New Roman" w:hAnsi="Times New Roman"/>
                <w:sz w:val="24"/>
                <w:szCs w:val="24"/>
                <w:lang w:eastAsia="ru-RU"/>
              </w:rPr>
              <w:t>656</w:t>
            </w:r>
            <w:r w:rsidRPr="007358BF">
              <w:rPr>
                <w:rFonts w:ascii="Times New Roman" w:eastAsia="Times New Roman" w:hAnsi="Times New Roman"/>
                <w:sz w:val="24"/>
                <w:szCs w:val="24"/>
                <w:lang w:eastAsia="ru-RU"/>
              </w:rPr>
              <w:t> </w:t>
            </w:r>
            <w:r>
              <w:rPr>
                <w:rFonts w:ascii="Times New Roman" w:eastAsia="Times New Roman" w:hAnsi="Times New Roman"/>
                <w:sz w:val="24"/>
                <w:szCs w:val="24"/>
                <w:lang w:eastAsia="ru-RU"/>
              </w:rPr>
              <w:t>864</w:t>
            </w:r>
            <w:r w:rsidRPr="007358BF">
              <w:rPr>
                <w:rFonts w:ascii="Times New Roman" w:eastAsia="Times New Roman" w:hAnsi="Times New Roman"/>
                <w:sz w:val="24"/>
                <w:szCs w:val="24"/>
                <w:lang w:eastAsia="ru-RU"/>
              </w:rPr>
              <w:t>,</w:t>
            </w:r>
            <w:r>
              <w:rPr>
                <w:rFonts w:ascii="Times New Roman" w:eastAsia="Times New Roman" w:hAnsi="Times New Roman"/>
                <w:sz w:val="24"/>
                <w:szCs w:val="24"/>
                <w:lang w:eastAsia="ru-RU"/>
              </w:rPr>
              <w:t>9</w:t>
            </w:r>
            <w:r w:rsidRPr="007358BF">
              <w:rPr>
                <w:rFonts w:ascii="Times New Roman" w:eastAsia="Times New Roman" w:hAnsi="Times New Roman"/>
                <w:sz w:val="24"/>
                <w:szCs w:val="24"/>
                <w:lang w:eastAsia="ru-RU"/>
              </w:rPr>
              <w:t>00 тыс. руб.</w:t>
            </w:r>
          </w:p>
        </w:tc>
      </w:tr>
      <w:tr w:rsidR="00A6577B" w:rsidRPr="00351E79" w:rsidTr="00C0344A">
        <w:trPr>
          <w:trHeight w:val="20"/>
        </w:trPr>
        <w:tc>
          <w:tcPr>
            <w:tcW w:w="3794" w:type="dxa"/>
            <w:vMerge/>
            <w:tcBorders>
              <w:left w:val="single" w:sz="4" w:space="0" w:color="auto"/>
              <w:right w:val="single" w:sz="4" w:space="0" w:color="auto"/>
            </w:tcBorders>
            <w:shd w:val="clear" w:color="auto" w:fill="auto"/>
          </w:tcPr>
          <w:p w:rsidR="00A6577B" w:rsidRPr="00351E79" w:rsidRDefault="00A6577B" w:rsidP="00890CDB">
            <w:pPr>
              <w:spacing w:after="0" w:line="240" w:lineRule="exact"/>
              <w:rPr>
                <w:rFonts w:ascii="Times New Roman" w:hAnsi="Times New Roman"/>
                <w:sz w:val="24"/>
                <w:szCs w:val="24"/>
              </w:rPr>
            </w:pPr>
          </w:p>
        </w:tc>
        <w:tc>
          <w:tcPr>
            <w:tcW w:w="2363" w:type="dxa"/>
            <w:tcBorders>
              <w:left w:val="single" w:sz="4" w:space="0" w:color="auto"/>
            </w:tcBorders>
            <w:shd w:val="clear" w:color="auto" w:fill="auto"/>
          </w:tcPr>
          <w:p w:rsidR="00A6577B" w:rsidRPr="007358BF" w:rsidRDefault="00A6577B" w:rsidP="00890CDB">
            <w:pPr>
              <w:spacing w:after="0" w:line="240" w:lineRule="exact"/>
              <w:rPr>
                <w:rFonts w:ascii="Times New Roman" w:hAnsi="Times New Roman"/>
                <w:sz w:val="24"/>
                <w:szCs w:val="24"/>
              </w:rPr>
            </w:pPr>
            <w:r w:rsidRPr="007358BF">
              <w:rPr>
                <w:rFonts w:ascii="Times New Roman" w:hAnsi="Times New Roman"/>
                <w:sz w:val="24"/>
                <w:szCs w:val="24"/>
              </w:rPr>
              <w:t>местный бюджет:</w:t>
            </w:r>
          </w:p>
        </w:tc>
        <w:tc>
          <w:tcPr>
            <w:tcW w:w="3120" w:type="dxa"/>
            <w:shd w:val="clear" w:color="auto" w:fill="auto"/>
          </w:tcPr>
          <w:p w:rsidR="00A6577B" w:rsidRPr="007358BF" w:rsidRDefault="00A6577B" w:rsidP="00890CDB">
            <w:pPr>
              <w:spacing w:after="0" w:line="240" w:lineRule="exact"/>
              <w:jc w:val="right"/>
              <w:rPr>
                <w:rFonts w:ascii="Times New Roman" w:hAnsi="Times New Roman"/>
                <w:sz w:val="24"/>
                <w:szCs w:val="24"/>
              </w:rPr>
            </w:pPr>
            <w:r w:rsidRPr="007358BF">
              <w:rPr>
                <w:rFonts w:ascii="Times New Roman" w:hAnsi="Times New Roman"/>
                <w:sz w:val="24"/>
                <w:szCs w:val="24"/>
              </w:rPr>
              <w:t xml:space="preserve">                       0,000 тыс. руб.</w:t>
            </w:r>
          </w:p>
        </w:tc>
      </w:tr>
      <w:tr w:rsidR="00A6577B" w:rsidRPr="00351E79" w:rsidTr="00C0344A">
        <w:trPr>
          <w:trHeight w:val="20"/>
        </w:trPr>
        <w:tc>
          <w:tcPr>
            <w:tcW w:w="3794" w:type="dxa"/>
            <w:vMerge/>
            <w:tcBorders>
              <w:left w:val="single" w:sz="4" w:space="0" w:color="auto"/>
              <w:right w:val="single" w:sz="4" w:space="0" w:color="auto"/>
            </w:tcBorders>
            <w:shd w:val="clear" w:color="auto" w:fill="auto"/>
          </w:tcPr>
          <w:p w:rsidR="00A6577B" w:rsidRPr="00351E79" w:rsidRDefault="00A6577B" w:rsidP="00A6577B">
            <w:pPr>
              <w:spacing w:after="0" w:line="240" w:lineRule="exact"/>
              <w:rPr>
                <w:rFonts w:ascii="Times New Roman" w:hAnsi="Times New Roman"/>
                <w:sz w:val="24"/>
                <w:szCs w:val="24"/>
              </w:rPr>
            </w:pPr>
          </w:p>
        </w:tc>
        <w:tc>
          <w:tcPr>
            <w:tcW w:w="2363" w:type="dxa"/>
            <w:tcBorders>
              <w:left w:val="single" w:sz="4" w:space="0" w:color="auto"/>
            </w:tcBorders>
            <w:shd w:val="clear" w:color="auto" w:fill="auto"/>
          </w:tcPr>
          <w:p w:rsidR="00A6577B" w:rsidRPr="007358BF" w:rsidRDefault="00A6577B" w:rsidP="00A6577B">
            <w:pPr>
              <w:spacing w:after="0" w:line="240" w:lineRule="exact"/>
              <w:rPr>
                <w:rFonts w:ascii="Times New Roman" w:hAnsi="Times New Roman"/>
                <w:sz w:val="24"/>
                <w:szCs w:val="24"/>
              </w:rPr>
            </w:pPr>
            <w:r w:rsidRPr="007358BF">
              <w:rPr>
                <w:rFonts w:ascii="Times New Roman" w:hAnsi="Times New Roman"/>
                <w:sz w:val="24"/>
                <w:szCs w:val="24"/>
              </w:rPr>
              <w:t>в 202</w:t>
            </w:r>
            <w:r>
              <w:rPr>
                <w:rFonts w:ascii="Times New Roman" w:hAnsi="Times New Roman"/>
                <w:sz w:val="24"/>
                <w:szCs w:val="24"/>
              </w:rPr>
              <w:t>5</w:t>
            </w:r>
            <w:r w:rsidRPr="007358BF">
              <w:rPr>
                <w:rFonts w:ascii="Times New Roman" w:hAnsi="Times New Roman"/>
                <w:sz w:val="24"/>
                <w:szCs w:val="24"/>
              </w:rPr>
              <w:t xml:space="preserve"> году -</w:t>
            </w:r>
          </w:p>
        </w:tc>
        <w:tc>
          <w:tcPr>
            <w:tcW w:w="3120" w:type="dxa"/>
            <w:shd w:val="clear" w:color="auto" w:fill="auto"/>
          </w:tcPr>
          <w:p w:rsidR="00A6577B" w:rsidRPr="007358BF" w:rsidRDefault="00A6577B" w:rsidP="00A6577B">
            <w:pPr>
              <w:spacing w:after="0" w:line="240" w:lineRule="exact"/>
              <w:jc w:val="right"/>
              <w:rPr>
                <w:rFonts w:ascii="Times New Roman" w:hAnsi="Times New Roman"/>
                <w:sz w:val="24"/>
                <w:szCs w:val="24"/>
              </w:rPr>
            </w:pPr>
            <w:r>
              <w:rPr>
                <w:rFonts w:ascii="Times New Roman" w:eastAsia="Times New Roman" w:hAnsi="Times New Roman"/>
                <w:sz w:val="24"/>
                <w:szCs w:val="24"/>
                <w:lang w:eastAsia="ru-RU"/>
              </w:rPr>
              <w:t>6</w:t>
            </w:r>
            <w:r w:rsidRPr="007358BF">
              <w:rPr>
                <w:rFonts w:ascii="Times New Roman" w:eastAsia="Times New Roman" w:hAnsi="Times New Roman"/>
                <w:sz w:val="24"/>
                <w:szCs w:val="24"/>
                <w:lang w:eastAsia="ru-RU"/>
              </w:rPr>
              <w:t> </w:t>
            </w:r>
            <w:r>
              <w:rPr>
                <w:rFonts w:ascii="Times New Roman" w:eastAsia="Times New Roman" w:hAnsi="Times New Roman"/>
                <w:sz w:val="24"/>
                <w:szCs w:val="24"/>
                <w:lang w:eastAsia="ru-RU"/>
              </w:rPr>
              <w:t>197</w:t>
            </w:r>
            <w:r w:rsidRPr="007358BF">
              <w:rPr>
                <w:rFonts w:ascii="Times New Roman" w:eastAsia="Times New Roman" w:hAnsi="Times New Roman"/>
                <w:sz w:val="24"/>
                <w:szCs w:val="24"/>
                <w:lang w:eastAsia="ru-RU"/>
              </w:rPr>
              <w:t> </w:t>
            </w:r>
            <w:r>
              <w:rPr>
                <w:rFonts w:ascii="Times New Roman" w:eastAsia="Times New Roman" w:hAnsi="Times New Roman"/>
                <w:sz w:val="24"/>
                <w:szCs w:val="24"/>
                <w:lang w:eastAsia="ru-RU"/>
              </w:rPr>
              <w:t>188</w:t>
            </w:r>
            <w:r w:rsidRPr="007358BF">
              <w:rPr>
                <w:rFonts w:ascii="Times New Roman" w:eastAsia="Times New Roman" w:hAnsi="Times New Roman"/>
                <w:sz w:val="24"/>
                <w:szCs w:val="24"/>
                <w:lang w:eastAsia="ru-RU"/>
              </w:rPr>
              <w:t>,</w:t>
            </w:r>
            <w:r>
              <w:rPr>
                <w:rFonts w:ascii="Times New Roman" w:eastAsia="Times New Roman" w:hAnsi="Times New Roman"/>
                <w:sz w:val="24"/>
                <w:szCs w:val="24"/>
                <w:lang w:eastAsia="ru-RU"/>
              </w:rPr>
              <w:t>4</w:t>
            </w:r>
            <w:r w:rsidRPr="007358BF">
              <w:rPr>
                <w:rFonts w:ascii="Times New Roman" w:eastAsia="Times New Roman" w:hAnsi="Times New Roman"/>
                <w:sz w:val="24"/>
                <w:szCs w:val="24"/>
                <w:lang w:eastAsia="ru-RU"/>
              </w:rPr>
              <w:t>00 тыс. руб.</w:t>
            </w:r>
          </w:p>
        </w:tc>
      </w:tr>
      <w:tr w:rsidR="00A6577B" w:rsidRPr="00351E79" w:rsidTr="00C0344A">
        <w:trPr>
          <w:trHeight w:val="20"/>
        </w:trPr>
        <w:tc>
          <w:tcPr>
            <w:tcW w:w="3794" w:type="dxa"/>
            <w:vMerge/>
            <w:tcBorders>
              <w:left w:val="single" w:sz="4" w:space="0" w:color="auto"/>
              <w:right w:val="single" w:sz="4" w:space="0" w:color="auto"/>
            </w:tcBorders>
            <w:shd w:val="clear" w:color="auto" w:fill="auto"/>
          </w:tcPr>
          <w:p w:rsidR="00A6577B" w:rsidRPr="00351E79" w:rsidRDefault="00A6577B" w:rsidP="00A6577B">
            <w:pPr>
              <w:spacing w:after="0" w:line="240" w:lineRule="exact"/>
              <w:rPr>
                <w:rFonts w:ascii="Times New Roman" w:hAnsi="Times New Roman"/>
                <w:sz w:val="24"/>
                <w:szCs w:val="24"/>
              </w:rPr>
            </w:pPr>
          </w:p>
        </w:tc>
        <w:tc>
          <w:tcPr>
            <w:tcW w:w="5483" w:type="dxa"/>
            <w:gridSpan w:val="2"/>
            <w:tcBorders>
              <w:left w:val="single" w:sz="4" w:space="0" w:color="auto"/>
            </w:tcBorders>
            <w:shd w:val="clear" w:color="auto" w:fill="auto"/>
          </w:tcPr>
          <w:p w:rsidR="00A6577B" w:rsidRPr="007358BF" w:rsidRDefault="00A6577B" w:rsidP="00A6577B">
            <w:pPr>
              <w:spacing w:after="0" w:line="240" w:lineRule="exact"/>
              <w:rPr>
                <w:rFonts w:ascii="Times New Roman" w:hAnsi="Times New Roman"/>
                <w:sz w:val="24"/>
                <w:szCs w:val="24"/>
              </w:rPr>
            </w:pPr>
            <w:r w:rsidRPr="007358BF">
              <w:rPr>
                <w:rFonts w:ascii="Times New Roman" w:hAnsi="Times New Roman"/>
                <w:sz w:val="24"/>
                <w:szCs w:val="24"/>
              </w:rPr>
              <w:t>в том числе по источникам:</w:t>
            </w:r>
          </w:p>
        </w:tc>
      </w:tr>
      <w:tr w:rsidR="00A6577B" w:rsidRPr="00351E79" w:rsidTr="00C0344A">
        <w:trPr>
          <w:trHeight w:val="20"/>
        </w:trPr>
        <w:tc>
          <w:tcPr>
            <w:tcW w:w="3794" w:type="dxa"/>
            <w:vMerge/>
            <w:tcBorders>
              <w:left w:val="single" w:sz="4" w:space="0" w:color="auto"/>
              <w:right w:val="single" w:sz="4" w:space="0" w:color="auto"/>
            </w:tcBorders>
            <w:shd w:val="clear" w:color="auto" w:fill="auto"/>
          </w:tcPr>
          <w:p w:rsidR="00A6577B" w:rsidRPr="00351E79" w:rsidRDefault="00A6577B" w:rsidP="00A6577B">
            <w:pPr>
              <w:spacing w:after="0" w:line="240" w:lineRule="exact"/>
              <w:rPr>
                <w:rFonts w:ascii="Times New Roman" w:hAnsi="Times New Roman"/>
                <w:sz w:val="24"/>
                <w:szCs w:val="24"/>
              </w:rPr>
            </w:pPr>
          </w:p>
        </w:tc>
        <w:tc>
          <w:tcPr>
            <w:tcW w:w="2363" w:type="dxa"/>
            <w:tcBorders>
              <w:left w:val="single" w:sz="4" w:space="0" w:color="auto"/>
            </w:tcBorders>
            <w:shd w:val="clear" w:color="auto" w:fill="auto"/>
          </w:tcPr>
          <w:p w:rsidR="00A6577B" w:rsidRPr="007358BF" w:rsidRDefault="00A6577B" w:rsidP="00A6577B">
            <w:pPr>
              <w:spacing w:after="0" w:line="240" w:lineRule="exact"/>
              <w:rPr>
                <w:rFonts w:ascii="Times New Roman" w:hAnsi="Times New Roman"/>
                <w:sz w:val="24"/>
                <w:szCs w:val="24"/>
              </w:rPr>
            </w:pPr>
            <w:r w:rsidRPr="007358BF">
              <w:rPr>
                <w:rFonts w:ascii="Times New Roman" w:hAnsi="Times New Roman"/>
                <w:sz w:val="24"/>
                <w:szCs w:val="24"/>
              </w:rPr>
              <w:t>федеральный бюджет:</w:t>
            </w:r>
          </w:p>
        </w:tc>
        <w:tc>
          <w:tcPr>
            <w:tcW w:w="3120" w:type="dxa"/>
            <w:shd w:val="clear" w:color="auto" w:fill="auto"/>
          </w:tcPr>
          <w:p w:rsidR="00A6577B" w:rsidRPr="007358BF" w:rsidRDefault="00A6577B" w:rsidP="00A6577B">
            <w:pPr>
              <w:spacing w:after="0" w:line="240" w:lineRule="exact"/>
              <w:jc w:val="right"/>
              <w:rPr>
                <w:rFonts w:ascii="Times New Roman" w:hAnsi="Times New Roman"/>
                <w:sz w:val="24"/>
                <w:szCs w:val="24"/>
              </w:rPr>
            </w:pPr>
            <w:r>
              <w:rPr>
                <w:rFonts w:ascii="Times New Roman" w:hAnsi="Times New Roman"/>
                <w:sz w:val="24"/>
                <w:szCs w:val="24"/>
              </w:rPr>
              <w:t>1 050 000</w:t>
            </w:r>
            <w:r w:rsidRPr="007358BF">
              <w:rPr>
                <w:rFonts w:ascii="Times New Roman" w:hAnsi="Times New Roman"/>
                <w:sz w:val="24"/>
                <w:szCs w:val="24"/>
              </w:rPr>
              <w:t>,</w:t>
            </w:r>
            <w:r>
              <w:rPr>
                <w:rFonts w:ascii="Times New Roman" w:hAnsi="Times New Roman"/>
                <w:sz w:val="24"/>
                <w:szCs w:val="24"/>
              </w:rPr>
              <w:t>0</w:t>
            </w:r>
            <w:r w:rsidRPr="007358BF">
              <w:rPr>
                <w:rFonts w:ascii="Times New Roman" w:hAnsi="Times New Roman"/>
                <w:sz w:val="24"/>
                <w:szCs w:val="24"/>
              </w:rPr>
              <w:t>00 тыс. руб.</w:t>
            </w:r>
          </w:p>
        </w:tc>
      </w:tr>
      <w:tr w:rsidR="00A6577B" w:rsidRPr="00351E79" w:rsidTr="00C0344A">
        <w:trPr>
          <w:trHeight w:val="20"/>
        </w:trPr>
        <w:tc>
          <w:tcPr>
            <w:tcW w:w="3794" w:type="dxa"/>
            <w:vMerge/>
            <w:tcBorders>
              <w:left w:val="single" w:sz="4" w:space="0" w:color="auto"/>
              <w:right w:val="single" w:sz="4" w:space="0" w:color="auto"/>
            </w:tcBorders>
            <w:shd w:val="clear" w:color="auto" w:fill="auto"/>
          </w:tcPr>
          <w:p w:rsidR="00A6577B" w:rsidRPr="00351E79" w:rsidRDefault="00A6577B" w:rsidP="00A6577B">
            <w:pPr>
              <w:spacing w:after="0" w:line="240" w:lineRule="exact"/>
              <w:rPr>
                <w:rFonts w:ascii="Times New Roman" w:hAnsi="Times New Roman"/>
                <w:sz w:val="24"/>
                <w:szCs w:val="24"/>
              </w:rPr>
            </w:pPr>
          </w:p>
        </w:tc>
        <w:tc>
          <w:tcPr>
            <w:tcW w:w="2363" w:type="dxa"/>
            <w:tcBorders>
              <w:left w:val="single" w:sz="4" w:space="0" w:color="auto"/>
            </w:tcBorders>
            <w:shd w:val="clear" w:color="auto" w:fill="auto"/>
          </w:tcPr>
          <w:p w:rsidR="00A6577B" w:rsidRPr="007358BF" w:rsidRDefault="00A6577B" w:rsidP="00A6577B">
            <w:pPr>
              <w:spacing w:after="0" w:line="240" w:lineRule="exact"/>
              <w:rPr>
                <w:rFonts w:ascii="Times New Roman" w:hAnsi="Times New Roman"/>
                <w:sz w:val="24"/>
                <w:szCs w:val="24"/>
              </w:rPr>
            </w:pPr>
            <w:r w:rsidRPr="007358BF">
              <w:rPr>
                <w:rFonts w:ascii="Times New Roman" w:hAnsi="Times New Roman"/>
                <w:sz w:val="24"/>
                <w:szCs w:val="24"/>
              </w:rPr>
              <w:t>республиканский бюджет:</w:t>
            </w:r>
          </w:p>
        </w:tc>
        <w:tc>
          <w:tcPr>
            <w:tcW w:w="3120" w:type="dxa"/>
            <w:shd w:val="clear" w:color="auto" w:fill="auto"/>
          </w:tcPr>
          <w:p w:rsidR="00A6577B" w:rsidRPr="007358BF" w:rsidRDefault="00104116" w:rsidP="00104116">
            <w:pPr>
              <w:spacing w:after="0" w:line="240" w:lineRule="exact"/>
              <w:jc w:val="right"/>
              <w:rPr>
                <w:rFonts w:ascii="Times New Roman" w:hAnsi="Times New Roman"/>
                <w:sz w:val="24"/>
                <w:szCs w:val="24"/>
              </w:rPr>
            </w:pPr>
            <w:r>
              <w:rPr>
                <w:rFonts w:ascii="Times New Roman" w:eastAsia="Times New Roman" w:hAnsi="Times New Roman"/>
                <w:sz w:val="24"/>
                <w:szCs w:val="24"/>
                <w:lang w:eastAsia="ru-RU"/>
              </w:rPr>
              <w:t>5</w:t>
            </w:r>
            <w:r w:rsidR="00A6577B" w:rsidRPr="007358BF">
              <w:rPr>
                <w:rFonts w:ascii="Times New Roman" w:eastAsia="Times New Roman" w:hAnsi="Times New Roman"/>
                <w:sz w:val="24"/>
                <w:szCs w:val="24"/>
                <w:lang w:eastAsia="ru-RU"/>
              </w:rPr>
              <w:t> </w:t>
            </w:r>
            <w:r>
              <w:rPr>
                <w:rFonts w:ascii="Times New Roman" w:eastAsia="Times New Roman" w:hAnsi="Times New Roman"/>
                <w:sz w:val="24"/>
                <w:szCs w:val="24"/>
                <w:lang w:eastAsia="ru-RU"/>
              </w:rPr>
              <w:t>147</w:t>
            </w:r>
            <w:r w:rsidR="00A6577B" w:rsidRPr="007358BF">
              <w:rPr>
                <w:rFonts w:ascii="Times New Roman" w:eastAsia="Times New Roman" w:hAnsi="Times New Roman"/>
                <w:sz w:val="24"/>
                <w:szCs w:val="24"/>
                <w:lang w:eastAsia="ru-RU"/>
              </w:rPr>
              <w:t> </w:t>
            </w:r>
            <w:r>
              <w:rPr>
                <w:rFonts w:ascii="Times New Roman" w:eastAsia="Times New Roman" w:hAnsi="Times New Roman"/>
                <w:sz w:val="24"/>
                <w:szCs w:val="24"/>
                <w:lang w:eastAsia="ru-RU"/>
              </w:rPr>
              <w:t>188</w:t>
            </w:r>
            <w:r w:rsidR="00A6577B" w:rsidRPr="007358BF">
              <w:rPr>
                <w:rFonts w:ascii="Times New Roman" w:eastAsia="Times New Roman" w:hAnsi="Times New Roman"/>
                <w:sz w:val="24"/>
                <w:szCs w:val="24"/>
                <w:lang w:eastAsia="ru-RU"/>
              </w:rPr>
              <w:t>,</w:t>
            </w:r>
            <w:r>
              <w:rPr>
                <w:rFonts w:ascii="Times New Roman" w:eastAsia="Times New Roman" w:hAnsi="Times New Roman"/>
                <w:sz w:val="24"/>
                <w:szCs w:val="24"/>
                <w:lang w:eastAsia="ru-RU"/>
              </w:rPr>
              <w:t>4</w:t>
            </w:r>
            <w:r w:rsidR="00A6577B" w:rsidRPr="007358BF">
              <w:rPr>
                <w:rFonts w:ascii="Times New Roman" w:eastAsia="Times New Roman" w:hAnsi="Times New Roman"/>
                <w:sz w:val="24"/>
                <w:szCs w:val="24"/>
                <w:lang w:eastAsia="ru-RU"/>
              </w:rPr>
              <w:t>00 тыс. руб.</w:t>
            </w:r>
          </w:p>
        </w:tc>
      </w:tr>
      <w:tr w:rsidR="00A6577B" w:rsidRPr="00351E79" w:rsidTr="00C0344A">
        <w:trPr>
          <w:trHeight w:val="20"/>
        </w:trPr>
        <w:tc>
          <w:tcPr>
            <w:tcW w:w="3794" w:type="dxa"/>
            <w:vMerge/>
            <w:tcBorders>
              <w:left w:val="single" w:sz="4" w:space="0" w:color="auto"/>
              <w:bottom w:val="single" w:sz="4" w:space="0" w:color="auto"/>
              <w:right w:val="single" w:sz="4" w:space="0" w:color="auto"/>
            </w:tcBorders>
            <w:shd w:val="clear" w:color="auto" w:fill="auto"/>
          </w:tcPr>
          <w:p w:rsidR="00A6577B" w:rsidRPr="00351E79" w:rsidRDefault="00A6577B" w:rsidP="00A6577B">
            <w:pPr>
              <w:spacing w:after="0" w:line="240" w:lineRule="exact"/>
              <w:rPr>
                <w:rFonts w:ascii="Times New Roman" w:hAnsi="Times New Roman"/>
                <w:sz w:val="24"/>
                <w:szCs w:val="24"/>
              </w:rPr>
            </w:pPr>
          </w:p>
        </w:tc>
        <w:tc>
          <w:tcPr>
            <w:tcW w:w="2363" w:type="dxa"/>
            <w:tcBorders>
              <w:left w:val="single" w:sz="4" w:space="0" w:color="auto"/>
            </w:tcBorders>
            <w:shd w:val="clear" w:color="auto" w:fill="auto"/>
          </w:tcPr>
          <w:p w:rsidR="00A6577B" w:rsidRPr="007358BF" w:rsidRDefault="00A6577B" w:rsidP="00A6577B">
            <w:pPr>
              <w:spacing w:after="0" w:line="240" w:lineRule="exact"/>
              <w:rPr>
                <w:rFonts w:ascii="Times New Roman" w:hAnsi="Times New Roman"/>
                <w:sz w:val="24"/>
                <w:szCs w:val="24"/>
              </w:rPr>
            </w:pPr>
            <w:r w:rsidRPr="007358BF">
              <w:rPr>
                <w:rFonts w:ascii="Times New Roman" w:hAnsi="Times New Roman"/>
                <w:sz w:val="24"/>
                <w:szCs w:val="24"/>
              </w:rPr>
              <w:t>местный бюджет:</w:t>
            </w:r>
          </w:p>
        </w:tc>
        <w:tc>
          <w:tcPr>
            <w:tcW w:w="3120" w:type="dxa"/>
            <w:shd w:val="clear" w:color="auto" w:fill="auto"/>
          </w:tcPr>
          <w:p w:rsidR="00A6577B" w:rsidRPr="007358BF" w:rsidRDefault="00A6577B" w:rsidP="00A6577B">
            <w:pPr>
              <w:spacing w:after="0" w:line="240" w:lineRule="exact"/>
              <w:jc w:val="right"/>
              <w:rPr>
                <w:rFonts w:ascii="Times New Roman" w:hAnsi="Times New Roman"/>
                <w:sz w:val="24"/>
                <w:szCs w:val="24"/>
              </w:rPr>
            </w:pPr>
            <w:r w:rsidRPr="007358BF">
              <w:rPr>
                <w:rFonts w:ascii="Times New Roman" w:hAnsi="Times New Roman"/>
                <w:sz w:val="24"/>
                <w:szCs w:val="24"/>
              </w:rPr>
              <w:t xml:space="preserve">                       0,000 тыс. руб.</w:t>
            </w:r>
          </w:p>
        </w:tc>
      </w:tr>
      <w:tr w:rsidR="0044502D" w:rsidRPr="00351E79" w:rsidTr="00890CDB">
        <w:trPr>
          <w:trHeight w:val="20"/>
        </w:trPr>
        <w:tc>
          <w:tcPr>
            <w:tcW w:w="3794" w:type="dxa"/>
            <w:vMerge w:val="restart"/>
            <w:tcBorders>
              <w:top w:val="single" w:sz="4" w:space="0" w:color="auto"/>
            </w:tcBorders>
            <w:shd w:val="clear" w:color="auto" w:fill="auto"/>
            <w:hideMark/>
          </w:tcPr>
          <w:p w:rsidR="0044502D" w:rsidRPr="00351E79" w:rsidRDefault="0044502D" w:rsidP="00890CDB">
            <w:pPr>
              <w:spacing w:after="0" w:line="240" w:lineRule="exact"/>
              <w:rPr>
                <w:rFonts w:ascii="Times New Roman" w:hAnsi="Times New Roman"/>
                <w:sz w:val="24"/>
                <w:szCs w:val="24"/>
              </w:rPr>
            </w:pPr>
            <w:r w:rsidRPr="00351E79">
              <w:rPr>
                <w:rFonts w:ascii="Times New Roman" w:hAnsi="Times New Roman"/>
                <w:sz w:val="24"/>
                <w:szCs w:val="24"/>
              </w:rPr>
              <w:t>Ожидаемые результаты реализации подпрограммы</w:t>
            </w:r>
          </w:p>
        </w:tc>
        <w:tc>
          <w:tcPr>
            <w:tcW w:w="5483" w:type="dxa"/>
            <w:gridSpan w:val="2"/>
            <w:shd w:val="clear" w:color="auto" w:fill="auto"/>
            <w:vAlign w:val="center"/>
          </w:tcPr>
          <w:p w:rsidR="0044502D" w:rsidRPr="00BA5B02" w:rsidRDefault="0044502D" w:rsidP="00D14123">
            <w:pPr>
              <w:shd w:val="clear" w:color="auto" w:fill="FFFFFF"/>
              <w:spacing w:after="0" w:line="240" w:lineRule="auto"/>
              <w:rPr>
                <w:rFonts w:ascii="Times New Roman" w:eastAsia="Arial Unicode MS" w:hAnsi="Times New Roman"/>
                <w:bCs/>
                <w:sz w:val="24"/>
                <w:szCs w:val="24"/>
                <w:u w:color="000000"/>
              </w:rPr>
            </w:pPr>
            <w:r w:rsidRPr="00BA5B02">
              <w:rPr>
                <w:rFonts w:ascii="Times New Roman" w:eastAsia="Arial Unicode MS" w:hAnsi="Times New Roman"/>
                <w:bCs/>
                <w:sz w:val="24"/>
                <w:szCs w:val="24"/>
                <w:u w:color="000000"/>
              </w:rPr>
              <w:t xml:space="preserve">Доля </w:t>
            </w:r>
            <w:r w:rsidR="00B06502" w:rsidRPr="00BA5B02">
              <w:rPr>
                <w:rFonts w:ascii="Times New Roman" w:hAnsi="Times New Roman"/>
                <w:sz w:val="24"/>
                <w:szCs w:val="24"/>
              </w:rPr>
              <w:t>автомобильных дорог регионального и межмуниципального значения, соответствующих нормативным требованиям к 202</w:t>
            </w:r>
            <w:r w:rsidR="007D21CD">
              <w:rPr>
                <w:rFonts w:ascii="Times New Roman" w:hAnsi="Times New Roman"/>
                <w:sz w:val="24"/>
                <w:szCs w:val="24"/>
              </w:rPr>
              <w:t>5</w:t>
            </w:r>
            <w:r w:rsidR="00B06502" w:rsidRPr="00BA5B02">
              <w:rPr>
                <w:rFonts w:ascii="Times New Roman" w:hAnsi="Times New Roman"/>
                <w:sz w:val="24"/>
                <w:szCs w:val="24"/>
              </w:rPr>
              <w:t xml:space="preserve"> году составит 58,12 %</w:t>
            </w:r>
          </w:p>
          <w:p w:rsidR="00891102" w:rsidRPr="00BA5B02" w:rsidRDefault="00891102" w:rsidP="00D14123">
            <w:pPr>
              <w:shd w:val="clear" w:color="auto" w:fill="FFFFFF"/>
              <w:spacing w:after="0" w:line="240" w:lineRule="auto"/>
              <w:rPr>
                <w:rFonts w:ascii="Times New Roman" w:eastAsia="Times New Roman" w:hAnsi="Times New Roman"/>
                <w:color w:val="000000"/>
                <w:sz w:val="24"/>
                <w:szCs w:val="24"/>
              </w:rPr>
            </w:pPr>
          </w:p>
        </w:tc>
      </w:tr>
      <w:tr w:rsidR="0044502D" w:rsidRPr="00351E79" w:rsidTr="00890CDB">
        <w:trPr>
          <w:trHeight w:val="20"/>
        </w:trPr>
        <w:tc>
          <w:tcPr>
            <w:tcW w:w="3794" w:type="dxa"/>
            <w:vMerge/>
            <w:shd w:val="clear" w:color="auto" w:fill="auto"/>
            <w:hideMark/>
          </w:tcPr>
          <w:p w:rsidR="0044502D" w:rsidRPr="00351E79" w:rsidRDefault="0044502D" w:rsidP="00890CDB">
            <w:pPr>
              <w:spacing w:after="0" w:line="240" w:lineRule="exact"/>
              <w:rPr>
                <w:rFonts w:ascii="Times New Roman" w:hAnsi="Times New Roman"/>
                <w:sz w:val="24"/>
                <w:szCs w:val="24"/>
              </w:rPr>
            </w:pPr>
          </w:p>
        </w:tc>
        <w:tc>
          <w:tcPr>
            <w:tcW w:w="5483" w:type="dxa"/>
            <w:gridSpan w:val="2"/>
            <w:shd w:val="clear" w:color="auto" w:fill="auto"/>
            <w:vAlign w:val="center"/>
          </w:tcPr>
          <w:p w:rsidR="0044502D" w:rsidRPr="00BA5B02" w:rsidRDefault="0044502D" w:rsidP="00D14123">
            <w:pPr>
              <w:shd w:val="clear" w:color="auto" w:fill="FFFFFF"/>
              <w:spacing w:after="0" w:line="240" w:lineRule="auto"/>
              <w:rPr>
                <w:rFonts w:ascii="Times New Roman" w:eastAsia="Arial Unicode MS" w:hAnsi="Times New Roman"/>
                <w:bCs/>
                <w:sz w:val="24"/>
                <w:szCs w:val="24"/>
                <w:u w:color="000000"/>
              </w:rPr>
            </w:pPr>
            <w:r w:rsidRPr="00BA5B02">
              <w:rPr>
                <w:rFonts w:ascii="Times New Roman" w:eastAsia="Arial Unicode MS" w:hAnsi="Times New Roman"/>
                <w:bCs/>
                <w:sz w:val="24"/>
                <w:szCs w:val="24"/>
                <w:u w:color="000000"/>
              </w:rPr>
              <w:t>Доля дорожной сети Грозненской городской агломерации, находящаяся в нормативном состоянии, 85,5</w:t>
            </w:r>
            <w:r w:rsidR="00BA5B02" w:rsidRPr="00BA5B02">
              <w:rPr>
                <w:rFonts w:ascii="Times New Roman" w:eastAsia="Arial Unicode MS" w:hAnsi="Times New Roman"/>
                <w:bCs/>
                <w:sz w:val="24"/>
                <w:szCs w:val="24"/>
                <w:u w:color="000000"/>
              </w:rPr>
              <w:t>2</w:t>
            </w:r>
            <w:r w:rsidR="007A4C82" w:rsidRPr="00BA5B02">
              <w:rPr>
                <w:rFonts w:ascii="Times New Roman" w:eastAsia="Arial Unicode MS" w:hAnsi="Times New Roman"/>
                <w:bCs/>
                <w:sz w:val="24"/>
                <w:szCs w:val="24"/>
                <w:u w:color="000000"/>
              </w:rPr>
              <w:t>%</w:t>
            </w:r>
          </w:p>
          <w:p w:rsidR="00891102" w:rsidRPr="00BA5B02" w:rsidRDefault="00891102" w:rsidP="00D14123">
            <w:pPr>
              <w:shd w:val="clear" w:color="auto" w:fill="FFFFFF"/>
              <w:spacing w:after="0" w:line="240" w:lineRule="auto"/>
              <w:rPr>
                <w:rFonts w:ascii="Times New Roman" w:eastAsia="Times New Roman" w:hAnsi="Times New Roman"/>
                <w:color w:val="000000"/>
                <w:sz w:val="24"/>
                <w:szCs w:val="24"/>
              </w:rPr>
            </w:pPr>
          </w:p>
        </w:tc>
      </w:tr>
    </w:tbl>
    <w:p w:rsidR="0044502D" w:rsidRPr="00351E79" w:rsidRDefault="0044502D" w:rsidP="0044502D">
      <w:pPr>
        <w:spacing w:after="0" w:line="240" w:lineRule="auto"/>
        <w:jc w:val="center"/>
        <w:rPr>
          <w:rFonts w:ascii="Times New Roman" w:hAnsi="Times New Roman"/>
          <w:sz w:val="28"/>
          <w:szCs w:val="28"/>
        </w:rPr>
      </w:pPr>
    </w:p>
    <w:p w:rsidR="0044502D" w:rsidRPr="00351E79" w:rsidRDefault="0044502D" w:rsidP="0044502D">
      <w:pPr>
        <w:keepNext/>
        <w:keepLines/>
        <w:spacing w:after="0" w:line="240" w:lineRule="exact"/>
        <w:jc w:val="center"/>
        <w:outlineLvl w:val="0"/>
        <w:rPr>
          <w:rFonts w:ascii="Times New Roman" w:eastAsia="Times New Roman" w:hAnsi="Times New Roman"/>
          <w:b/>
          <w:bCs/>
          <w:kern w:val="28"/>
          <w:sz w:val="28"/>
          <w:szCs w:val="28"/>
        </w:rPr>
      </w:pPr>
      <w:r w:rsidRPr="00351E79">
        <w:rPr>
          <w:rFonts w:ascii="Times New Roman" w:eastAsia="Times New Roman" w:hAnsi="Times New Roman"/>
          <w:b/>
          <w:bCs/>
          <w:kern w:val="28"/>
          <w:sz w:val="28"/>
          <w:szCs w:val="28"/>
        </w:rPr>
        <w:t>1. Сфера реализации подпрограммы, основные проблемы, оценка последствий инерционного развития и прогноз ее развития</w:t>
      </w:r>
    </w:p>
    <w:p w:rsidR="0044502D" w:rsidRPr="00351E79" w:rsidRDefault="0044502D" w:rsidP="0044502D">
      <w:pPr>
        <w:spacing w:before="120" w:after="0" w:line="240" w:lineRule="auto"/>
        <w:ind w:firstLine="567"/>
        <w:jc w:val="both"/>
        <w:rPr>
          <w:rFonts w:ascii="Times New Roman" w:hAnsi="Times New Roman"/>
          <w:sz w:val="28"/>
          <w:szCs w:val="28"/>
        </w:rPr>
      </w:pPr>
      <w:r w:rsidRPr="00351E79">
        <w:rPr>
          <w:rFonts w:ascii="Times New Roman" w:hAnsi="Times New Roman"/>
          <w:sz w:val="28"/>
          <w:szCs w:val="28"/>
        </w:rPr>
        <w:t>Дорожное хозяйство представляет собой сложный инженерный, имущественный, организационно-технический комплекс, включающий в себя автомобильные дороги, сооружения на них и улично-дорожную сеть населенных пунктов общего пользования со всеми сооружениями, необходимыми для ее нормальной эксплуатации, а также предприятия и организации по ремонту и содержанию этих дорог.</w:t>
      </w:r>
    </w:p>
    <w:p w:rsidR="0044502D" w:rsidRPr="00351E79" w:rsidRDefault="0044502D" w:rsidP="0044502D">
      <w:pPr>
        <w:spacing w:after="0" w:line="240" w:lineRule="auto"/>
        <w:ind w:firstLine="567"/>
        <w:jc w:val="both"/>
        <w:rPr>
          <w:rFonts w:ascii="Times New Roman" w:hAnsi="Times New Roman"/>
          <w:sz w:val="28"/>
          <w:szCs w:val="28"/>
        </w:rPr>
      </w:pPr>
      <w:r w:rsidRPr="00351E79">
        <w:rPr>
          <w:rFonts w:ascii="Times New Roman" w:hAnsi="Times New Roman"/>
          <w:sz w:val="28"/>
          <w:szCs w:val="28"/>
        </w:rPr>
        <w:t>Недостаточный уровень развития дорожной сети и ее инженерного оснащения приводит к значительным потерям экономики и населения страны, является одним из наиболее существенных инфраструктурных ограничений темпов социально-экономического развития.</w:t>
      </w:r>
    </w:p>
    <w:p w:rsidR="00B06502" w:rsidRPr="00351E79" w:rsidRDefault="00B06502" w:rsidP="0044502D">
      <w:pPr>
        <w:spacing w:after="0" w:line="240" w:lineRule="auto"/>
        <w:ind w:firstLine="567"/>
        <w:jc w:val="both"/>
        <w:rPr>
          <w:rFonts w:ascii="Times New Roman" w:hAnsi="Times New Roman"/>
          <w:sz w:val="28"/>
          <w:szCs w:val="28"/>
        </w:rPr>
      </w:pPr>
      <w:r w:rsidRPr="00BA5B02">
        <w:rPr>
          <w:rFonts w:ascii="Times New Roman" w:hAnsi="Times New Roman"/>
          <w:sz w:val="28"/>
          <w:szCs w:val="28"/>
        </w:rPr>
        <w:t>По состоянию на 01.01.2022 года протяженность автомобильных дорог регионального значения в Чеченской Республике составляет 3 102,8 км, из них 2 91</w:t>
      </w:r>
      <w:r w:rsidR="00F215F4">
        <w:rPr>
          <w:rFonts w:ascii="Times New Roman" w:hAnsi="Times New Roman"/>
          <w:sz w:val="28"/>
          <w:szCs w:val="28"/>
        </w:rPr>
        <w:t>5</w:t>
      </w:r>
      <w:r w:rsidRPr="00BA5B02">
        <w:rPr>
          <w:rFonts w:ascii="Times New Roman" w:hAnsi="Times New Roman"/>
          <w:sz w:val="28"/>
          <w:szCs w:val="28"/>
        </w:rPr>
        <w:t>,</w:t>
      </w:r>
      <w:r w:rsidR="00F215F4">
        <w:rPr>
          <w:rFonts w:ascii="Times New Roman" w:hAnsi="Times New Roman"/>
          <w:sz w:val="28"/>
          <w:szCs w:val="28"/>
        </w:rPr>
        <w:t>7</w:t>
      </w:r>
      <w:r w:rsidRPr="00BA5B02">
        <w:rPr>
          <w:rFonts w:ascii="Times New Roman" w:hAnsi="Times New Roman"/>
          <w:sz w:val="28"/>
          <w:szCs w:val="28"/>
        </w:rPr>
        <w:t xml:space="preserve"> км имеют твердое покрытие, в том числе 1 800,7 км с асфальтобетонным покрытием, 1 11</w:t>
      </w:r>
      <w:r w:rsidR="00F215F4">
        <w:rPr>
          <w:rFonts w:ascii="Times New Roman" w:hAnsi="Times New Roman"/>
          <w:sz w:val="28"/>
          <w:szCs w:val="28"/>
        </w:rPr>
        <w:t>5</w:t>
      </w:r>
      <w:r w:rsidRPr="00BA5B02">
        <w:rPr>
          <w:rFonts w:ascii="Times New Roman" w:hAnsi="Times New Roman"/>
          <w:sz w:val="28"/>
          <w:szCs w:val="28"/>
        </w:rPr>
        <w:t xml:space="preserve"> км с гравийным покрытием, 187,1 км с естественным покрытием. Из общей сети автомобильных дорог всего 5</w:t>
      </w:r>
      <w:r w:rsidR="00F215F4">
        <w:rPr>
          <w:rFonts w:ascii="Times New Roman" w:hAnsi="Times New Roman"/>
          <w:sz w:val="28"/>
          <w:szCs w:val="28"/>
        </w:rPr>
        <w:t>5</w:t>
      </w:r>
      <w:r w:rsidRPr="00BA5B02">
        <w:rPr>
          <w:rFonts w:ascii="Times New Roman" w:hAnsi="Times New Roman"/>
          <w:sz w:val="28"/>
          <w:szCs w:val="28"/>
        </w:rPr>
        <w:t xml:space="preserve"> км или 1,</w:t>
      </w:r>
      <w:r w:rsidR="00F215F4">
        <w:rPr>
          <w:rFonts w:ascii="Times New Roman" w:hAnsi="Times New Roman"/>
          <w:sz w:val="28"/>
          <w:szCs w:val="28"/>
        </w:rPr>
        <w:t>77</w:t>
      </w:r>
      <w:r w:rsidRPr="00BA5B02">
        <w:rPr>
          <w:rFonts w:ascii="Times New Roman" w:hAnsi="Times New Roman"/>
          <w:sz w:val="28"/>
          <w:szCs w:val="28"/>
        </w:rPr>
        <w:t>% составляют дороги I и II технической категории.</w:t>
      </w:r>
    </w:p>
    <w:p w:rsidR="0044502D" w:rsidRPr="00351E79" w:rsidRDefault="0044502D" w:rsidP="0044502D">
      <w:pPr>
        <w:spacing w:after="0" w:line="240" w:lineRule="auto"/>
        <w:ind w:firstLine="567"/>
        <w:jc w:val="both"/>
        <w:rPr>
          <w:rFonts w:ascii="Times New Roman" w:hAnsi="Times New Roman"/>
          <w:spacing w:val="-10"/>
          <w:sz w:val="28"/>
          <w:szCs w:val="28"/>
        </w:rPr>
      </w:pPr>
      <w:r w:rsidRPr="00351E79">
        <w:rPr>
          <w:rFonts w:ascii="Times New Roman" w:hAnsi="Times New Roman"/>
          <w:sz w:val="28"/>
          <w:szCs w:val="28"/>
        </w:rPr>
        <w:t xml:space="preserve">Основная доля автомобильных дорог республиканского значения имеет по одной полосе движения в каждом направлении, только 6% их общей протяженности имеют многополосную проезжую часть, что не позволяет обеспечить достаточную пропускную способность автомобильных дорог, </w:t>
      </w:r>
      <w:r w:rsidRPr="00351E79">
        <w:rPr>
          <w:rFonts w:ascii="Times New Roman" w:hAnsi="Times New Roman"/>
          <w:spacing w:val="-10"/>
          <w:sz w:val="28"/>
          <w:szCs w:val="28"/>
        </w:rPr>
        <w:t>безопасное и высокоскоростное обслуживание современных транспортных средств.</w:t>
      </w:r>
    </w:p>
    <w:p w:rsidR="0044502D" w:rsidRPr="00351E79" w:rsidRDefault="0044502D" w:rsidP="0044502D">
      <w:pPr>
        <w:spacing w:after="0" w:line="240" w:lineRule="auto"/>
        <w:ind w:firstLine="567"/>
        <w:jc w:val="both"/>
        <w:rPr>
          <w:rFonts w:ascii="Times New Roman" w:hAnsi="Times New Roman"/>
          <w:sz w:val="28"/>
          <w:szCs w:val="28"/>
        </w:rPr>
      </w:pPr>
      <w:r w:rsidRPr="00351E79">
        <w:rPr>
          <w:rFonts w:ascii="Times New Roman" w:hAnsi="Times New Roman"/>
          <w:sz w:val="28"/>
          <w:szCs w:val="28"/>
        </w:rPr>
        <w:t xml:space="preserve">Свыше двух третей протяженности автомобильных дорог общего пользования и мостовых сооружений на них требуют увеличения прочностных характеристик из-за ускоренной деградации дорожных конструкций и снижения сроков службы между ремонтами вследствие увеличения в составе транспортных потоков доли тяжелых автомобилей и автопоездов. Большинство дорожных конструкций не рассчитаны на обслуживание потоков тяжелых грузовых автомобилей и автопоездов. Конструкции проезжей части дорог, мосты были рассчитаны на пропуск </w:t>
      </w:r>
      <w:r w:rsidRPr="00351E79">
        <w:rPr>
          <w:rFonts w:ascii="Times New Roman" w:hAnsi="Times New Roman"/>
          <w:sz w:val="28"/>
          <w:szCs w:val="28"/>
        </w:rPr>
        <w:lastRenderedPageBreak/>
        <w:t>выпускавшихся отечественной промышленностью автомобилей с нагрузками 6-10 тонн на ось и не соответствуют современным требованиям, что приводит к их ускоренному износу при пропуске эксплуатируемых в настоящее время транспортных средств.</w:t>
      </w:r>
    </w:p>
    <w:p w:rsidR="0044502D" w:rsidRPr="00351E79" w:rsidRDefault="0044502D" w:rsidP="0044502D">
      <w:pPr>
        <w:spacing w:after="0" w:line="240" w:lineRule="auto"/>
        <w:ind w:firstLine="567"/>
        <w:jc w:val="both"/>
        <w:rPr>
          <w:rFonts w:ascii="Times New Roman" w:hAnsi="Times New Roman"/>
          <w:sz w:val="28"/>
          <w:szCs w:val="28"/>
        </w:rPr>
      </w:pPr>
      <w:r w:rsidRPr="00351E79">
        <w:rPr>
          <w:rFonts w:ascii="Times New Roman" w:hAnsi="Times New Roman"/>
          <w:sz w:val="28"/>
          <w:szCs w:val="28"/>
        </w:rPr>
        <w:t>В связи с недостаточным финансированием не всегда выдерживаются сроки проведения ремонта дорог и инженерных сооружений на них.</w:t>
      </w:r>
    </w:p>
    <w:p w:rsidR="0044502D" w:rsidRPr="00351E79" w:rsidRDefault="0044502D" w:rsidP="0044502D">
      <w:pPr>
        <w:spacing w:after="0" w:line="240" w:lineRule="auto"/>
        <w:ind w:firstLine="567"/>
        <w:jc w:val="both"/>
        <w:rPr>
          <w:rFonts w:ascii="Times New Roman" w:hAnsi="Times New Roman"/>
          <w:sz w:val="28"/>
          <w:szCs w:val="28"/>
        </w:rPr>
      </w:pPr>
      <w:r w:rsidRPr="00351E79">
        <w:rPr>
          <w:rFonts w:ascii="Times New Roman" w:hAnsi="Times New Roman"/>
          <w:sz w:val="28"/>
          <w:szCs w:val="28"/>
        </w:rPr>
        <w:t>Более быстрый рост интенсивности движения на автомобильных дорогах по сравнению с увеличением протяженности и пропускной способности автомобильных дорог приводит к росту уровня аварийности на сети автомобильных дорог общего пользования.</w:t>
      </w:r>
    </w:p>
    <w:p w:rsidR="0044502D" w:rsidRPr="00351E79" w:rsidRDefault="0044502D" w:rsidP="0044502D">
      <w:pPr>
        <w:spacing w:after="0" w:line="240" w:lineRule="auto"/>
        <w:ind w:firstLine="567"/>
        <w:jc w:val="both"/>
        <w:rPr>
          <w:rFonts w:ascii="Times New Roman" w:hAnsi="Times New Roman"/>
          <w:sz w:val="28"/>
          <w:szCs w:val="28"/>
        </w:rPr>
      </w:pPr>
      <w:r w:rsidRPr="00351E79">
        <w:rPr>
          <w:rFonts w:ascii="Times New Roman" w:hAnsi="Times New Roman"/>
          <w:sz w:val="28"/>
          <w:szCs w:val="28"/>
        </w:rPr>
        <w:t>Все это свидетельствует о том, что развитие автомобильных дорог и дорожного хозяйства существенным образом влияет на снижение ограничений социально-экономического развития региона.</w:t>
      </w:r>
    </w:p>
    <w:p w:rsidR="0044502D" w:rsidRPr="00351E79" w:rsidRDefault="0044502D" w:rsidP="0044502D">
      <w:pPr>
        <w:spacing w:after="0" w:line="240" w:lineRule="auto"/>
        <w:ind w:firstLine="567"/>
        <w:jc w:val="both"/>
        <w:rPr>
          <w:rFonts w:ascii="Times New Roman" w:hAnsi="Times New Roman"/>
          <w:spacing w:val="-6"/>
          <w:sz w:val="28"/>
          <w:szCs w:val="28"/>
        </w:rPr>
      </w:pPr>
      <w:r w:rsidRPr="00351E79">
        <w:rPr>
          <w:rFonts w:ascii="Times New Roman" w:hAnsi="Times New Roman"/>
          <w:sz w:val="28"/>
          <w:szCs w:val="28"/>
        </w:rPr>
        <w:t xml:space="preserve">Значительный импульс в развитии дорожное хозяйство получило после создания в 2011 году Дорожного фонда Чеченской Республики, который, аккумулируя целевые средства, направляемые на содержание и развитие </w:t>
      </w:r>
      <w:r w:rsidRPr="00351E79">
        <w:rPr>
          <w:rFonts w:ascii="Times New Roman" w:hAnsi="Times New Roman"/>
          <w:spacing w:val="-6"/>
          <w:sz w:val="28"/>
          <w:szCs w:val="28"/>
        </w:rPr>
        <w:t>дорог, позволяет обеспечить источники финансирования дорожного хозяйства.</w:t>
      </w:r>
    </w:p>
    <w:p w:rsidR="0044502D" w:rsidRPr="00351E79" w:rsidRDefault="0044502D" w:rsidP="0044502D">
      <w:pPr>
        <w:spacing w:after="0" w:line="240" w:lineRule="auto"/>
        <w:ind w:firstLine="567"/>
        <w:jc w:val="both"/>
        <w:rPr>
          <w:rFonts w:ascii="Times New Roman" w:hAnsi="Times New Roman"/>
          <w:sz w:val="28"/>
          <w:szCs w:val="28"/>
        </w:rPr>
      </w:pPr>
      <w:r w:rsidRPr="00351E79">
        <w:rPr>
          <w:rFonts w:ascii="Times New Roman" w:hAnsi="Times New Roman"/>
          <w:sz w:val="28"/>
          <w:szCs w:val="28"/>
        </w:rPr>
        <w:t xml:space="preserve">Сложившийся уровень дорожного хозяйства в Чеченской Республике свидетельствует о необходимости его дальнейшего развития по таким направлениям, как: </w:t>
      </w:r>
    </w:p>
    <w:p w:rsidR="0044502D" w:rsidRPr="00351E79" w:rsidRDefault="0044502D" w:rsidP="0044502D">
      <w:pPr>
        <w:numPr>
          <w:ilvl w:val="0"/>
          <w:numId w:val="7"/>
        </w:numPr>
        <w:tabs>
          <w:tab w:val="left" w:pos="851"/>
        </w:tabs>
        <w:spacing w:after="0" w:line="240" w:lineRule="auto"/>
        <w:ind w:left="0" w:firstLine="567"/>
        <w:jc w:val="both"/>
        <w:rPr>
          <w:rFonts w:ascii="Times New Roman" w:hAnsi="Times New Roman"/>
          <w:sz w:val="28"/>
          <w:szCs w:val="28"/>
        </w:rPr>
      </w:pPr>
      <w:r w:rsidRPr="00351E79">
        <w:rPr>
          <w:rFonts w:ascii="Times New Roman" w:hAnsi="Times New Roman"/>
          <w:spacing w:val="-6"/>
          <w:sz w:val="28"/>
          <w:szCs w:val="28"/>
        </w:rPr>
        <w:t>улучшение состояния автомобильных дорог республиканского значения</w:t>
      </w:r>
      <w:r w:rsidRPr="00351E79">
        <w:rPr>
          <w:rFonts w:ascii="Times New Roman" w:hAnsi="Times New Roman"/>
          <w:sz w:val="28"/>
          <w:szCs w:val="28"/>
        </w:rPr>
        <w:t xml:space="preserve"> в пределах крупных транспортных узлов на основных направлениях перевозок;</w:t>
      </w:r>
    </w:p>
    <w:p w:rsidR="0044502D" w:rsidRPr="00351E79" w:rsidRDefault="0044502D" w:rsidP="0044502D">
      <w:pPr>
        <w:numPr>
          <w:ilvl w:val="0"/>
          <w:numId w:val="7"/>
        </w:numPr>
        <w:tabs>
          <w:tab w:val="left" w:pos="851"/>
        </w:tabs>
        <w:spacing w:after="0" w:line="240" w:lineRule="auto"/>
        <w:ind w:left="0" w:firstLine="567"/>
        <w:jc w:val="both"/>
        <w:rPr>
          <w:rFonts w:ascii="Times New Roman" w:hAnsi="Times New Roman"/>
          <w:sz w:val="28"/>
          <w:szCs w:val="28"/>
        </w:rPr>
      </w:pPr>
      <w:r w:rsidRPr="00351E79">
        <w:rPr>
          <w:rFonts w:ascii="Times New Roman" w:hAnsi="Times New Roman"/>
          <w:sz w:val="28"/>
          <w:szCs w:val="28"/>
        </w:rPr>
        <w:t xml:space="preserve">повышение уровня безопасности движения по автодорогам, в том числе путем совершенствования обустройства автомобильных дорог современными типами барьерных ограждений, пешеходными переходами в разных уровнях, улучшением освещения и разметки; </w:t>
      </w:r>
    </w:p>
    <w:p w:rsidR="0044502D" w:rsidRPr="00351E79" w:rsidRDefault="0044502D" w:rsidP="0044502D">
      <w:pPr>
        <w:numPr>
          <w:ilvl w:val="0"/>
          <w:numId w:val="7"/>
        </w:numPr>
        <w:tabs>
          <w:tab w:val="left" w:pos="851"/>
        </w:tabs>
        <w:spacing w:after="0" w:line="240" w:lineRule="auto"/>
        <w:ind w:left="0" w:firstLine="567"/>
        <w:jc w:val="both"/>
        <w:rPr>
          <w:rFonts w:ascii="Times New Roman" w:hAnsi="Times New Roman"/>
          <w:sz w:val="28"/>
          <w:szCs w:val="28"/>
        </w:rPr>
      </w:pPr>
      <w:r w:rsidRPr="00351E79">
        <w:rPr>
          <w:rFonts w:ascii="Times New Roman" w:hAnsi="Times New Roman"/>
          <w:sz w:val="28"/>
          <w:szCs w:val="28"/>
        </w:rPr>
        <w:t xml:space="preserve">внедрение достижений научно-технического прогресса, формирование и распространение новых транспортных технологий и материалов, обеспечивающих повышение качества и доступности транспортных услуг, в том числе путем обеспечения современным информационно-техническим оснащением и системами навигации транспортных узлов и коммуникаций, а также позволяющих снизить затраты, связанные со строительством и инженерным оснащением дорог; </w:t>
      </w:r>
    </w:p>
    <w:p w:rsidR="0044502D" w:rsidRPr="00351E79" w:rsidRDefault="0044502D" w:rsidP="0044502D">
      <w:pPr>
        <w:numPr>
          <w:ilvl w:val="0"/>
          <w:numId w:val="6"/>
        </w:numPr>
        <w:tabs>
          <w:tab w:val="left" w:pos="851"/>
        </w:tabs>
        <w:spacing w:after="0" w:line="240" w:lineRule="auto"/>
        <w:ind w:left="0" w:firstLine="567"/>
        <w:jc w:val="both"/>
        <w:rPr>
          <w:rFonts w:ascii="Times New Roman" w:hAnsi="Times New Roman"/>
          <w:sz w:val="28"/>
          <w:szCs w:val="28"/>
        </w:rPr>
      </w:pPr>
      <w:r w:rsidRPr="00351E79">
        <w:rPr>
          <w:rFonts w:ascii="Times New Roman" w:hAnsi="Times New Roman"/>
          <w:sz w:val="28"/>
          <w:szCs w:val="28"/>
        </w:rPr>
        <w:t>поэтапное приведение прочностных характеристик магистральных автомобильных дорог республиканского значения и искусственных сооружений на них в соответствие с техническими требованиями действующих стандартов;</w:t>
      </w:r>
    </w:p>
    <w:p w:rsidR="0044502D" w:rsidRPr="00351E79" w:rsidRDefault="0044502D" w:rsidP="0044502D">
      <w:pPr>
        <w:numPr>
          <w:ilvl w:val="0"/>
          <w:numId w:val="6"/>
        </w:numPr>
        <w:tabs>
          <w:tab w:val="left" w:pos="851"/>
        </w:tabs>
        <w:spacing w:after="0" w:line="240" w:lineRule="auto"/>
        <w:ind w:left="0" w:firstLine="567"/>
        <w:jc w:val="both"/>
        <w:rPr>
          <w:rFonts w:ascii="Times New Roman" w:hAnsi="Times New Roman"/>
          <w:spacing w:val="-8"/>
          <w:sz w:val="28"/>
          <w:szCs w:val="28"/>
        </w:rPr>
      </w:pPr>
      <w:r w:rsidRPr="00351E79">
        <w:rPr>
          <w:rFonts w:ascii="Times New Roman" w:hAnsi="Times New Roman"/>
          <w:spacing w:val="-8"/>
          <w:sz w:val="28"/>
          <w:szCs w:val="28"/>
        </w:rPr>
        <w:t>приведение в нормативное состояние полосы отвода автомобильных дорог;</w:t>
      </w:r>
    </w:p>
    <w:p w:rsidR="0044502D" w:rsidRPr="00351E79" w:rsidRDefault="0044502D" w:rsidP="0044502D">
      <w:pPr>
        <w:numPr>
          <w:ilvl w:val="0"/>
          <w:numId w:val="6"/>
        </w:numPr>
        <w:tabs>
          <w:tab w:val="left" w:pos="851"/>
        </w:tabs>
        <w:spacing w:after="0" w:line="240" w:lineRule="auto"/>
        <w:ind w:left="0" w:firstLine="567"/>
        <w:jc w:val="both"/>
        <w:rPr>
          <w:rFonts w:ascii="Times New Roman" w:hAnsi="Times New Roman"/>
          <w:sz w:val="28"/>
          <w:szCs w:val="28"/>
        </w:rPr>
      </w:pPr>
      <w:r w:rsidRPr="00351E79">
        <w:rPr>
          <w:rFonts w:ascii="Times New Roman" w:hAnsi="Times New Roman"/>
          <w:sz w:val="28"/>
          <w:szCs w:val="28"/>
        </w:rPr>
        <w:t>введение весового контроля на автомобильных дорогах республиканского значения и другим направлениям.</w:t>
      </w:r>
    </w:p>
    <w:p w:rsidR="0044502D" w:rsidRPr="00351E79" w:rsidRDefault="0044502D" w:rsidP="0044502D">
      <w:pPr>
        <w:spacing w:after="0" w:line="240" w:lineRule="auto"/>
        <w:ind w:firstLine="567"/>
        <w:jc w:val="both"/>
        <w:rPr>
          <w:rFonts w:ascii="Times New Roman" w:hAnsi="Times New Roman"/>
          <w:sz w:val="28"/>
          <w:szCs w:val="28"/>
        </w:rPr>
      </w:pPr>
      <w:r w:rsidRPr="00351E79">
        <w:rPr>
          <w:rFonts w:ascii="Times New Roman" w:hAnsi="Times New Roman"/>
          <w:sz w:val="28"/>
          <w:szCs w:val="28"/>
        </w:rPr>
        <w:t>Подпрограмма «Дорожное хозяйство» государственной программы Чеченской Республики «Развитие дорожной отрасли Чеченской Республики» (далее – Подпрограмма</w:t>
      </w:r>
      <w:r w:rsidR="00253310" w:rsidRPr="00253310">
        <w:rPr>
          <w:rFonts w:ascii="Times New Roman" w:hAnsi="Times New Roman"/>
          <w:sz w:val="28"/>
          <w:szCs w:val="28"/>
        </w:rPr>
        <w:t xml:space="preserve"> </w:t>
      </w:r>
      <w:r w:rsidR="00253310">
        <w:rPr>
          <w:rFonts w:ascii="Times New Roman" w:hAnsi="Times New Roman"/>
          <w:sz w:val="28"/>
          <w:szCs w:val="28"/>
          <w:lang w:val="en-US"/>
        </w:rPr>
        <w:t>I</w:t>
      </w:r>
      <w:r w:rsidRPr="00351E79">
        <w:rPr>
          <w:rFonts w:ascii="Times New Roman" w:hAnsi="Times New Roman"/>
          <w:sz w:val="28"/>
          <w:szCs w:val="28"/>
        </w:rPr>
        <w:t>) соответствует основным положениям Стратегии социально-экономического развития Чеченской Республики до 20</w:t>
      </w:r>
      <w:r w:rsidR="005F73B2">
        <w:rPr>
          <w:rFonts w:ascii="Times New Roman" w:hAnsi="Times New Roman"/>
          <w:sz w:val="28"/>
          <w:szCs w:val="28"/>
        </w:rPr>
        <w:t>3</w:t>
      </w:r>
      <w:r w:rsidRPr="00351E79">
        <w:rPr>
          <w:rFonts w:ascii="Times New Roman" w:hAnsi="Times New Roman"/>
          <w:sz w:val="28"/>
          <w:szCs w:val="28"/>
        </w:rPr>
        <w:t>5 года</w:t>
      </w:r>
      <w:r w:rsidR="00E86FC3" w:rsidRPr="00351E79">
        <w:rPr>
          <w:rFonts w:ascii="Times New Roman" w:hAnsi="Times New Roman"/>
          <w:sz w:val="28"/>
          <w:szCs w:val="28"/>
        </w:rPr>
        <w:t xml:space="preserve">, </w:t>
      </w:r>
      <w:r w:rsidR="00E86FC3" w:rsidRPr="00351E79">
        <w:rPr>
          <w:rFonts w:ascii="Times New Roman" w:hAnsi="Times New Roman"/>
          <w:sz w:val="28"/>
          <w:szCs w:val="28"/>
        </w:rPr>
        <w:lastRenderedPageBreak/>
        <w:t xml:space="preserve">утвержденной </w:t>
      </w:r>
      <w:r w:rsidR="00B33FA0" w:rsidRPr="00351E79">
        <w:rPr>
          <w:rFonts w:ascii="Times New Roman" w:hAnsi="Times New Roman"/>
          <w:sz w:val="28"/>
          <w:szCs w:val="28"/>
        </w:rPr>
        <w:t xml:space="preserve">распоряжением </w:t>
      </w:r>
      <w:r w:rsidR="00E86FC3" w:rsidRPr="00351E79">
        <w:rPr>
          <w:rFonts w:ascii="Times New Roman" w:hAnsi="Times New Roman"/>
          <w:sz w:val="28"/>
          <w:szCs w:val="28"/>
        </w:rPr>
        <w:t>Правительством Чеченской Республики от 0</w:t>
      </w:r>
      <w:r w:rsidR="005F73B2">
        <w:rPr>
          <w:rFonts w:ascii="Times New Roman" w:hAnsi="Times New Roman"/>
          <w:sz w:val="28"/>
          <w:szCs w:val="28"/>
        </w:rPr>
        <w:t>4</w:t>
      </w:r>
      <w:r w:rsidR="00E86FC3" w:rsidRPr="00351E79">
        <w:rPr>
          <w:rFonts w:ascii="Times New Roman" w:hAnsi="Times New Roman"/>
          <w:sz w:val="28"/>
          <w:szCs w:val="28"/>
        </w:rPr>
        <w:t>.0</w:t>
      </w:r>
      <w:r w:rsidR="005F73B2">
        <w:rPr>
          <w:rFonts w:ascii="Times New Roman" w:hAnsi="Times New Roman"/>
          <w:sz w:val="28"/>
          <w:szCs w:val="28"/>
        </w:rPr>
        <w:t>3</w:t>
      </w:r>
      <w:r w:rsidR="00E86FC3" w:rsidRPr="00351E79">
        <w:rPr>
          <w:rFonts w:ascii="Times New Roman" w:hAnsi="Times New Roman"/>
          <w:sz w:val="28"/>
          <w:szCs w:val="28"/>
        </w:rPr>
        <w:t>.20</w:t>
      </w:r>
      <w:r w:rsidR="005F73B2">
        <w:rPr>
          <w:rFonts w:ascii="Times New Roman" w:hAnsi="Times New Roman"/>
          <w:sz w:val="28"/>
          <w:szCs w:val="28"/>
        </w:rPr>
        <w:t>2</w:t>
      </w:r>
      <w:r w:rsidR="00E86FC3" w:rsidRPr="00351E79">
        <w:rPr>
          <w:rFonts w:ascii="Times New Roman" w:hAnsi="Times New Roman"/>
          <w:sz w:val="28"/>
          <w:szCs w:val="28"/>
        </w:rPr>
        <w:t xml:space="preserve">1 г. № </w:t>
      </w:r>
      <w:r w:rsidR="005F73B2">
        <w:rPr>
          <w:rFonts w:ascii="Times New Roman" w:hAnsi="Times New Roman"/>
          <w:sz w:val="28"/>
          <w:szCs w:val="28"/>
        </w:rPr>
        <w:t>62</w:t>
      </w:r>
      <w:r w:rsidR="00E86FC3" w:rsidRPr="00351E79">
        <w:rPr>
          <w:rFonts w:ascii="Times New Roman" w:hAnsi="Times New Roman"/>
          <w:sz w:val="28"/>
          <w:szCs w:val="28"/>
        </w:rPr>
        <w:t>-р,</w:t>
      </w:r>
      <w:r w:rsidRPr="00351E79">
        <w:rPr>
          <w:rFonts w:ascii="Times New Roman" w:hAnsi="Times New Roman"/>
          <w:sz w:val="28"/>
          <w:szCs w:val="28"/>
        </w:rPr>
        <w:t xml:space="preserve"> и направлена на обеспечение эффективного и безопасного функционирования сети автомобильных дорог общего пользования на территории Чеченской Республики</w:t>
      </w:r>
      <w:r w:rsidR="0066417B">
        <w:rPr>
          <w:rFonts w:ascii="Times New Roman" w:hAnsi="Times New Roman"/>
          <w:sz w:val="28"/>
          <w:szCs w:val="28"/>
        </w:rPr>
        <w:t xml:space="preserve">, а также на достижение целевых показателей региональных проектов Чеченской Республики </w:t>
      </w:r>
      <w:r w:rsidR="0066417B" w:rsidRPr="00816BF8">
        <w:rPr>
          <w:rFonts w:ascii="Times New Roman" w:hAnsi="Times New Roman"/>
          <w:sz w:val="28"/>
          <w:szCs w:val="28"/>
        </w:rPr>
        <w:t>«</w:t>
      </w:r>
      <w:r w:rsidR="00D8474B">
        <w:rPr>
          <w:rFonts w:ascii="Times New Roman" w:hAnsi="Times New Roman"/>
          <w:sz w:val="28"/>
          <w:szCs w:val="28"/>
        </w:rPr>
        <w:t>Региональная и местная д</w:t>
      </w:r>
      <w:r w:rsidR="0066417B" w:rsidRPr="00816BF8">
        <w:rPr>
          <w:rFonts w:ascii="Times New Roman" w:hAnsi="Times New Roman"/>
          <w:sz w:val="28"/>
          <w:szCs w:val="28"/>
        </w:rPr>
        <w:t>орожная сеть» и «Общесистемные меры развития дорожного хозяйства»</w:t>
      </w:r>
      <w:r w:rsidR="005267B2" w:rsidRPr="00816BF8">
        <w:rPr>
          <w:rFonts w:ascii="Times New Roman" w:hAnsi="Times New Roman"/>
          <w:sz w:val="28"/>
          <w:szCs w:val="28"/>
        </w:rPr>
        <w:t>,</w:t>
      </w:r>
      <w:r w:rsidR="0066417B" w:rsidRPr="00816BF8">
        <w:rPr>
          <w:rFonts w:ascii="Times New Roman" w:hAnsi="Times New Roman"/>
          <w:sz w:val="28"/>
          <w:szCs w:val="28"/>
        </w:rPr>
        <w:t xml:space="preserve"> приведенны</w:t>
      </w:r>
      <w:r w:rsidR="005267B2" w:rsidRPr="00816BF8">
        <w:rPr>
          <w:rFonts w:ascii="Times New Roman" w:hAnsi="Times New Roman"/>
          <w:sz w:val="28"/>
          <w:szCs w:val="28"/>
        </w:rPr>
        <w:t>х</w:t>
      </w:r>
      <w:r w:rsidR="0066417B" w:rsidRPr="00816BF8">
        <w:rPr>
          <w:rFonts w:ascii="Times New Roman" w:hAnsi="Times New Roman"/>
          <w:sz w:val="28"/>
          <w:szCs w:val="28"/>
        </w:rPr>
        <w:t xml:space="preserve"> в Приложении </w:t>
      </w:r>
      <w:r w:rsidR="00816BF8" w:rsidRPr="00816BF8">
        <w:rPr>
          <w:rFonts w:ascii="Times New Roman" w:hAnsi="Times New Roman"/>
          <w:sz w:val="28"/>
          <w:szCs w:val="28"/>
        </w:rPr>
        <w:t>3</w:t>
      </w:r>
      <w:r w:rsidR="0066417B" w:rsidRPr="00816BF8">
        <w:rPr>
          <w:rFonts w:ascii="Times New Roman" w:hAnsi="Times New Roman"/>
          <w:sz w:val="28"/>
          <w:szCs w:val="28"/>
        </w:rPr>
        <w:t xml:space="preserve"> к Подпрограмме </w:t>
      </w:r>
      <w:r w:rsidR="0066417B" w:rsidRPr="00816BF8">
        <w:rPr>
          <w:rFonts w:ascii="Times New Roman" w:hAnsi="Times New Roman"/>
          <w:sz w:val="28"/>
          <w:szCs w:val="28"/>
          <w:lang w:val="en-US"/>
        </w:rPr>
        <w:t>I</w:t>
      </w:r>
      <w:r w:rsidRPr="00816BF8">
        <w:rPr>
          <w:rFonts w:ascii="Times New Roman" w:hAnsi="Times New Roman"/>
          <w:sz w:val="28"/>
          <w:szCs w:val="28"/>
        </w:rPr>
        <w:t>.</w:t>
      </w:r>
    </w:p>
    <w:p w:rsidR="0044502D" w:rsidRPr="00351E79" w:rsidRDefault="0044502D" w:rsidP="0044502D">
      <w:pPr>
        <w:spacing w:after="0" w:line="240" w:lineRule="auto"/>
        <w:ind w:firstLine="567"/>
        <w:jc w:val="both"/>
        <w:rPr>
          <w:rFonts w:ascii="Times New Roman" w:hAnsi="Times New Roman"/>
          <w:sz w:val="28"/>
          <w:szCs w:val="28"/>
        </w:rPr>
      </w:pPr>
    </w:p>
    <w:p w:rsidR="0044502D" w:rsidRDefault="0044502D" w:rsidP="0044502D">
      <w:pPr>
        <w:keepNext/>
        <w:keepLines/>
        <w:spacing w:after="0" w:line="240" w:lineRule="exact"/>
        <w:jc w:val="center"/>
        <w:outlineLvl w:val="0"/>
        <w:rPr>
          <w:rFonts w:ascii="Times New Roman" w:eastAsia="Times New Roman" w:hAnsi="Times New Roman"/>
          <w:b/>
          <w:bCs/>
          <w:kern w:val="28"/>
          <w:sz w:val="28"/>
          <w:szCs w:val="28"/>
        </w:rPr>
      </w:pPr>
      <w:r w:rsidRPr="00351E79">
        <w:rPr>
          <w:rFonts w:ascii="Times New Roman" w:eastAsia="Times New Roman" w:hAnsi="Times New Roman"/>
          <w:b/>
          <w:bCs/>
          <w:kern w:val="28"/>
          <w:sz w:val="28"/>
          <w:szCs w:val="28"/>
        </w:rPr>
        <w:t>2. Приоритеты государственной политики в сфере реализации Подпрограммы</w:t>
      </w:r>
      <w:r w:rsidR="00253310" w:rsidRPr="00253310">
        <w:rPr>
          <w:rFonts w:ascii="Times New Roman" w:eastAsia="Times New Roman" w:hAnsi="Times New Roman"/>
          <w:b/>
          <w:bCs/>
          <w:kern w:val="28"/>
          <w:sz w:val="28"/>
          <w:szCs w:val="28"/>
        </w:rPr>
        <w:t xml:space="preserve"> </w:t>
      </w:r>
      <w:r w:rsidR="00253310">
        <w:rPr>
          <w:rFonts w:ascii="Times New Roman" w:eastAsia="Times New Roman" w:hAnsi="Times New Roman"/>
          <w:b/>
          <w:bCs/>
          <w:kern w:val="28"/>
          <w:sz w:val="28"/>
          <w:szCs w:val="28"/>
          <w:lang w:val="en-US"/>
        </w:rPr>
        <w:t>I</w:t>
      </w:r>
      <w:r w:rsidRPr="00351E79">
        <w:rPr>
          <w:rFonts w:ascii="Times New Roman" w:eastAsia="Times New Roman" w:hAnsi="Times New Roman"/>
          <w:b/>
          <w:bCs/>
          <w:kern w:val="28"/>
          <w:sz w:val="28"/>
          <w:szCs w:val="28"/>
        </w:rPr>
        <w:t>, цели, задачи и показатели (индикаторы) реализации Подпрограммы</w:t>
      </w:r>
      <w:r w:rsidR="00253310" w:rsidRPr="00253310">
        <w:rPr>
          <w:rFonts w:ascii="Times New Roman" w:eastAsia="Times New Roman" w:hAnsi="Times New Roman"/>
          <w:b/>
          <w:bCs/>
          <w:kern w:val="28"/>
          <w:sz w:val="28"/>
          <w:szCs w:val="28"/>
        </w:rPr>
        <w:t xml:space="preserve"> </w:t>
      </w:r>
      <w:r w:rsidR="00253310">
        <w:rPr>
          <w:rFonts w:ascii="Times New Roman" w:eastAsia="Times New Roman" w:hAnsi="Times New Roman"/>
          <w:b/>
          <w:bCs/>
          <w:kern w:val="28"/>
          <w:sz w:val="28"/>
          <w:szCs w:val="28"/>
          <w:lang w:val="en-US"/>
        </w:rPr>
        <w:t>I</w:t>
      </w:r>
      <w:r w:rsidRPr="00351E79">
        <w:rPr>
          <w:rFonts w:ascii="Times New Roman" w:eastAsia="Times New Roman" w:hAnsi="Times New Roman"/>
          <w:b/>
          <w:bCs/>
          <w:kern w:val="28"/>
          <w:sz w:val="28"/>
          <w:szCs w:val="28"/>
        </w:rPr>
        <w:t>, основные ожидаемые конечные результаты Подпрограммы</w:t>
      </w:r>
      <w:r w:rsidR="00253310" w:rsidRPr="00253310">
        <w:rPr>
          <w:rFonts w:ascii="Times New Roman" w:eastAsia="Times New Roman" w:hAnsi="Times New Roman"/>
          <w:b/>
          <w:bCs/>
          <w:kern w:val="28"/>
          <w:sz w:val="28"/>
          <w:szCs w:val="28"/>
        </w:rPr>
        <w:t xml:space="preserve"> </w:t>
      </w:r>
      <w:r w:rsidR="00253310">
        <w:rPr>
          <w:rFonts w:ascii="Times New Roman" w:eastAsia="Times New Roman" w:hAnsi="Times New Roman"/>
          <w:b/>
          <w:bCs/>
          <w:kern w:val="28"/>
          <w:sz w:val="28"/>
          <w:szCs w:val="28"/>
          <w:lang w:val="en-US"/>
        </w:rPr>
        <w:t>I</w:t>
      </w:r>
      <w:r w:rsidRPr="00351E79">
        <w:rPr>
          <w:rFonts w:ascii="Times New Roman" w:eastAsia="Times New Roman" w:hAnsi="Times New Roman"/>
          <w:b/>
          <w:bCs/>
          <w:kern w:val="28"/>
          <w:sz w:val="28"/>
          <w:szCs w:val="28"/>
        </w:rPr>
        <w:t>, сроки ее реализации</w:t>
      </w:r>
    </w:p>
    <w:p w:rsidR="00002FE5" w:rsidRPr="00351E79" w:rsidRDefault="00002FE5" w:rsidP="0044502D">
      <w:pPr>
        <w:keepNext/>
        <w:keepLines/>
        <w:spacing w:after="0" w:line="240" w:lineRule="exact"/>
        <w:jc w:val="center"/>
        <w:outlineLvl w:val="0"/>
        <w:rPr>
          <w:rFonts w:ascii="Times New Roman" w:eastAsia="Times New Roman" w:hAnsi="Times New Roman"/>
          <w:b/>
          <w:bCs/>
          <w:kern w:val="28"/>
          <w:sz w:val="28"/>
          <w:szCs w:val="28"/>
        </w:rPr>
      </w:pPr>
    </w:p>
    <w:p w:rsidR="0044502D" w:rsidRPr="00351E79" w:rsidRDefault="00002FE5" w:rsidP="0044502D">
      <w:pPr>
        <w:spacing w:after="0"/>
        <w:ind w:firstLine="708"/>
        <w:jc w:val="both"/>
        <w:rPr>
          <w:rFonts w:ascii="Times New Roman" w:hAnsi="Times New Roman"/>
          <w:sz w:val="28"/>
          <w:szCs w:val="28"/>
        </w:rPr>
      </w:pPr>
      <w:r w:rsidRPr="00002FE5">
        <w:rPr>
          <w:rFonts w:ascii="Times New Roman" w:hAnsi="Times New Roman"/>
          <w:sz w:val="28"/>
          <w:szCs w:val="28"/>
        </w:rPr>
        <w:t>П</w:t>
      </w:r>
      <w:r w:rsidR="0044502D" w:rsidRPr="00002FE5">
        <w:rPr>
          <w:rFonts w:ascii="Times New Roman" w:hAnsi="Times New Roman"/>
          <w:sz w:val="28"/>
          <w:szCs w:val="28"/>
        </w:rPr>
        <w:t>рограмма подразумевает применение системного подхода.</w:t>
      </w:r>
    </w:p>
    <w:p w:rsidR="0044502D" w:rsidRPr="00351E79" w:rsidRDefault="0044502D" w:rsidP="0044502D">
      <w:pPr>
        <w:spacing w:after="0"/>
        <w:ind w:firstLine="708"/>
        <w:jc w:val="both"/>
        <w:rPr>
          <w:rFonts w:ascii="Times New Roman" w:hAnsi="Times New Roman"/>
          <w:sz w:val="28"/>
          <w:szCs w:val="28"/>
        </w:rPr>
      </w:pPr>
      <w:r w:rsidRPr="00351E79">
        <w:rPr>
          <w:rFonts w:ascii="Times New Roman" w:hAnsi="Times New Roman"/>
          <w:sz w:val="28"/>
          <w:szCs w:val="28"/>
        </w:rPr>
        <w:t>Главные приоритеты социально-экономического развития Ч</w:t>
      </w:r>
      <w:r w:rsidR="00D36768">
        <w:rPr>
          <w:rFonts w:ascii="Times New Roman" w:hAnsi="Times New Roman"/>
          <w:sz w:val="28"/>
          <w:szCs w:val="28"/>
        </w:rPr>
        <w:t>еченской Республики на 2019-2025</w:t>
      </w:r>
      <w:r w:rsidRPr="00351E79">
        <w:rPr>
          <w:rFonts w:ascii="Times New Roman" w:hAnsi="Times New Roman"/>
          <w:sz w:val="28"/>
          <w:szCs w:val="28"/>
        </w:rPr>
        <w:t xml:space="preserve"> годы определены Указом президента Российской Федерации от 7 мая 2018 года №204 </w:t>
      </w:r>
      <w:r w:rsidR="003B35F6" w:rsidRPr="00351E79">
        <w:rPr>
          <w:rFonts w:ascii="Times New Roman" w:hAnsi="Times New Roman"/>
          <w:sz w:val="28"/>
          <w:szCs w:val="28"/>
        </w:rPr>
        <w:t>«</w:t>
      </w:r>
      <w:r w:rsidR="003B35F6" w:rsidRPr="00351E79">
        <w:rPr>
          <w:rStyle w:val="extended-textshort"/>
          <w:rFonts w:ascii="Times New Roman" w:hAnsi="Times New Roman"/>
          <w:sz w:val="28"/>
          <w:szCs w:val="28"/>
        </w:rPr>
        <w:t xml:space="preserve">О национальных целях и стратегических задачах развития Российской Федерации на период до 2024 </w:t>
      </w:r>
      <w:r w:rsidR="003B35F6" w:rsidRPr="00351E79">
        <w:rPr>
          <w:rStyle w:val="extended-textshort"/>
          <w:rFonts w:ascii="Times New Roman" w:hAnsi="Times New Roman"/>
          <w:bCs/>
          <w:sz w:val="28"/>
          <w:szCs w:val="28"/>
        </w:rPr>
        <w:t>года</w:t>
      </w:r>
      <w:r w:rsidR="003B35F6" w:rsidRPr="00351E79">
        <w:rPr>
          <w:rFonts w:ascii="Times New Roman" w:hAnsi="Times New Roman"/>
          <w:sz w:val="28"/>
          <w:szCs w:val="28"/>
        </w:rPr>
        <w:t xml:space="preserve">» </w:t>
      </w:r>
      <w:r w:rsidRPr="00351E79">
        <w:rPr>
          <w:rFonts w:ascii="Times New Roman" w:hAnsi="Times New Roman"/>
          <w:sz w:val="28"/>
          <w:szCs w:val="28"/>
        </w:rPr>
        <w:t>и Стратегией социально-экономического развития Чеченской Республики до 20</w:t>
      </w:r>
      <w:r w:rsidR="0038331C">
        <w:rPr>
          <w:rFonts w:ascii="Times New Roman" w:hAnsi="Times New Roman"/>
          <w:sz w:val="28"/>
          <w:szCs w:val="28"/>
        </w:rPr>
        <w:t>3</w:t>
      </w:r>
      <w:r w:rsidRPr="00351E79">
        <w:rPr>
          <w:rFonts w:ascii="Times New Roman" w:hAnsi="Times New Roman"/>
          <w:sz w:val="28"/>
          <w:szCs w:val="28"/>
        </w:rPr>
        <w:t xml:space="preserve">5 года, утвержденной </w:t>
      </w:r>
      <w:r w:rsidR="00B33FA0" w:rsidRPr="00351E79">
        <w:rPr>
          <w:rFonts w:ascii="Times New Roman" w:hAnsi="Times New Roman"/>
          <w:sz w:val="28"/>
          <w:szCs w:val="28"/>
        </w:rPr>
        <w:t xml:space="preserve">распоряжением </w:t>
      </w:r>
      <w:r w:rsidRPr="00351E79">
        <w:rPr>
          <w:rFonts w:ascii="Times New Roman" w:hAnsi="Times New Roman"/>
          <w:sz w:val="28"/>
          <w:szCs w:val="28"/>
        </w:rPr>
        <w:t>Правительством Чеченской Республики от 0</w:t>
      </w:r>
      <w:r w:rsidR="0038331C">
        <w:rPr>
          <w:rFonts w:ascii="Times New Roman" w:hAnsi="Times New Roman"/>
          <w:sz w:val="28"/>
          <w:szCs w:val="28"/>
        </w:rPr>
        <w:t>4</w:t>
      </w:r>
      <w:r w:rsidRPr="00351E79">
        <w:rPr>
          <w:rFonts w:ascii="Times New Roman" w:hAnsi="Times New Roman"/>
          <w:sz w:val="28"/>
          <w:szCs w:val="28"/>
        </w:rPr>
        <w:t>.0</w:t>
      </w:r>
      <w:r w:rsidR="0038331C">
        <w:rPr>
          <w:rFonts w:ascii="Times New Roman" w:hAnsi="Times New Roman"/>
          <w:sz w:val="28"/>
          <w:szCs w:val="28"/>
        </w:rPr>
        <w:t>3</w:t>
      </w:r>
      <w:r w:rsidRPr="00351E79">
        <w:rPr>
          <w:rFonts w:ascii="Times New Roman" w:hAnsi="Times New Roman"/>
          <w:sz w:val="28"/>
          <w:szCs w:val="28"/>
        </w:rPr>
        <w:t>.202</w:t>
      </w:r>
      <w:r w:rsidR="0038331C">
        <w:rPr>
          <w:rFonts w:ascii="Times New Roman" w:hAnsi="Times New Roman"/>
          <w:sz w:val="28"/>
          <w:szCs w:val="28"/>
        </w:rPr>
        <w:t>1</w:t>
      </w:r>
      <w:r w:rsidRPr="00351E79">
        <w:rPr>
          <w:rFonts w:ascii="Times New Roman" w:hAnsi="Times New Roman"/>
          <w:sz w:val="28"/>
          <w:szCs w:val="28"/>
        </w:rPr>
        <w:t xml:space="preserve"> г. № </w:t>
      </w:r>
      <w:r w:rsidR="0038331C">
        <w:rPr>
          <w:rFonts w:ascii="Times New Roman" w:hAnsi="Times New Roman"/>
          <w:sz w:val="28"/>
          <w:szCs w:val="28"/>
        </w:rPr>
        <w:t>62</w:t>
      </w:r>
      <w:r w:rsidRPr="00351E79">
        <w:rPr>
          <w:rFonts w:ascii="Times New Roman" w:hAnsi="Times New Roman"/>
          <w:sz w:val="28"/>
          <w:szCs w:val="28"/>
        </w:rPr>
        <w:t>-р:</w:t>
      </w:r>
    </w:p>
    <w:p w:rsidR="0044502D" w:rsidRPr="00351E79" w:rsidRDefault="0044502D" w:rsidP="0044502D">
      <w:pPr>
        <w:spacing w:after="0"/>
        <w:ind w:firstLine="708"/>
        <w:jc w:val="both"/>
        <w:rPr>
          <w:rFonts w:ascii="Times New Roman" w:hAnsi="Times New Roman"/>
          <w:sz w:val="28"/>
          <w:szCs w:val="28"/>
        </w:rPr>
      </w:pPr>
      <w:r w:rsidRPr="00351E79">
        <w:rPr>
          <w:rFonts w:ascii="Times New Roman" w:hAnsi="Times New Roman"/>
          <w:sz w:val="28"/>
          <w:szCs w:val="28"/>
        </w:rPr>
        <w:t>- увеличение протяженност</w:t>
      </w:r>
      <w:r w:rsidR="004B7F88" w:rsidRPr="00351E79">
        <w:rPr>
          <w:rFonts w:ascii="Times New Roman" w:hAnsi="Times New Roman"/>
          <w:sz w:val="28"/>
          <w:szCs w:val="28"/>
        </w:rPr>
        <w:t>и</w:t>
      </w:r>
      <w:r w:rsidRPr="00351E79">
        <w:rPr>
          <w:rFonts w:ascii="Times New Roman" w:hAnsi="Times New Roman"/>
          <w:sz w:val="28"/>
          <w:szCs w:val="28"/>
        </w:rPr>
        <w:t xml:space="preserve"> сети автомобильных дорог общего пользования регионального (межмуниципального) значения соответствующих нормативным требованиям к транспортно-эксплуатационным показателям;</w:t>
      </w:r>
    </w:p>
    <w:p w:rsidR="0044502D" w:rsidRPr="00351E79" w:rsidRDefault="0044502D" w:rsidP="0044502D">
      <w:pPr>
        <w:spacing w:after="0"/>
        <w:ind w:firstLine="708"/>
        <w:jc w:val="both"/>
        <w:rPr>
          <w:rFonts w:ascii="Times New Roman" w:hAnsi="Times New Roman"/>
          <w:sz w:val="28"/>
          <w:szCs w:val="28"/>
        </w:rPr>
      </w:pPr>
      <w:r w:rsidRPr="00351E79">
        <w:rPr>
          <w:rFonts w:ascii="Times New Roman" w:hAnsi="Times New Roman"/>
          <w:sz w:val="28"/>
          <w:szCs w:val="28"/>
        </w:rPr>
        <w:t>- увеличение объемов капитального ремонта и ремонта автомобильных дорог;</w:t>
      </w:r>
    </w:p>
    <w:p w:rsidR="0044502D" w:rsidRPr="00351E79" w:rsidRDefault="0044502D" w:rsidP="0044502D">
      <w:pPr>
        <w:spacing w:after="0"/>
        <w:ind w:firstLine="708"/>
        <w:jc w:val="both"/>
        <w:rPr>
          <w:rFonts w:ascii="Times New Roman" w:hAnsi="Times New Roman"/>
          <w:sz w:val="28"/>
          <w:szCs w:val="28"/>
        </w:rPr>
      </w:pPr>
      <w:r w:rsidRPr="00351E79">
        <w:rPr>
          <w:rFonts w:ascii="Times New Roman" w:hAnsi="Times New Roman"/>
          <w:sz w:val="28"/>
          <w:szCs w:val="28"/>
        </w:rPr>
        <w:t>- постепенное доведение объемов финансирования содержания автомобильных дорог до утвержденного норматива.</w:t>
      </w:r>
    </w:p>
    <w:p w:rsidR="0044502D" w:rsidRPr="00351E79" w:rsidRDefault="0044502D" w:rsidP="0044502D">
      <w:pPr>
        <w:spacing w:after="0"/>
        <w:ind w:firstLine="708"/>
        <w:jc w:val="both"/>
        <w:rPr>
          <w:rFonts w:ascii="Times New Roman" w:hAnsi="Times New Roman"/>
          <w:sz w:val="28"/>
          <w:szCs w:val="28"/>
        </w:rPr>
      </w:pPr>
      <w:r w:rsidRPr="00351E79">
        <w:rPr>
          <w:rFonts w:ascii="Times New Roman" w:hAnsi="Times New Roman"/>
          <w:sz w:val="28"/>
          <w:szCs w:val="28"/>
        </w:rPr>
        <w:t xml:space="preserve">Цели </w:t>
      </w:r>
      <w:r w:rsidR="00253310">
        <w:rPr>
          <w:rFonts w:ascii="Times New Roman" w:hAnsi="Times New Roman"/>
          <w:sz w:val="28"/>
          <w:szCs w:val="28"/>
        </w:rPr>
        <w:t>П</w:t>
      </w:r>
      <w:r w:rsidR="007B654B" w:rsidRPr="00351E79">
        <w:rPr>
          <w:rFonts w:ascii="Times New Roman" w:hAnsi="Times New Roman"/>
          <w:sz w:val="28"/>
          <w:szCs w:val="28"/>
        </w:rPr>
        <w:t>од</w:t>
      </w:r>
      <w:r w:rsidRPr="00351E79">
        <w:rPr>
          <w:rFonts w:ascii="Times New Roman" w:hAnsi="Times New Roman"/>
          <w:sz w:val="28"/>
          <w:szCs w:val="28"/>
        </w:rPr>
        <w:t>программы</w:t>
      </w:r>
      <w:r w:rsidR="007B654B" w:rsidRPr="00351E79">
        <w:rPr>
          <w:rFonts w:ascii="Times New Roman" w:hAnsi="Times New Roman"/>
          <w:sz w:val="28"/>
          <w:szCs w:val="28"/>
        </w:rPr>
        <w:t xml:space="preserve"> </w:t>
      </w:r>
      <w:r w:rsidR="007B654B" w:rsidRPr="00351E79">
        <w:rPr>
          <w:rFonts w:ascii="Times New Roman" w:hAnsi="Times New Roman"/>
          <w:sz w:val="28"/>
          <w:szCs w:val="28"/>
          <w:lang w:val="en-US"/>
        </w:rPr>
        <w:t>I</w:t>
      </w:r>
      <w:r w:rsidRPr="00351E79">
        <w:rPr>
          <w:rFonts w:ascii="Times New Roman" w:hAnsi="Times New Roman"/>
          <w:sz w:val="28"/>
          <w:szCs w:val="28"/>
        </w:rPr>
        <w:t xml:space="preserve"> - совершенствование и развитие сети автомобильных дорог</w:t>
      </w:r>
      <w:r w:rsidRPr="00351E79">
        <w:rPr>
          <w:rFonts w:ascii="Times New Roman" w:hAnsi="Times New Roman"/>
          <w:sz w:val="24"/>
          <w:szCs w:val="24"/>
        </w:rPr>
        <w:t xml:space="preserve"> </w:t>
      </w:r>
      <w:r w:rsidRPr="00351E79">
        <w:rPr>
          <w:rFonts w:ascii="Times New Roman" w:hAnsi="Times New Roman"/>
          <w:sz w:val="28"/>
          <w:szCs w:val="28"/>
        </w:rPr>
        <w:t>общего пользования регионального значения, повышение их транспортно-эксплуатационных характеристик, повышение безопасности дорожного движения.</w:t>
      </w:r>
    </w:p>
    <w:p w:rsidR="0044502D" w:rsidRPr="00351E79" w:rsidRDefault="0044502D" w:rsidP="0044502D">
      <w:pPr>
        <w:spacing w:after="0"/>
        <w:ind w:firstLine="708"/>
        <w:jc w:val="both"/>
        <w:rPr>
          <w:rFonts w:ascii="Times New Roman" w:hAnsi="Times New Roman"/>
          <w:sz w:val="28"/>
          <w:szCs w:val="28"/>
        </w:rPr>
      </w:pPr>
      <w:r w:rsidRPr="00351E79">
        <w:rPr>
          <w:rFonts w:ascii="Times New Roman" w:hAnsi="Times New Roman"/>
          <w:sz w:val="28"/>
          <w:szCs w:val="28"/>
        </w:rPr>
        <w:t>Для достижения вышеуказанных целей необходимо решить следующие задачи:</w:t>
      </w:r>
    </w:p>
    <w:p w:rsidR="0044502D" w:rsidRPr="00351E79" w:rsidRDefault="0044502D" w:rsidP="0044502D">
      <w:pPr>
        <w:spacing w:after="0"/>
        <w:ind w:firstLine="708"/>
        <w:jc w:val="both"/>
        <w:rPr>
          <w:rFonts w:ascii="Times New Roman" w:hAnsi="Times New Roman"/>
          <w:sz w:val="28"/>
          <w:szCs w:val="28"/>
        </w:rPr>
      </w:pPr>
      <w:r w:rsidRPr="00351E79">
        <w:rPr>
          <w:rFonts w:ascii="Times New Roman" w:hAnsi="Times New Roman"/>
          <w:sz w:val="28"/>
          <w:szCs w:val="28"/>
        </w:rPr>
        <w:t>- приведение региональной сети автомобильных дорог общего пользования, а также мостов и иных искусственных сооружений в соответствие с нормативными требованиями к транспортно-эксплуатационному состоянию, развитие сети автомобильных дорог общего пользования регионального или межмуниципального значения Чеченской Республики;</w:t>
      </w:r>
    </w:p>
    <w:p w:rsidR="0044502D" w:rsidRPr="00351E79" w:rsidRDefault="0044502D" w:rsidP="0044502D">
      <w:pPr>
        <w:spacing w:after="0"/>
        <w:ind w:firstLine="708"/>
        <w:jc w:val="both"/>
        <w:rPr>
          <w:rFonts w:ascii="Times New Roman" w:hAnsi="Times New Roman"/>
          <w:sz w:val="28"/>
          <w:szCs w:val="28"/>
        </w:rPr>
      </w:pPr>
      <w:r w:rsidRPr="00351E79">
        <w:rPr>
          <w:rFonts w:ascii="Times New Roman" w:hAnsi="Times New Roman"/>
          <w:sz w:val="28"/>
          <w:szCs w:val="28"/>
        </w:rPr>
        <w:lastRenderedPageBreak/>
        <w:t>- приведение технических параметров дорог в соответствие с существующей и прогнозируемой интенсивностью движения с целью обеспечения безопасного пропуска автомобильного транспорта;</w:t>
      </w:r>
    </w:p>
    <w:p w:rsidR="0044502D" w:rsidRPr="00351E79" w:rsidRDefault="0044502D" w:rsidP="0044502D">
      <w:pPr>
        <w:spacing w:after="0"/>
        <w:ind w:firstLine="708"/>
        <w:jc w:val="both"/>
        <w:rPr>
          <w:rFonts w:ascii="Times New Roman" w:hAnsi="Times New Roman"/>
          <w:sz w:val="28"/>
          <w:szCs w:val="28"/>
        </w:rPr>
      </w:pPr>
      <w:r w:rsidRPr="00351E79">
        <w:rPr>
          <w:rFonts w:ascii="Times New Roman" w:hAnsi="Times New Roman"/>
          <w:sz w:val="28"/>
          <w:szCs w:val="28"/>
        </w:rPr>
        <w:t>- проектирование, строительство, реконструкция автомобильных дорог общего пользования регионального значения с твердым покрытием до сельских населенных пунктов, не имеющих круглогодичной связи с сетью автомобильных дорог общего пользования.</w:t>
      </w:r>
    </w:p>
    <w:p w:rsidR="0060036C" w:rsidRDefault="0044502D" w:rsidP="0044502D">
      <w:pPr>
        <w:spacing w:after="0"/>
        <w:ind w:firstLine="567"/>
        <w:jc w:val="both"/>
        <w:rPr>
          <w:rFonts w:ascii="Times New Roman" w:hAnsi="Times New Roman"/>
          <w:sz w:val="28"/>
          <w:szCs w:val="28"/>
        </w:rPr>
      </w:pPr>
      <w:r w:rsidRPr="00351E79">
        <w:rPr>
          <w:rFonts w:ascii="Times New Roman" w:hAnsi="Times New Roman"/>
          <w:sz w:val="28"/>
          <w:szCs w:val="28"/>
        </w:rPr>
        <w:t xml:space="preserve">Решение задачи по приведению региональной сети автомобильных дорог общего пользования, а также мостов и иных искусственных сооружений в соответствие с нормативными требованиями к транспортно - эксплуатационному состоянию, развитие сети автомобильных дорог общего пользования регионального или межмуниципального значения Чеченской Республики, обеспечение ее функционирования, формирование единой дорожной сети круглогодичной доступности для населения будут осуществляться по </w:t>
      </w:r>
      <w:r w:rsidR="00D275C4" w:rsidRPr="00351E79">
        <w:rPr>
          <w:rFonts w:ascii="Times New Roman" w:hAnsi="Times New Roman"/>
          <w:sz w:val="28"/>
          <w:szCs w:val="28"/>
        </w:rPr>
        <w:t xml:space="preserve">настоящей </w:t>
      </w:r>
      <w:hyperlink w:anchor="sub_10000" w:history="1">
        <w:r w:rsidR="0060036C">
          <w:rPr>
            <w:rFonts w:ascii="Times New Roman" w:hAnsi="Times New Roman"/>
            <w:sz w:val="28"/>
            <w:szCs w:val="28"/>
          </w:rPr>
          <w:t>П</w:t>
        </w:r>
        <w:r w:rsidRPr="00351E79">
          <w:rPr>
            <w:rFonts w:ascii="Times New Roman" w:hAnsi="Times New Roman"/>
            <w:sz w:val="28"/>
            <w:szCs w:val="28"/>
          </w:rPr>
          <w:t xml:space="preserve">одпрограмме </w:t>
        </w:r>
        <w:r w:rsidR="00D275C4" w:rsidRPr="00351E79">
          <w:rPr>
            <w:rFonts w:ascii="Times New Roman" w:hAnsi="Times New Roman"/>
            <w:sz w:val="28"/>
            <w:szCs w:val="28"/>
            <w:lang w:val="en-US"/>
          </w:rPr>
          <w:t>I</w:t>
        </w:r>
      </w:hyperlink>
      <w:r w:rsidRPr="00351E79">
        <w:rPr>
          <w:rFonts w:ascii="Times New Roman" w:hAnsi="Times New Roman"/>
          <w:sz w:val="28"/>
          <w:szCs w:val="28"/>
        </w:rPr>
        <w:t xml:space="preserve">. </w:t>
      </w:r>
    </w:p>
    <w:p w:rsidR="00AF5AFE" w:rsidRPr="00351E79" w:rsidRDefault="0044502D" w:rsidP="0044502D">
      <w:pPr>
        <w:spacing w:after="0"/>
        <w:ind w:firstLine="567"/>
        <w:jc w:val="both"/>
        <w:rPr>
          <w:rFonts w:ascii="Times New Roman" w:hAnsi="Times New Roman"/>
          <w:sz w:val="28"/>
          <w:szCs w:val="28"/>
        </w:rPr>
      </w:pPr>
      <w:r w:rsidRPr="00351E79">
        <w:rPr>
          <w:rFonts w:ascii="Times New Roman" w:hAnsi="Times New Roman"/>
          <w:sz w:val="28"/>
          <w:szCs w:val="28"/>
        </w:rPr>
        <w:t xml:space="preserve">Развитие сети автомобильных дорог общего пользования планируется обеспечивать за счет мероприятий по строительству, реконструкции, капитальному ремонту и ремонту автомобильных дорог общего пользования. Решение данной задачи в долгосрочной перспективе будет ориентировано на дальнейшее их развитие. </w:t>
      </w:r>
    </w:p>
    <w:p w:rsidR="00640391" w:rsidRPr="00351E79" w:rsidRDefault="00640391" w:rsidP="0044502D">
      <w:pPr>
        <w:spacing w:after="0"/>
        <w:ind w:firstLine="567"/>
        <w:jc w:val="both"/>
        <w:rPr>
          <w:rFonts w:ascii="Times New Roman" w:hAnsi="Times New Roman"/>
          <w:sz w:val="28"/>
          <w:szCs w:val="28"/>
        </w:rPr>
      </w:pPr>
      <w:r w:rsidRPr="00351E79">
        <w:rPr>
          <w:rFonts w:ascii="Times New Roman" w:hAnsi="Times New Roman"/>
          <w:sz w:val="28"/>
          <w:szCs w:val="28"/>
        </w:rPr>
        <w:t>Решение вышеперечисленных задач Подпрограммы</w:t>
      </w:r>
      <w:r w:rsidR="0060036C">
        <w:rPr>
          <w:rFonts w:ascii="Times New Roman" w:hAnsi="Times New Roman"/>
          <w:sz w:val="28"/>
          <w:szCs w:val="28"/>
        </w:rPr>
        <w:t xml:space="preserve"> </w:t>
      </w:r>
      <w:r w:rsidR="0060036C" w:rsidRPr="00351E79">
        <w:rPr>
          <w:rFonts w:ascii="Times New Roman" w:hAnsi="Times New Roman"/>
          <w:sz w:val="28"/>
          <w:szCs w:val="28"/>
          <w:lang w:val="en-US"/>
        </w:rPr>
        <w:t>I</w:t>
      </w:r>
      <w:r w:rsidRPr="00351E79">
        <w:rPr>
          <w:rFonts w:ascii="Times New Roman" w:hAnsi="Times New Roman"/>
          <w:sz w:val="28"/>
          <w:szCs w:val="28"/>
        </w:rPr>
        <w:t xml:space="preserve"> осуществляется посредством реализации комплекса соответствующих мероприятий Подпрограммы</w:t>
      </w:r>
      <w:r w:rsidR="0060036C">
        <w:rPr>
          <w:rFonts w:ascii="Times New Roman" w:hAnsi="Times New Roman"/>
          <w:sz w:val="28"/>
          <w:szCs w:val="28"/>
        </w:rPr>
        <w:t xml:space="preserve"> </w:t>
      </w:r>
      <w:r w:rsidR="0060036C" w:rsidRPr="00351E79">
        <w:rPr>
          <w:rFonts w:ascii="Times New Roman" w:hAnsi="Times New Roman"/>
          <w:sz w:val="28"/>
          <w:szCs w:val="28"/>
          <w:lang w:val="en-US"/>
        </w:rPr>
        <w:t>I</w:t>
      </w:r>
      <w:r w:rsidR="00C64A1C">
        <w:rPr>
          <w:rFonts w:ascii="Times New Roman" w:hAnsi="Times New Roman"/>
          <w:sz w:val="28"/>
          <w:szCs w:val="28"/>
        </w:rPr>
        <w:t xml:space="preserve"> в 2019-2025</w:t>
      </w:r>
      <w:r w:rsidRPr="00351E79">
        <w:rPr>
          <w:rFonts w:ascii="Times New Roman" w:hAnsi="Times New Roman"/>
          <w:sz w:val="28"/>
          <w:szCs w:val="28"/>
        </w:rPr>
        <w:t xml:space="preserve"> годах.</w:t>
      </w:r>
    </w:p>
    <w:p w:rsidR="0044502D" w:rsidRPr="00351E79" w:rsidRDefault="0044502D" w:rsidP="0044502D">
      <w:pPr>
        <w:spacing w:after="0" w:line="240" w:lineRule="auto"/>
        <w:ind w:firstLine="567"/>
        <w:jc w:val="both"/>
        <w:rPr>
          <w:rFonts w:ascii="Times New Roman" w:hAnsi="Times New Roman"/>
          <w:sz w:val="28"/>
          <w:szCs w:val="28"/>
        </w:rPr>
      </w:pPr>
      <w:r w:rsidRPr="00351E79">
        <w:rPr>
          <w:rFonts w:ascii="Times New Roman" w:hAnsi="Times New Roman"/>
          <w:sz w:val="28"/>
          <w:szCs w:val="28"/>
        </w:rPr>
        <w:t xml:space="preserve">Успешное решение поставленных задач по итогам реализации Подпрограммы </w:t>
      </w:r>
      <w:r w:rsidR="0060036C" w:rsidRPr="00351E79">
        <w:rPr>
          <w:rFonts w:ascii="Times New Roman" w:hAnsi="Times New Roman"/>
          <w:sz w:val="28"/>
          <w:szCs w:val="28"/>
          <w:lang w:val="en-US"/>
        </w:rPr>
        <w:t>I</w:t>
      </w:r>
      <w:r w:rsidR="0060036C" w:rsidRPr="00351E79">
        <w:rPr>
          <w:rFonts w:ascii="Times New Roman" w:hAnsi="Times New Roman"/>
          <w:sz w:val="28"/>
          <w:szCs w:val="28"/>
        </w:rPr>
        <w:t xml:space="preserve"> </w:t>
      </w:r>
      <w:r w:rsidRPr="00351E79">
        <w:rPr>
          <w:rFonts w:ascii="Times New Roman" w:hAnsi="Times New Roman"/>
          <w:sz w:val="28"/>
          <w:szCs w:val="28"/>
        </w:rPr>
        <w:t>позволит получить следующие результаты:</w:t>
      </w:r>
    </w:p>
    <w:p w:rsidR="0044502D" w:rsidRPr="005419B8" w:rsidRDefault="0044502D" w:rsidP="0044502D">
      <w:pPr>
        <w:spacing w:after="0" w:line="240" w:lineRule="auto"/>
        <w:ind w:firstLine="567"/>
        <w:jc w:val="both"/>
        <w:rPr>
          <w:rFonts w:ascii="Times New Roman" w:hAnsi="Times New Roman"/>
          <w:sz w:val="28"/>
          <w:szCs w:val="28"/>
        </w:rPr>
      </w:pPr>
      <w:r w:rsidRPr="005419B8">
        <w:rPr>
          <w:rFonts w:ascii="Times New Roman" w:hAnsi="Times New Roman"/>
          <w:sz w:val="28"/>
          <w:szCs w:val="28"/>
        </w:rPr>
        <w:t>- д</w:t>
      </w:r>
      <w:r w:rsidRPr="005419B8">
        <w:rPr>
          <w:rFonts w:ascii="Times New Roman" w:eastAsia="Arial Unicode MS" w:hAnsi="Times New Roman"/>
          <w:bCs/>
          <w:sz w:val="28"/>
          <w:szCs w:val="28"/>
          <w:u w:color="000000"/>
        </w:rPr>
        <w:t>оля автомобильных дорог регионального значения общего пользования Чеченской Республики, соответству</w:t>
      </w:r>
      <w:r w:rsidR="005419B8" w:rsidRPr="005419B8">
        <w:rPr>
          <w:rFonts w:ascii="Times New Roman" w:eastAsia="Arial Unicode MS" w:hAnsi="Times New Roman"/>
          <w:bCs/>
          <w:sz w:val="28"/>
          <w:szCs w:val="28"/>
          <w:u w:color="000000"/>
        </w:rPr>
        <w:t>ющих нормативным требованиям, 58,12</w:t>
      </w:r>
      <w:r w:rsidR="004643D9" w:rsidRPr="005419B8">
        <w:rPr>
          <w:rFonts w:ascii="Times New Roman" w:eastAsia="Arial Unicode MS" w:hAnsi="Times New Roman"/>
          <w:bCs/>
          <w:sz w:val="28"/>
          <w:szCs w:val="28"/>
          <w:u w:color="000000"/>
        </w:rPr>
        <w:t>%</w:t>
      </w:r>
      <w:r w:rsidR="000660FE" w:rsidRPr="005419B8">
        <w:rPr>
          <w:rFonts w:ascii="Times New Roman" w:eastAsia="Arial Unicode MS" w:hAnsi="Times New Roman"/>
          <w:bCs/>
          <w:sz w:val="28"/>
          <w:szCs w:val="28"/>
          <w:u w:color="000000"/>
        </w:rPr>
        <w:t xml:space="preserve"> к 202</w:t>
      </w:r>
      <w:r w:rsidR="005723C5">
        <w:rPr>
          <w:rFonts w:ascii="Times New Roman" w:eastAsia="Arial Unicode MS" w:hAnsi="Times New Roman"/>
          <w:bCs/>
          <w:sz w:val="28"/>
          <w:szCs w:val="28"/>
          <w:u w:color="000000"/>
        </w:rPr>
        <w:t>5</w:t>
      </w:r>
      <w:r w:rsidR="000660FE" w:rsidRPr="005419B8">
        <w:rPr>
          <w:rFonts w:ascii="Times New Roman" w:eastAsia="Arial Unicode MS" w:hAnsi="Times New Roman"/>
          <w:bCs/>
          <w:sz w:val="28"/>
          <w:szCs w:val="28"/>
          <w:u w:color="000000"/>
        </w:rPr>
        <w:t xml:space="preserve"> году</w:t>
      </w:r>
      <w:r w:rsidRPr="005419B8">
        <w:rPr>
          <w:rFonts w:ascii="Times New Roman" w:hAnsi="Times New Roman"/>
          <w:sz w:val="28"/>
          <w:szCs w:val="28"/>
        </w:rPr>
        <w:t>;</w:t>
      </w:r>
    </w:p>
    <w:p w:rsidR="0044502D" w:rsidRPr="00351E79" w:rsidRDefault="0044502D" w:rsidP="0044502D">
      <w:pPr>
        <w:spacing w:after="0" w:line="240" w:lineRule="auto"/>
        <w:ind w:firstLine="567"/>
        <w:jc w:val="both"/>
        <w:rPr>
          <w:rFonts w:ascii="Times New Roman" w:hAnsi="Times New Roman"/>
          <w:sz w:val="28"/>
          <w:szCs w:val="28"/>
        </w:rPr>
      </w:pPr>
      <w:r w:rsidRPr="005419B8">
        <w:rPr>
          <w:rFonts w:ascii="Times New Roman" w:hAnsi="Times New Roman"/>
          <w:sz w:val="28"/>
          <w:szCs w:val="28"/>
        </w:rPr>
        <w:t>- д</w:t>
      </w:r>
      <w:r w:rsidRPr="005419B8">
        <w:rPr>
          <w:rFonts w:ascii="Times New Roman" w:eastAsia="Arial Unicode MS" w:hAnsi="Times New Roman"/>
          <w:bCs/>
          <w:sz w:val="28"/>
          <w:szCs w:val="28"/>
          <w:u w:color="000000"/>
        </w:rPr>
        <w:t>оля дорожной сети Грозненской городской агломерации, находящаяся в нормативном состоянии, 85,5</w:t>
      </w:r>
      <w:r w:rsidR="005419B8" w:rsidRPr="005419B8">
        <w:rPr>
          <w:rFonts w:ascii="Times New Roman" w:eastAsia="Arial Unicode MS" w:hAnsi="Times New Roman"/>
          <w:bCs/>
          <w:sz w:val="28"/>
          <w:szCs w:val="28"/>
          <w:u w:color="000000"/>
        </w:rPr>
        <w:t>2</w:t>
      </w:r>
      <w:r w:rsidR="004643D9" w:rsidRPr="005419B8">
        <w:rPr>
          <w:rFonts w:ascii="Times New Roman" w:eastAsia="Arial Unicode MS" w:hAnsi="Times New Roman"/>
          <w:bCs/>
          <w:sz w:val="28"/>
          <w:szCs w:val="28"/>
          <w:u w:color="000000"/>
        </w:rPr>
        <w:t>%</w:t>
      </w:r>
      <w:r w:rsidR="000660FE" w:rsidRPr="005419B8">
        <w:rPr>
          <w:rFonts w:ascii="Times New Roman" w:eastAsia="Arial Unicode MS" w:hAnsi="Times New Roman"/>
          <w:bCs/>
          <w:sz w:val="28"/>
          <w:szCs w:val="28"/>
          <w:u w:color="000000"/>
        </w:rPr>
        <w:t xml:space="preserve"> к 202</w:t>
      </w:r>
      <w:r w:rsidR="005723C5">
        <w:rPr>
          <w:rFonts w:ascii="Times New Roman" w:eastAsia="Arial Unicode MS" w:hAnsi="Times New Roman"/>
          <w:bCs/>
          <w:sz w:val="28"/>
          <w:szCs w:val="28"/>
          <w:u w:color="000000"/>
        </w:rPr>
        <w:t>5</w:t>
      </w:r>
      <w:r w:rsidR="000660FE" w:rsidRPr="005419B8">
        <w:rPr>
          <w:rFonts w:ascii="Times New Roman" w:eastAsia="Arial Unicode MS" w:hAnsi="Times New Roman"/>
          <w:bCs/>
          <w:sz w:val="28"/>
          <w:szCs w:val="28"/>
          <w:u w:color="000000"/>
        </w:rPr>
        <w:t xml:space="preserve"> году</w:t>
      </w:r>
      <w:r w:rsidRPr="005419B8">
        <w:rPr>
          <w:rFonts w:ascii="Times New Roman" w:hAnsi="Times New Roman"/>
          <w:bCs/>
          <w:sz w:val="28"/>
          <w:szCs w:val="28"/>
        </w:rPr>
        <w:t>.</w:t>
      </w:r>
    </w:p>
    <w:p w:rsidR="0044502D" w:rsidRPr="00351E79" w:rsidRDefault="0044502D" w:rsidP="0044502D">
      <w:pPr>
        <w:keepNext/>
        <w:keepLines/>
        <w:spacing w:after="0" w:line="240" w:lineRule="auto"/>
        <w:jc w:val="center"/>
        <w:outlineLvl w:val="0"/>
        <w:rPr>
          <w:rFonts w:ascii="Times New Roman" w:eastAsia="Times New Roman" w:hAnsi="Times New Roman"/>
          <w:bCs/>
          <w:kern w:val="28"/>
          <w:sz w:val="28"/>
          <w:szCs w:val="28"/>
        </w:rPr>
      </w:pPr>
    </w:p>
    <w:p w:rsidR="0044502D" w:rsidRPr="00351E79" w:rsidRDefault="0044502D" w:rsidP="0044502D">
      <w:pPr>
        <w:keepNext/>
        <w:keepLines/>
        <w:spacing w:after="0" w:line="240" w:lineRule="auto"/>
        <w:jc w:val="center"/>
        <w:outlineLvl w:val="0"/>
        <w:rPr>
          <w:rFonts w:ascii="Times New Roman" w:eastAsia="Times New Roman" w:hAnsi="Times New Roman"/>
          <w:b/>
          <w:bCs/>
          <w:kern w:val="28"/>
          <w:sz w:val="28"/>
          <w:szCs w:val="28"/>
        </w:rPr>
      </w:pPr>
      <w:r w:rsidRPr="00351E79">
        <w:rPr>
          <w:rFonts w:ascii="Times New Roman" w:eastAsia="Times New Roman" w:hAnsi="Times New Roman"/>
          <w:b/>
          <w:bCs/>
          <w:kern w:val="28"/>
          <w:sz w:val="28"/>
          <w:szCs w:val="28"/>
        </w:rPr>
        <w:t>3. Характеристика основных мероприятий Подпрограммы</w:t>
      </w:r>
      <w:r w:rsidR="0060036C">
        <w:rPr>
          <w:rFonts w:ascii="Times New Roman" w:eastAsia="Times New Roman" w:hAnsi="Times New Roman"/>
          <w:b/>
          <w:bCs/>
          <w:kern w:val="28"/>
          <w:sz w:val="28"/>
          <w:szCs w:val="28"/>
        </w:rPr>
        <w:t xml:space="preserve"> </w:t>
      </w:r>
      <w:r w:rsidR="0060036C" w:rsidRPr="00351E79">
        <w:rPr>
          <w:rFonts w:ascii="Times New Roman" w:hAnsi="Times New Roman"/>
          <w:sz w:val="28"/>
          <w:szCs w:val="28"/>
          <w:lang w:val="en-US"/>
        </w:rPr>
        <w:t>I</w:t>
      </w:r>
    </w:p>
    <w:p w:rsidR="0044502D" w:rsidRPr="00351E79" w:rsidRDefault="0044502D" w:rsidP="0044502D">
      <w:pPr>
        <w:keepNext/>
        <w:keepLines/>
        <w:spacing w:after="0" w:line="240" w:lineRule="auto"/>
        <w:jc w:val="center"/>
        <w:outlineLvl w:val="0"/>
        <w:rPr>
          <w:rFonts w:ascii="Times New Roman" w:eastAsia="Times New Roman" w:hAnsi="Times New Roman"/>
          <w:b/>
          <w:bCs/>
          <w:kern w:val="28"/>
          <w:sz w:val="28"/>
          <w:szCs w:val="28"/>
        </w:rPr>
      </w:pPr>
    </w:p>
    <w:p w:rsidR="0044502D" w:rsidRPr="00351E79" w:rsidRDefault="0044502D" w:rsidP="0044502D">
      <w:pPr>
        <w:spacing w:after="0" w:line="240" w:lineRule="auto"/>
        <w:ind w:firstLine="567"/>
        <w:jc w:val="both"/>
        <w:rPr>
          <w:rFonts w:ascii="Times New Roman" w:hAnsi="Times New Roman"/>
          <w:sz w:val="28"/>
          <w:szCs w:val="28"/>
        </w:rPr>
      </w:pPr>
      <w:r w:rsidRPr="00351E79">
        <w:rPr>
          <w:rFonts w:ascii="Times New Roman" w:hAnsi="Times New Roman"/>
          <w:sz w:val="28"/>
          <w:szCs w:val="28"/>
        </w:rPr>
        <w:t xml:space="preserve">Подпрограмма </w:t>
      </w:r>
      <w:r w:rsidR="0060036C" w:rsidRPr="00351E79">
        <w:rPr>
          <w:rFonts w:ascii="Times New Roman" w:hAnsi="Times New Roman"/>
          <w:sz w:val="28"/>
          <w:szCs w:val="28"/>
          <w:lang w:val="en-US"/>
        </w:rPr>
        <w:t>I</w:t>
      </w:r>
      <w:r w:rsidRPr="00351E79">
        <w:rPr>
          <w:rFonts w:ascii="Times New Roman" w:hAnsi="Times New Roman"/>
          <w:sz w:val="28"/>
          <w:szCs w:val="28"/>
        </w:rPr>
        <w:t xml:space="preserve"> Программы предполагает реализацию следующих основных мероприятий:</w:t>
      </w:r>
    </w:p>
    <w:p w:rsidR="00AF5AFE" w:rsidRPr="00351E79" w:rsidRDefault="00AF5AFE" w:rsidP="00AF5AFE">
      <w:pPr>
        <w:numPr>
          <w:ilvl w:val="0"/>
          <w:numId w:val="2"/>
        </w:numPr>
        <w:tabs>
          <w:tab w:val="left" w:pos="851"/>
        </w:tabs>
        <w:spacing w:after="0" w:line="240" w:lineRule="auto"/>
        <w:ind w:left="0" w:firstLine="567"/>
        <w:jc w:val="both"/>
        <w:rPr>
          <w:rFonts w:ascii="Times New Roman" w:hAnsi="Times New Roman"/>
          <w:sz w:val="28"/>
          <w:szCs w:val="28"/>
        </w:rPr>
      </w:pPr>
      <w:r w:rsidRPr="00351E79">
        <w:rPr>
          <w:rFonts w:ascii="Times New Roman" w:hAnsi="Times New Roman"/>
          <w:sz w:val="28"/>
          <w:szCs w:val="28"/>
        </w:rPr>
        <w:t>Строительство (реконструкция) автомобильных дорог общего пользования регионального (межмуниципального) значения и искусственных сооружений;</w:t>
      </w:r>
    </w:p>
    <w:p w:rsidR="00AF5AFE" w:rsidRPr="00351E79" w:rsidRDefault="00AF5AFE" w:rsidP="00AF5AFE">
      <w:pPr>
        <w:numPr>
          <w:ilvl w:val="0"/>
          <w:numId w:val="2"/>
        </w:numPr>
        <w:tabs>
          <w:tab w:val="left" w:pos="851"/>
        </w:tabs>
        <w:spacing w:after="0" w:line="240" w:lineRule="auto"/>
        <w:ind w:left="0" w:firstLine="567"/>
        <w:jc w:val="both"/>
        <w:rPr>
          <w:rFonts w:ascii="Times New Roman" w:hAnsi="Times New Roman"/>
          <w:sz w:val="28"/>
          <w:szCs w:val="28"/>
        </w:rPr>
      </w:pPr>
      <w:r w:rsidRPr="00351E79">
        <w:rPr>
          <w:rFonts w:ascii="Times New Roman" w:hAnsi="Times New Roman"/>
          <w:sz w:val="28"/>
          <w:szCs w:val="28"/>
        </w:rPr>
        <w:t xml:space="preserve">Строительство (реконструкция) подъездов к общественно значимым объектам в рамках реализации государственной программы Российской Федерации «Комплексное развитие сельских территорий», утвержденной </w:t>
      </w:r>
      <w:r w:rsidRPr="00351E79">
        <w:rPr>
          <w:rFonts w:ascii="Times New Roman" w:hAnsi="Times New Roman"/>
          <w:sz w:val="28"/>
          <w:szCs w:val="28"/>
        </w:rPr>
        <w:lastRenderedPageBreak/>
        <w:t>постановлением Правительства Российской Федерации от 31.05.2019г. № 696;</w:t>
      </w:r>
    </w:p>
    <w:p w:rsidR="00AF5AFE" w:rsidRPr="00351E79" w:rsidRDefault="00AF5AFE" w:rsidP="00AF5AFE">
      <w:pPr>
        <w:numPr>
          <w:ilvl w:val="0"/>
          <w:numId w:val="2"/>
        </w:numPr>
        <w:tabs>
          <w:tab w:val="left" w:pos="851"/>
        </w:tabs>
        <w:spacing w:after="0" w:line="240" w:lineRule="auto"/>
        <w:ind w:left="0" w:firstLine="567"/>
        <w:jc w:val="both"/>
        <w:rPr>
          <w:rFonts w:ascii="Times New Roman" w:hAnsi="Times New Roman"/>
          <w:sz w:val="28"/>
          <w:szCs w:val="28"/>
        </w:rPr>
      </w:pPr>
      <w:r w:rsidRPr="00351E79">
        <w:rPr>
          <w:rFonts w:ascii="Times New Roman" w:hAnsi="Times New Roman"/>
          <w:sz w:val="28"/>
          <w:szCs w:val="28"/>
        </w:rPr>
        <w:t>Передача Субсидии бюджетам других уровней на реализацию мероприятий по социально-экономическому развитию субъектов Российской Федерации, входящих в состав Северо-Кавказского федерального округа;</w:t>
      </w:r>
    </w:p>
    <w:p w:rsidR="00AF5AFE" w:rsidRPr="00351E79" w:rsidRDefault="00AF5AFE" w:rsidP="00AF5AFE">
      <w:pPr>
        <w:numPr>
          <w:ilvl w:val="0"/>
          <w:numId w:val="2"/>
        </w:numPr>
        <w:tabs>
          <w:tab w:val="left" w:pos="851"/>
        </w:tabs>
        <w:spacing w:after="0" w:line="240" w:lineRule="auto"/>
        <w:ind w:left="0" w:firstLine="567"/>
        <w:jc w:val="both"/>
        <w:rPr>
          <w:rFonts w:ascii="Times New Roman" w:hAnsi="Times New Roman"/>
          <w:sz w:val="28"/>
          <w:szCs w:val="28"/>
        </w:rPr>
      </w:pPr>
      <w:r w:rsidRPr="00351E79">
        <w:rPr>
          <w:rFonts w:ascii="Times New Roman" w:hAnsi="Times New Roman"/>
          <w:sz w:val="28"/>
          <w:szCs w:val="28"/>
        </w:rPr>
        <w:t>Приведение в нормативное состояние автомобильных дорог и улично-дорожной сети в рамках Регионального проекта «</w:t>
      </w:r>
      <w:r w:rsidR="00317600">
        <w:rPr>
          <w:rFonts w:ascii="Times New Roman" w:hAnsi="Times New Roman"/>
          <w:sz w:val="28"/>
          <w:szCs w:val="28"/>
        </w:rPr>
        <w:t>Региональная и местная д</w:t>
      </w:r>
      <w:r w:rsidR="00317600" w:rsidRPr="00816BF8">
        <w:rPr>
          <w:rFonts w:ascii="Times New Roman" w:hAnsi="Times New Roman"/>
          <w:sz w:val="28"/>
          <w:szCs w:val="28"/>
        </w:rPr>
        <w:t>орожная сеть</w:t>
      </w:r>
      <w:r w:rsidRPr="00351E79">
        <w:rPr>
          <w:rFonts w:ascii="Times New Roman" w:hAnsi="Times New Roman"/>
          <w:sz w:val="28"/>
          <w:szCs w:val="28"/>
        </w:rPr>
        <w:t>» Национального проекта «Безопасные качественные дороги»;</w:t>
      </w:r>
    </w:p>
    <w:p w:rsidR="00AF5AFE" w:rsidRPr="00351E79" w:rsidRDefault="00AF5AFE" w:rsidP="00AF5AFE">
      <w:pPr>
        <w:numPr>
          <w:ilvl w:val="0"/>
          <w:numId w:val="2"/>
        </w:numPr>
        <w:tabs>
          <w:tab w:val="left" w:pos="851"/>
        </w:tabs>
        <w:spacing w:after="0" w:line="240" w:lineRule="auto"/>
        <w:ind w:left="0" w:firstLine="567"/>
        <w:jc w:val="both"/>
        <w:rPr>
          <w:rFonts w:ascii="Times New Roman" w:hAnsi="Times New Roman"/>
          <w:sz w:val="28"/>
          <w:szCs w:val="28"/>
        </w:rPr>
      </w:pPr>
      <w:r w:rsidRPr="00351E79">
        <w:rPr>
          <w:rFonts w:ascii="Times New Roman" w:hAnsi="Times New Roman"/>
          <w:sz w:val="28"/>
          <w:szCs w:val="28"/>
        </w:rPr>
        <w:t>Эксплуатация автомобильных дорог общего пользования регионального или межмуниципального значения;</w:t>
      </w:r>
    </w:p>
    <w:p w:rsidR="00AF5AFE" w:rsidRPr="00351E79" w:rsidRDefault="00AF5AFE" w:rsidP="00AF5AFE">
      <w:pPr>
        <w:numPr>
          <w:ilvl w:val="0"/>
          <w:numId w:val="2"/>
        </w:numPr>
        <w:tabs>
          <w:tab w:val="left" w:pos="851"/>
        </w:tabs>
        <w:spacing w:after="0" w:line="240" w:lineRule="auto"/>
        <w:ind w:left="0" w:firstLine="567"/>
        <w:jc w:val="both"/>
        <w:rPr>
          <w:rFonts w:ascii="Times New Roman" w:hAnsi="Times New Roman"/>
          <w:sz w:val="28"/>
          <w:szCs w:val="28"/>
        </w:rPr>
      </w:pPr>
      <w:r w:rsidRPr="00351E79">
        <w:rPr>
          <w:rFonts w:ascii="Times New Roman" w:hAnsi="Times New Roman"/>
          <w:sz w:val="28"/>
          <w:szCs w:val="28"/>
        </w:rPr>
        <w:t>Создание условий для реализации Программы в сфере дорожного хозяйства;</w:t>
      </w:r>
    </w:p>
    <w:p w:rsidR="00AF5AFE" w:rsidRPr="00351E79" w:rsidRDefault="00AF5AFE" w:rsidP="00AF5AFE">
      <w:pPr>
        <w:numPr>
          <w:ilvl w:val="0"/>
          <w:numId w:val="2"/>
        </w:numPr>
        <w:tabs>
          <w:tab w:val="left" w:pos="851"/>
        </w:tabs>
        <w:spacing w:after="0" w:line="240" w:lineRule="auto"/>
        <w:ind w:left="0" w:firstLine="567"/>
        <w:jc w:val="both"/>
        <w:rPr>
          <w:rFonts w:ascii="Times New Roman" w:hAnsi="Times New Roman"/>
          <w:sz w:val="28"/>
          <w:szCs w:val="28"/>
        </w:rPr>
      </w:pPr>
      <w:r w:rsidRPr="00351E79">
        <w:rPr>
          <w:rFonts w:ascii="Times New Roman" w:hAnsi="Times New Roman"/>
          <w:sz w:val="28"/>
          <w:szCs w:val="28"/>
        </w:rPr>
        <w:t xml:space="preserve">Реализация иных мероприятий </w:t>
      </w:r>
      <w:r w:rsidR="0060036C">
        <w:rPr>
          <w:rFonts w:ascii="Times New Roman" w:hAnsi="Times New Roman"/>
          <w:sz w:val="28"/>
          <w:szCs w:val="28"/>
        </w:rPr>
        <w:t>П</w:t>
      </w:r>
      <w:r w:rsidRPr="00351E79">
        <w:rPr>
          <w:rFonts w:ascii="Times New Roman" w:hAnsi="Times New Roman"/>
          <w:sz w:val="28"/>
          <w:szCs w:val="28"/>
        </w:rPr>
        <w:t>одпрограммы</w:t>
      </w:r>
      <w:r w:rsidR="0060036C">
        <w:rPr>
          <w:rFonts w:ascii="Times New Roman" w:hAnsi="Times New Roman"/>
          <w:sz w:val="28"/>
          <w:szCs w:val="28"/>
        </w:rPr>
        <w:t xml:space="preserve"> </w:t>
      </w:r>
      <w:r w:rsidR="0060036C" w:rsidRPr="00351E79">
        <w:rPr>
          <w:rFonts w:ascii="Times New Roman" w:hAnsi="Times New Roman"/>
          <w:sz w:val="28"/>
          <w:szCs w:val="28"/>
          <w:lang w:val="en-US"/>
        </w:rPr>
        <w:t>I</w:t>
      </w:r>
      <w:r w:rsidRPr="00351E79">
        <w:rPr>
          <w:rFonts w:ascii="Times New Roman" w:hAnsi="Times New Roman"/>
          <w:sz w:val="28"/>
          <w:szCs w:val="28"/>
        </w:rPr>
        <w:t>;</w:t>
      </w:r>
    </w:p>
    <w:p w:rsidR="0044502D" w:rsidRPr="00351E79" w:rsidRDefault="00AF5AFE" w:rsidP="00AF5AFE">
      <w:pPr>
        <w:numPr>
          <w:ilvl w:val="0"/>
          <w:numId w:val="2"/>
        </w:numPr>
        <w:tabs>
          <w:tab w:val="left" w:pos="851"/>
        </w:tabs>
        <w:spacing w:after="0" w:line="240" w:lineRule="auto"/>
        <w:ind w:left="0" w:firstLine="567"/>
        <w:jc w:val="both"/>
        <w:rPr>
          <w:rFonts w:ascii="Times New Roman" w:hAnsi="Times New Roman"/>
          <w:sz w:val="28"/>
          <w:szCs w:val="28"/>
        </w:rPr>
      </w:pPr>
      <w:r w:rsidRPr="00351E79">
        <w:rPr>
          <w:rFonts w:ascii="Times New Roman" w:hAnsi="Times New Roman"/>
          <w:sz w:val="28"/>
          <w:szCs w:val="28"/>
        </w:rPr>
        <w:t>Предоставлении субсидии юридическим лицам на условиях и сроках, предусмотренных по концессионным соглашениям в отношении элементов обустройства автомобильных дорог на территории Чеченской Республики, заключенным в порядке, определенном законодательством Российской Федерации.</w:t>
      </w:r>
    </w:p>
    <w:p w:rsidR="0044502D" w:rsidRPr="00351E79" w:rsidRDefault="0044502D" w:rsidP="0044502D">
      <w:pPr>
        <w:keepNext/>
        <w:keepLines/>
        <w:spacing w:after="0" w:line="240" w:lineRule="auto"/>
        <w:jc w:val="center"/>
        <w:outlineLvl w:val="0"/>
        <w:rPr>
          <w:rFonts w:ascii="Times New Roman" w:eastAsia="Times New Roman" w:hAnsi="Times New Roman"/>
          <w:bCs/>
          <w:kern w:val="28"/>
          <w:sz w:val="28"/>
          <w:szCs w:val="28"/>
        </w:rPr>
      </w:pPr>
    </w:p>
    <w:p w:rsidR="0044502D" w:rsidRPr="00351E79" w:rsidRDefault="0044502D" w:rsidP="0044502D">
      <w:pPr>
        <w:keepNext/>
        <w:keepLines/>
        <w:spacing w:after="0" w:line="240" w:lineRule="exact"/>
        <w:jc w:val="center"/>
        <w:outlineLvl w:val="0"/>
        <w:rPr>
          <w:rFonts w:ascii="Times New Roman" w:eastAsia="Times New Roman" w:hAnsi="Times New Roman"/>
          <w:b/>
          <w:bCs/>
          <w:kern w:val="28"/>
          <w:sz w:val="28"/>
          <w:szCs w:val="28"/>
        </w:rPr>
      </w:pPr>
      <w:r w:rsidRPr="00351E79">
        <w:rPr>
          <w:rFonts w:ascii="Times New Roman" w:eastAsia="Times New Roman" w:hAnsi="Times New Roman"/>
          <w:b/>
          <w:bCs/>
          <w:kern w:val="28"/>
          <w:sz w:val="28"/>
          <w:szCs w:val="28"/>
        </w:rPr>
        <w:t>4. Характеристика мер государственного регулирования, прогноз сводных показателей государственных заданий по реализации Подпрограммы</w:t>
      </w:r>
      <w:r w:rsidR="0060036C">
        <w:rPr>
          <w:rFonts w:ascii="Times New Roman" w:eastAsia="Times New Roman" w:hAnsi="Times New Roman"/>
          <w:b/>
          <w:bCs/>
          <w:kern w:val="28"/>
          <w:sz w:val="28"/>
          <w:szCs w:val="28"/>
        </w:rPr>
        <w:t xml:space="preserve"> </w:t>
      </w:r>
      <w:r w:rsidR="0060036C" w:rsidRPr="00351E79">
        <w:rPr>
          <w:rFonts w:ascii="Times New Roman" w:hAnsi="Times New Roman"/>
          <w:sz w:val="28"/>
          <w:szCs w:val="28"/>
          <w:lang w:val="en-US"/>
        </w:rPr>
        <w:t>I</w:t>
      </w:r>
    </w:p>
    <w:p w:rsidR="00084C3C" w:rsidRPr="00351E79" w:rsidRDefault="00084C3C" w:rsidP="00084C3C">
      <w:pPr>
        <w:pStyle w:val="ConsPlusNormal"/>
        <w:tabs>
          <w:tab w:val="left" w:pos="851"/>
        </w:tabs>
        <w:spacing w:line="240" w:lineRule="auto"/>
        <w:ind w:firstLine="567"/>
        <w:textAlignment w:val="auto"/>
        <w:rPr>
          <w:rFonts w:ascii="Times New Roman" w:hAnsi="Times New Roman" w:cs="Times New Roman"/>
          <w:sz w:val="28"/>
          <w:szCs w:val="28"/>
        </w:rPr>
      </w:pPr>
      <w:r w:rsidRPr="00351E79">
        <w:rPr>
          <w:rFonts w:ascii="Times New Roman" w:hAnsi="Times New Roman" w:cs="Times New Roman"/>
          <w:sz w:val="28"/>
          <w:szCs w:val="28"/>
        </w:rPr>
        <w:t>В рамках Программы применение мер государственного и правового регулирования в сфере дорожного хозяйства не предусмотрено, по мере внесения изменений в нормативно-правовые акты Российской Федерации будут вноситься изменения в соответствующие нормативно-правовые акты Чеченской Республики.</w:t>
      </w:r>
    </w:p>
    <w:p w:rsidR="00A5788C" w:rsidRPr="00351E79" w:rsidRDefault="00A5788C" w:rsidP="00084C3C">
      <w:pPr>
        <w:pStyle w:val="ConsPlusNormal"/>
        <w:tabs>
          <w:tab w:val="left" w:pos="851"/>
        </w:tabs>
        <w:spacing w:line="240" w:lineRule="auto"/>
        <w:ind w:firstLine="567"/>
        <w:textAlignment w:val="auto"/>
        <w:rPr>
          <w:rFonts w:ascii="Times New Roman" w:hAnsi="Times New Roman" w:cs="Times New Roman"/>
          <w:sz w:val="28"/>
          <w:szCs w:val="28"/>
        </w:rPr>
      </w:pPr>
      <w:r w:rsidRPr="00351E79">
        <w:rPr>
          <w:rFonts w:ascii="Times New Roman" w:hAnsi="Times New Roman" w:cs="Times New Roman"/>
          <w:sz w:val="28"/>
          <w:szCs w:val="28"/>
        </w:rPr>
        <w:t>В рамках настоящей Подпрограммы</w:t>
      </w:r>
      <w:r w:rsidR="0060036C">
        <w:rPr>
          <w:rFonts w:ascii="Times New Roman" w:hAnsi="Times New Roman" w:cs="Times New Roman"/>
          <w:sz w:val="28"/>
          <w:szCs w:val="28"/>
        </w:rPr>
        <w:t xml:space="preserve"> </w:t>
      </w:r>
      <w:r w:rsidR="0060036C" w:rsidRPr="00351E79">
        <w:rPr>
          <w:rFonts w:ascii="Times New Roman" w:hAnsi="Times New Roman"/>
          <w:sz w:val="28"/>
          <w:szCs w:val="28"/>
          <w:lang w:val="en-US"/>
        </w:rPr>
        <w:t>I</w:t>
      </w:r>
      <w:r w:rsidRPr="00351E79">
        <w:rPr>
          <w:rFonts w:ascii="Times New Roman" w:hAnsi="Times New Roman" w:cs="Times New Roman"/>
          <w:sz w:val="28"/>
          <w:szCs w:val="28"/>
        </w:rPr>
        <w:t xml:space="preserve"> оказание государственными учреждениями государственных услуг (работ) юридическим и (или) физическим лицам не предусмотрено.</w:t>
      </w:r>
    </w:p>
    <w:p w:rsidR="0044502D" w:rsidRPr="00351E79" w:rsidRDefault="0044502D" w:rsidP="0044502D">
      <w:pPr>
        <w:spacing w:after="0" w:line="240" w:lineRule="auto"/>
        <w:jc w:val="center"/>
        <w:rPr>
          <w:rFonts w:ascii="Times New Roman" w:eastAsia="Times New Roman" w:hAnsi="Times New Roman"/>
          <w:sz w:val="28"/>
          <w:szCs w:val="28"/>
          <w:lang w:eastAsia="ru-RU"/>
        </w:rPr>
      </w:pPr>
    </w:p>
    <w:p w:rsidR="0044502D" w:rsidRPr="00351E79" w:rsidRDefault="0044502D" w:rsidP="0044502D">
      <w:pPr>
        <w:keepNext/>
        <w:keepLines/>
        <w:spacing w:after="0" w:line="240" w:lineRule="exact"/>
        <w:jc w:val="center"/>
        <w:outlineLvl w:val="0"/>
        <w:rPr>
          <w:rFonts w:ascii="Times New Roman" w:eastAsia="Times New Roman" w:hAnsi="Times New Roman"/>
          <w:b/>
          <w:bCs/>
          <w:kern w:val="28"/>
          <w:sz w:val="28"/>
          <w:szCs w:val="28"/>
        </w:rPr>
      </w:pPr>
      <w:r w:rsidRPr="00351E79">
        <w:rPr>
          <w:rFonts w:ascii="Times New Roman" w:eastAsia="Times New Roman" w:hAnsi="Times New Roman"/>
          <w:b/>
          <w:bCs/>
          <w:kern w:val="28"/>
          <w:sz w:val="28"/>
          <w:szCs w:val="28"/>
        </w:rPr>
        <w:t>5. Характеристика основных мероприятий, реализуемых органами местного самоуправления, участие других организаций и предприятий               в реализации Подпрограммы</w:t>
      </w:r>
      <w:r w:rsidR="0060036C">
        <w:rPr>
          <w:rFonts w:ascii="Times New Roman" w:eastAsia="Times New Roman" w:hAnsi="Times New Roman"/>
          <w:b/>
          <w:bCs/>
          <w:kern w:val="28"/>
          <w:sz w:val="28"/>
          <w:szCs w:val="28"/>
        </w:rPr>
        <w:t xml:space="preserve"> </w:t>
      </w:r>
      <w:r w:rsidR="0060036C" w:rsidRPr="00351E79">
        <w:rPr>
          <w:rFonts w:ascii="Times New Roman" w:hAnsi="Times New Roman"/>
          <w:sz w:val="28"/>
          <w:szCs w:val="28"/>
          <w:lang w:val="en-US"/>
        </w:rPr>
        <w:t>I</w:t>
      </w:r>
    </w:p>
    <w:p w:rsidR="0044502D" w:rsidRPr="00351E79" w:rsidRDefault="0044502D" w:rsidP="0044502D">
      <w:pPr>
        <w:spacing w:before="120" w:after="0" w:line="240" w:lineRule="auto"/>
        <w:ind w:firstLine="567"/>
        <w:jc w:val="both"/>
        <w:rPr>
          <w:rFonts w:ascii="Times New Roman" w:hAnsi="Times New Roman"/>
          <w:sz w:val="28"/>
          <w:szCs w:val="28"/>
        </w:rPr>
      </w:pPr>
      <w:r w:rsidRPr="00351E79">
        <w:rPr>
          <w:rFonts w:ascii="Times New Roman" w:hAnsi="Times New Roman"/>
          <w:sz w:val="28"/>
          <w:szCs w:val="28"/>
        </w:rPr>
        <w:t>Участие органов местного самоуправления, а также других организаций и предприятий в реализации Подпрограммы</w:t>
      </w:r>
      <w:r w:rsidR="0060036C" w:rsidRPr="0060036C">
        <w:rPr>
          <w:rFonts w:ascii="Times New Roman" w:hAnsi="Times New Roman"/>
          <w:sz w:val="28"/>
          <w:szCs w:val="28"/>
        </w:rPr>
        <w:t xml:space="preserve"> </w:t>
      </w:r>
      <w:r w:rsidR="0060036C" w:rsidRPr="00351E79">
        <w:rPr>
          <w:rFonts w:ascii="Times New Roman" w:hAnsi="Times New Roman"/>
          <w:sz w:val="28"/>
          <w:szCs w:val="28"/>
          <w:lang w:val="en-US"/>
        </w:rPr>
        <w:t>I</w:t>
      </w:r>
      <w:r w:rsidRPr="00351E79">
        <w:rPr>
          <w:rFonts w:ascii="Times New Roman" w:hAnsi="Times New Roman"/>
          <w:sz w:val="28"/>
          <w:szCs w:val="28"/>
        </w:rPr>
        <w:t xml:space="preserve"> не предусмотрено.</w:t>
      </w:r>
    </w:p>
    <w:p w:rsidR="0044502D" w:rsidRPr="00351E79" w:rsidRDefault="0044502D" w:rsidP="0044502D">
      <w:pPr>
        <w:spacing w:after="0" w:line="240" w:lineRule="auto"/>
        <w:rPr>
          <w:rFonts w:ascii="Times New Roman" w:eastAsia="Times New Roman" w:hAnsi="Times New Roman"/>
          <w:sz w:val="28"/>
          <w:szCs w:val="28"/>
          <w:lang w:eastAsia="ru-RU"/>
        </w:rPr>
      </w:pPr>
    </w:p>
    <w:p w:rsidR="0044502D" w:rsidRPr="00351E79" w:rsidRDefault="0044502D" w:rsidP="0044502D">
      <w:pPr>
        <w:keepNext/>
        <w:keepLines/>
        <w:spacing w:after="0" w:line="240" w:lineRule="exact"/>
        <w:jc w:val="center"/>
        <w:outlineLvl w:val="0"/>
        <w:rPr>
          <w:rFonts w:ascii="Times New Roman" w:eastAsia="Times New Roman" w:hAnsi="Times New Roman"/>
          <w:b/>
          <w:bCs/>
          <w:kern w:val="28"/>
          <w:sz w:val="28"/>
          <w:szCs w:val="28"/>
        </w:rPr>
      </w:pPr>
      <w:r w:rsidRPr="00351E79">
        <w:rPr>
          <w:rFonts w:ascii="Times New Roman" w:eastAsia="Times New Roman" w:hAnsi="Times New Roman"/>
          <w:b/>
          <w:bCs/>
          <w:kern w:val="28"/>
          <w:sz w:val="28"/>
          <w:szCs w:val="28"/>
        </w:rPr>
        <w:t>6. Обоснование объема финансовых ресурсов, необходимых для реализации Подпрограммы</w:t>
      </w:r>
      <w:r w:rsidR="0060036C">
        <w:rPr>
          <w:rFonts w:ascii="Times New Roman" w:eastAsia="Times New Roman" w:hAnsi="Times New Roman"/>
          <w:b/>
          <w:bCs/>
          <w:kern w:val="28"/>
          <w:sz w:val="28"/>
          <w:szCs w:val="28"/>
        </w:rPr>
        <w:t xml:space="preserve"> </w:t>
      </w:r>
      <w:r w:rsidR="0060036C" w:rsidRPr="00351E79">
        <w:rPr>
          <w:rFonts w:ascii="Times New Roman" w:hAnsi="Times New Roman"/>
          <w:sz w:val="28"/>
          <w:szCs w:val="28"/>
          <w:lang w:val="en-US"/>
        </w:rPr>
        <w:t>I</w:t>
      </w:r>
    </w:p>
    <w:p w:rsidR="0044502D" w:rsidRPr="00351E79" w:rsidRDefault="0044502D" w:rsidP="0044502D">
      <w:pPr>
        <w:spacing w:before="120" w:after="0" w:line="240" w:lineRule="auto"/>
        <w:ind w:firstLine="567"/>
        <w:jc w:val="both"/>
        <w:rPr>
          <w:rFonts w:ascii="Times New Roman" w:hAnsi="Times New Roman"/>
          <w:sz w:val="28"/>
          <w:szCs w:val="28"/>
        </w:rPr>
      </w:pPr>
      <w:r w:rsidRPr="00351E79">
        <w:rPr>
          <w:rFonts w:ascii="Times New Roman" w:hAnsi="Times New Roman"/>
          <w:sz w:val="28"/>
          <w:szCs w:val="28"/>
        </w:rPr>
        <w:t>Реализация Подпрограммы</w:t>
      </w:r>
      <w:r w:rsidR="0060036C">
        <w:rPr>
          <w:rFonts w:ascii="Times New Roman" w:hAnsi="Times New Roman"/>
          <w:sz w:val="28"/>
          <w:szCs w:val="28"/>
        </w:rPr>
        <w:t xml:space="preserve"> </w:t>
      </w:r>
      <w:r w:rsidR="0060036C" w:rsidRPr="00351E79">
        <w:rPr>
          <w:rFonts w:ascii="Times New Roman" w:hAnsi="Times New Roman"/>
          <w:sz w:val="28"/>
          <w:szCs w:val="28"/>
          <w:lang w:val="en-US"/>
        </w:rPr>
        <w:t>I</w:t>
      </w:r>
      <w:r w:rsidRPr="00351E79">
        <w:rPr>
          <w:rFonts w:ascii="Times New Roman" w:hAnsi="Times New Roman"/>
          <w:sz w:val="28"/>
          <w:szCs w:val="28"/>
        </w:rPr>
        <w:t xml:space="preserve"> осуществляется за счет средств республиканского и федерального бюджетов, объемы которых подлежат ежегодному уточнению при формировании на очередной финансовый год и плановый период.</w:t>
      </w:r>
    </w:p>
    <w:p w:rsidR="0044502D" w:rsidRPr="003A44E4" w:rsidRDefault="0044502D" w:rsidP="0044502D">
      <w:pPr>
        <w:spacing w:after="0" w:line="240" w:lineRule="auto"/>
        <w:ind w:firstLine="567"/>
        <w:jc w:val="both"/>
        <w:rPr>
          <w:rFonts w:ascii="Times New Roman" w:hAnsi="Times New Roman"/>
          <w:sz w:val="28"/>
          <w:szCs w:val="28"/>
        </w:rPr>
      </w:pPr>
      <w:r w:rsidRPr="003A44E4">
        <w:rPr>
          <w:rFonts w:ascii="Times New Roman" w:hAnsi="Times New Roman"/>
          <w:sz w:val="28"/>
          <w:szCs w:val="28"/>
        </w:rPr>
        <w:t>Общий объем финансирования Подпрограммы</w:t>
      </w:r>
      <w:r w:rsidR="0060036C">
        <w:rPr>
          <w:rFonts w:ascii="Times New Roman" w:hAnsi="Times New Roman"/>
          <w:sz w:val="28"/>
          <w:szCs w:val="28"/>
        </w:rPr>
        <w:t xml:space="preserve"> </w:t>
      </w:r>
      <w:r w:rsidR="0060036C" w:rsidRPr="00351E79">
        <w:rPr>
          <w:rFonts w:ascii="Times New Roman" w:hAnsi="Times New Roman"/>
          <w:sz w:val="28"/>
          <w:szCs w:val="28"/>
          <w:lang w:val="en-US"/>
        </w:rPr>
        <w:t>I</w:t>
      </w:r>
      <w:r w:rsidRPr="003A44E4">
        <w:rPr>
          <w:rFonts w:ascii="Times New Roman" w:hAnsi="Times New Roman"/>
          <w:sz w:val="28"/>
          <w:szCs w:val="28"/>
        </w:rPr>
        <w:t xml:space="preserve"> в 2019-202</w:t>
      </w:r>
      <w:r w:rsidR="000C5B04">
        <w:rPr>
          <w:rFonts w:ascii="Times New Roman" w:hAnsi="Times New Roman"/>
          <w:sz w:val="28"/>
          <w:szCs w:val="28"/>
        </w:rPr>
        <w:t>5</w:t>
      </w:r>
      <w:r w:rsidRPr="003A44E4">
        <w:rPr>
          <w:rFonts w:ascii="Times New Roman" w:hAnsi="Times New Roman"/>
          <w:sz w:val="28"/>
          <w:szCs w:val="28"/>
        </w:rPr>
        <w:t xml:space="preserve"> годах составляет </w:t>
      </w:r>
      <w:r w:rsidR="00005B05" w:rsidRPr="003A44E4">
        <w:rPr>
          <w:rFonts w:ascii="Times New Roman" w:hAnsi="Times New Roman"/>
          <w:sz w:val="28"/>
          <w:szCs w:val="28"/>
        </w:rPr>
        <w:t>3</w:t>
      </w:r>
      <w:r w:rsidR="002D7737">
        <w:rPr>
          <w:rFonts w:ascii="Times New Roman" w:hAnsi="Times New Roman"/>
          <w:sz w:val="28"/>
          <w:szCs w:val="28"/>
        </w:rPr>
        <w:t>8</w:t>
      </w:r>
      <w:r w:rsidRPr="003A44E4">
        <w:rPr>
          <w:rFonts w:ascii="Times New Roman" w:eastAsia="Times New Roman" w:hAnsi="Times New Roman"/>
          <w:sz w:val="28"/>
          <w:szCs w:val="28"/>
          <w:lang w:eastAsia="ru-RU"/>
        </w:rPr>
        <w:t xml:space="preserve"> </w:t>
      </w:r>
      <w:r w:rsidR="002D7737">
        <w:rPr>
          <w:rFonts w:ascii="Times New Roman" w:eastAsia="Times New Roman" w:hAnsi="Times New Roman"/>
          <w:sz w:val="28"/>
          <w:szCs w:val="28"/>
          <w:lang w:eastAsia="ru-RU"/>
        </w:rPr>
        <w:t>803</w:t>
      </w:r>
      <w:r w:rsidRPr="003A44E4">
        <w:rPr>
          <w:rFonts w:ascii="Times New Roman" w:eastAsia="Times New Roman" w:hAnsi="Times New Roman"/>
          <w:sz w:val="28"/>
          <w:szCs w:val="28"/>
          <w:lang w:eastAsia="ru-RU"/>
        </w:rPr>
        <w:t> </w:t>
      </w:r>
      <w:r w:rsidR="002D7737">
        <w:rPr>
          <w:rFonts w:ascii="Times New Roman" w:eastAsia="Times New Roman" w:hAnsi="Times New Roman"/>
          <w:sz w:val="28"/>
          <w:szCs w:val="28"/>
          <w:lang w:eastAsia="ru-RU"/>
        </w:rPr>
        <w:t>877</w:t>
      </w:r>
      <w:r w:rsidRPr="003A44E4">
        <w:rPr>
          <w:rFonts w:ascii="Times New Roman" w:eastAsia="Times New Roman" w:hAnsi="Times New Roman"/>
          <w:sz w:val="28"/>
          <w:szCs w:val="28"/>
          <w:lang w:eastAsia="ru-RU"/>
        </w:rPr>
        <w:t>,</w:t>
      </w:r>
      <w:r w:rsidR="002D7737">
        <w:rPr>
          <w:rFonts w:ascii="Times New Roman" w:eastAsia="Times New Roman" w:hAnsi="Times New Roman"/>
          <w:sz w:val="28"/>
          <w:szCs w:val="28"/>
          <w:lang w:eastAsia="ru-RU"/>
        </w:rPr>
        <w:t>0</w:t>
      </w:r>
      <w:r w:rsidR="00D626DE">
        <w:rPr>
          <w:rFonts w:ascii="Times New Roman" w:eastAsia="Times New Roman" w:hAnsi="Times New Roman"/>
          <w:sz w:val="28"/>
          <w:szCs w:val="28"/>
          <w:lang w:eastAsia="ru-RU"/>
        </w:rPr>
        <w:t>89</w:t>
      </w:r>
      <w:r w:rsidRPr="003A44E4">
        <w:rPr>
          <w:rFonts w:ascii="Times New Roman" w:eastAsia="Times New Roman" w:hAnsi="Times New Roman"/>
          <w:sz w:val="28"/>
          <w:szCs w:val="28"/>
          <w:lang w:eastAsia="ru-RU"/>
        </w:rPr>
        <w:t xml:space="preserve"> </w:t>
      </w:r>
      <w:r w:rsidRPr="003A44E4">
        <w:rPr>
          <w:rFonts w:ascii="Times New Roman" w:hAnsi="Times New Roman"/>
          <w:sz w:val="28"/>
          <w:szCs w:val="28"/>
        </w:rPr>
        <w:t>тыс. руб., в том числе по годам реализации Программы:</w:t>
      </w:r>
    </w:p>
    <w:p w:rsidR="0044502D" w:rsidRPr="003A44E4" w:rsidRDefault="0044502D" w:rsidP="0044502D">
      <w:pPr>
        <w:widowControl w:val="0"/>
        <w:numPr>
          <w:ilvl w:val="0"/>
          <w:numId w:val="8"/>
        </w:numPr>
        <w:tabs>
          <w:tab w:val="left" w:pos="851"/>
        </w:tabs>
        <w:autoSpaceDE w:val="0"/>
        <w:autoSpaceDN w:val="0"/>
        <w:adjustRightInd w:val="0"/>
        <w:spacing w:after="0" w:line="240" w:lineRule="auto"/>
        <w:ind w:left="0" w:firstLine="567"/>
        <w:jc w:val="both"/>
        <w:textAlignment w:val="baseline"/>
        <w:rPr>
          <w:rFonts w:ascii="Times New Roman" w:eastAsia="Times New Roman" w:hAnsi="Times New Roman"/>
          <w:sz w:val="28"/>
          <w:szCs w:val="28"/>
          <w:lang w:eastAsia="ru-RU"/>
        </w:rPr>
      </w:pPr>
      <w:r w:rsidRPr="003A44E4">
        <w:rPr>
          <w:rFonts w:ascii="Times New Roman" w:eastAsia="Times New Roman" w:hAnsi="Times New Roman"/>
          <w:sz w:val="28"/>
          <w:szCs w:val="28"/>
          <w:lang w:eastAsia="ru-RU"/>
        </w:rPr>
        <w:lastRenderedPageBreak/>
        <w:t xml:space="preserve">в 2019 году </w:t>
      </w:r>
      <w:r w:rsidR="00262E33" w:rsidRPr="003A44E4">
        <w:rPr>
          <w:rFonts w:ascii="Times New Roman" w:eastAsia="Times New Roman" w:hAnsi="Times New Roman"/>
          <w:sz w:val="28"/>
          <w:szCs w:val="28"/>
          <w:lang w:eastAsia="ru-RU"/>
        </w:rPr>
        <w:t>–</w:t>
      </w:r>
      <w:r w:rsidRPr="003A44E4">
        <w:rPr>
          <w:rFonts w:ascii="Times New Roman" w:eastAsia="Times New Roman" w:hAnsi="Times New Roman"/>
          <w:sz w:val="28"/>
          <w:szCs w:val="28"/>
          <w:lang w:eastAsia="ru-RU"/>
        </w:rPr>
        <w:t xml:space="preserve"> </w:t>
      </w:r>
      <w:r w:rsidR="007C788C" w:rsidRPr="003A44E4">
        <w:rPr>
          <w:rFonts w:ascii="Times New Roman" w:eastAsia="Times New Roman" w:hAnsi="Times New Roman"/>
          <w:sz w:val="28"/>
          <w:szCs w:val="28"/>
          <w:lang w:eastAsia="ru-RU"/>
        </w:rPr>
        <w:t>3</w:t>
      </w:r>
      <w:r w:rsidRPr="003A44E4">
        <w:rPr>
          <w:rFonts w:ascii="Times New Roman" w:eastAsia="Times New Roman" w:hAnsi="Times New Roman"/>
          <w:sz w:val="28"/>
          <w:szCs w:val="28"/>
          <w:lang w:eastAsia="ru-RU"/>
        </w:rPr>
        <w:t> </w:t>
      </w:r>
      <w:r w:rsidR="00C914B6" w:rsidRPr="003A44E4">
        <w:rPr>
          <w:rFonts w:ascii="Times New Roman" w:eastAsia="Times New Roman" w:hAnsi="Times New Roman"/>
          <w:sz w:val="28"/>
          <w:szCs w:val="28"/>
          <w:lang w:eastAsia="ru-RU"/>
        </w:rPr>
        <w:t>76</w:t>
      </w:r>
      <w:r w:rsidR="00421249" w:rsidRPr="003A44E4">
        <w:rPr>
          <w:rFonts w:ascii="Times New Roman" w:eastAsia="Times New Roman" w:hAnsi="Times New Roman"/>
          <w:sz w:val="28"/>
          <w:szCs w:val="28"/>
          <w:lang w:eastAsia="ru-RU"/>
        </w:rPr>
        <w:t>0</w:t>
      </w:r>
      <w:r w:rsidRPr="003A44E4">
        <w:rPr>
          <w:rFonts w:ascii="Times New Roman" w:eastAsia="Times New Roman" w:hAnsi="Times New Roman"/>
          <w:sz w:val="28"/>
          <w:szCs w:val="28"/>
          <w:lang w:eastAsia="ru-RU"/>
        </w:rPr>
        <w:t> </w:t>
      </w:r>
      <w:r w:rsidR="004B3DAE" w:rsidRPr="003A44E4">
        <w:rPr>
          <w:rFonts w:ascii="Times New Roman" w:eastAsia="Times New Roman" w:hAnsi="Times New Roman"/>
          <w:sz w:val="28"/>
          <w:szCs w:val="28"/>
          <w:lang w:eastAsia="ru-RU"/>
        </w:rPr>
        <w:t>3</w:t>
      </w:r>
      <w:r w:rsidR="00421249" w:rsidRPr="003A44E4">
        <w:rPr>
          <w:rFonts w:ascii="Times New Roman" w:eastAsia="Times New Roman" w:hAnsi="Times New Roman"/>
          <w:sz w:val="28"/>
          <w:szCs w:val="28"/>
          <w:lang w:eastAsia="ru-RU"/>
        </w:rPr>
        <w:t>35</w:t>
      </w:r>
      <w:r w:rsidRPr="003A44E4">
        <w:rPr>
          <w:rFonts w:ascii="Times New Roman" w:eastAsia="Times New Roman" w:hAnsi="Times New Roman"/>
          <w:sz w:val="28"/>
          <w:szCs w:val="28"/>
          <w:lang w:eastAsia="ru-RU"/>
        </w:rPr>
        <w:t>,</w:t>
      </w:r>
      <w:r w:rsidR="004B3DAE" w:rsidRPr="003A44E4">
        <w:rPr>
          <w:rFonts w:ascii="Times New Roman" w:eastAsia="Times New Roman" w:hAnsi="Times New Roman"/>
          <w:sz w:val="28"/>
          <w:szCs w:val="28"/>
          <w:lang w:eastAsia="ru-RU"/>
        </w:rPr>
        <w:t>5</w:t>
      </w:r>
      <w:r w:rsidR="00421249" w:rsidRPr="003A44E4">
        <w:rPr>
          <w:rFonts w:ascii="Times New Roman" w:eastAsia="Times New Roman" w:hAnsi="Times New Roman"/>
          <w:sz w:val="28"/>
          <w:szCs w:val="28"/>
          <w:lang w:eastAsia="ru-RU"/>
        </w:rPr>
        <w:t>83</w:t>
      </w:r>
      <w:r w:rsidRPr="003A44E4">
        <w:rPr>
          <w:rFonts w:ascii="Times New Roman" w:eastAsia="Times New Roman" w:hAnsi="Times New Roman"/>
          <w:sz w:val="28"/>
          <w:szCs w:val="28"/>
          <w:lang w:eastAsia="ru-RU"/>
        </w:rPr>
        <w:t xml:space="preserve"> тыс. руб. за счет средств республиканского бюджета;</w:t>
      </w:r>
    </w:p>
    <w:p w:rsidR="0044502D" w:rsidRPr="003A44E4" w:rsidRDefault="0044502D" w:rsidP="0044502D">
      <w:pPr>
        <w:widowControl w:val="0"/>
        <w:numPr>
          <w:ilvl w:val="0"/>
          <w:numId w:val="8"/>
        </w:numPr>
        <w:tabs>
          <w:tab w:val="left" w:pos="851"/>
        </w:tabs>
        <w:autoSpaceDE w:val="0"/>
        <w:autoSpaceDN w:val="0"/>
        <w:adjustRightInd w:val="0"/>
        <w:spacing w:after="0" w:line="240" w:lineRule="auto"/>
        <w:ind w:left="0" w:firstLine="567"/>
        <w:jc w:val="both"/>
        <w:textAlignment w:val="baseline"/>
        <w:rPr>
          <w:rFonts w:ascii="Times New Roman" w:eastAsia="Times New Roman" w:hAnsi="Times New Roman"/>
          <w:sz w:val="28"/>
          <w:szCs w:val="28"/>
          <w:lang w:eastAsia="ru-RU"/>
        </w:rPr>
      </w:pPr>
      <w:r w:rsidRPr="003A44E4">
        <w:rPr>
          <w:rFonts w:ascii="Times New Roman" w:eastAsia="Times New Roman" w:hAnsi="Times New Roman"/>
          <w:sz w:val="28"/>
          <w:szCs w:val="28"/>
          <w:lang w:eastAsia="ru-RU"/>
        </w:rPr>
        <w:t>в 2020 году</w:t>
      </w:r>
      <w:r w:rsidR="00262E33" w:rsidRPr="003A44E4">
        <w:rPr>
          <w:rFonts w:ascii="Times New Roman" w:eastAsia="Times New Roman" w:hAnsi="Times New Roman"/>
          <w:sz w:val="28"/>
          <w:szCs w:val="28"/>
          <w:lang w:eastAsia="ru-RU"/>
        </w:rPr>
        <w:t xml:space="preserve"> </w:t>
      </w:r>
      <w:r w:rsidRPr="003A44E4">
        <w:rPr>
          <w:rFonts w:ascii="Times New Roman" w:eastAsia="Times New Roman" w:hAnsi="Times New Roman"/>
          <w:sz w:val="28"/>
          <w:szCs w:val="28"/>
          <w:lang w:eastAsia="ru-RU"/>
        </w:rPr>
        <w:t xml:space="preserve">– </w:t>
      </w:r>
      <w:r w:rsidR="00F45F4B" w:rsidRPr="003A44E4">
        <w:rPr>
          <w:rFonts w:ascii="Times New Roman" w:eastAsia="Times New Roman" w:hAnsi="Times New Roman"/>
          <w:sz w:val="28"/>
          <w:szCs w:val="28"/>
          <w:lang w:eastAsia="ru-RU"/>
        </w:rPr>
        <w:t>6</w:t>
      </w:r>
      <w:r w:rsidRPr="003A44E4">
        <w:rPr>
          <w:rFonts w:ascii="Times New Roman" w:eastAsia="Times New Roman" w:hAnsi="Times New Roman"/>
          <w:sz w:val="28"/>
          <w:szCs w:val="28"/>
          <w:lang w:eastAsia="ru-RU"/>
        </w:rPr>
        <w:t> </w:t>
      </w:r>
      <w:r w:rsidR="00005B05" w:rsidRPr="003A44E4">
        <w:rPr>
          <w:rFonts w:ascii="Times New Roman" w:eastAsia="Times New Roman" w:hAnsi="Times New Roman"/>
          <w:sz w:val="28"/>
          <w:szCs w:val="28"/>
          <w:lang w:eastAsia="ru-RU"/>
        </w:rPr>
        <w:t>221</w:t>
      </w:r>
      <w:r w:rsidRPr="003A44E4">
        <w:rPr>
          <w:rFonts w:ascii="Times New Roman" w:eastAsia="Times New Roman" w:hAnsi="Times New Roman"/>
          <w:sz w:val="28"/>
          <w:szCs w:val="28"/>
          <w:lang w:val="en-US" w:eastAsia="ru-RU"/>
        </w:rPr>
        <w:t> </w:t>
      </w:r>
      <w:r w:rsidR="00005B05" w:rsidRPr="003A44E4">
        <w:rPr>
          <w:rFonts w:ascii="Times New Roman" w:eastAsia="Times New Roman" w:hAnsi="Times New Roman"/>
          <w:sz w:val="28"/>
          <w:szCs w:val="28"/>
          <w:lang w:eastAsia="ru-RU"/>
        </w:rPr>
        <w:t>855</w:t>
      </w:r>
      <w:r w:rsidRPr="003A44E4">
        <w:rPr>
          <w:rFonts w:ascii="Times New Roman" w:eastAsia="Times New Roman" w:hAnsi="Times New Roman"/>
          <w:sz w:val="28"/>
          <w:szCs w:val="28"/>
          <w:lang w:eastAsia="ru-RU"/>
        </w:rPr>
        <w:t>,</w:t>
      </w:r>
      <w:r w:rsidR="00E265D5" w:rsidRPr="003A44E4">
        <w:rPr>
          <w:rFonts w:ascii="Times New Roman" w:eastAsia="Times New Roman" w:hAnsi="Times New Roman"/>
          <w:sz w:val="28"/>
          <w:szCs w:val="28"/>
          <w:lang w:eastAsia="ru-RU"/>
        </w:rPr>
        <w:t>6</w:t>
      </w:r>
      <w:r w:rsidR="00005B05" w:rsidRPr="003A44E4">
        <w:rPr>
          <w:rFonts w:ascii="Times New Roman" w:eastAsia="Times New Roman" w:hAnsi="Times New Roman"/>
          <w:sz w:val="28"/>
          <w:szCs w:val="28"/>
          <w:lang w:eastAsia="ru-RU"/>
        </w:rPr>
        <w:t>2</w:t>
      </w:r>
      <w:r w:rsidR="00794DC9" w:rsidRPr="003A44E4">
        <w:rPr>
          <w:rFonts w:ascii="Times New Roman" w:eastAsia="Times New Roman" w:hAnsi="Times New Roman"/>
          <w:sz w:val="28"/>
          <w:szCs w:val="28"/>
          <w:lang w:eastAsia="ru-RU"/>
        </w:rPr>
        <w:t>9</w:t>
      </w:r>
      <w:r w:rsidRPr="003A44E4">
        <w:rPr>
          <w:rFonts w:ascii="Times New Roman" w:eastAsia="Times New Roman" w:hAnsi="Times New Roman"/>
          <w:sz w:val="28"/>
          <w:szCs w:val="28"/>
          <w:lang w:eastAsia="ru-RU"/>
        </w:rPr>
        <w:t xml:space="preserve"> тыс. руб. за счет средств республиканского и федерального бюджетов;</w:t>
      </w:r>
    </w:p>
    <w:p w:rsidR="0044502D" w:rsidRPr="003A44E4" w:rsidRDefault="0044502D" w:rsidP="0044502D">
      <w:pPr>
        <w:widowControl w:val="0"/>
        <w:numPr>
          <w:ilvl w:val="0"/>
          <w:numId w:val="8"/>
        </w:numPr>
        <w:tabs>
          <w:tab w:val="left" w:pos="851"/>
        </w:tabs>
        <w:autoSpaceDE w:val="0"/>
        <w:autoSpaceDN w:val="0"/>
        <w:adjustRightInd w:val="0"/>
        <w:spacing w:after="0" w:line="240" w:lineRule="auto"/>
        <w:ind w:left="0" w:firstLine="567"/>
        <w:jc w:val="both"/>
        <w:textAlignment w:val="baseline"/>
        <w:rPr>
          <w:rFonts w:ascii="Times New Roman" w:eastAsia="Times New Roman" w:hAnsi="Times New Roman"/>
          <w:sz w:val="28"/>
          <w:szCs w:val="28"/>
          <w:lang w:eastAsia="ru-RU"/>
        </w:rPr>
      </w:pPr>
      <w:r w:rsidRPr="003A44E4">
        <w:rPr>
          <w:rFonts w:ascii="Times New Roman" w:eastAsia="Times New Roman" w:hAnsi="Times New Roman"/>
          <w:sz w:val="28"/>
          <w:szCs w:val="28"/>
          <w:lang w:eastAsia="ru-RU"/>
        </w:rPr>
        <w:t>в 2021 году –</w:t>
      </w:r>
      <w:r w:rsidR="00262E33" w:rsidRPr="003A44E4">
        <w:rPr>
          <w:rFonts w:ascii="Times New Roman" w:eastAsia="Times New Roman" w:hAnsi="Times New Roman"/>
          <w:sz w:val="28"/>
          <w:szCs w:val="28"/>
          <w:lang w:eastAsia="ru-RU"/>
        </w:rPr>
        <w:t xml:space="preserve"> </w:t>
      </w:r>
      <w:r w:rsidR="00233AFE">
        <w:rPr>
          <w:rFonts w:ascii="Times New Roman" w:eastAsia="Times New Roman" w:hAnsi="Times New Roman"/>
          <w:sz w:val="28"/>
          <w:szCs w:val="28"/>
          <w:lang w:eastAsia="ru-RU"/>
        </w:rPr>
        <w:t>5</w:t>
      </w:r>
      <w:r w:rsidRPr="003A44E4">
        <w:rPr>
          <w:rFonts w:ascii="Times New Roman" w:eastAsia="Times New Roman" w:hAnsi="Times New Roman"/>
          <w:sz w:val="28"/>
          <w:szCs w:val="28"/>
          <w:lang w:eastAsia="ru-RU"/>
        </w:rPr>
        <w:t> </w:t>
      </w:r>
      <w:r w:rsidR="00D1798F">
        <w:rPr>
          <w:rFonts w:ascii="Times New Roman" w:eastAsia="Times New Roman" w:hAnsi="Times New Roman"/>
          <w:sz w:val="28"/>
          <w:szCs w:val="28"/>
          <w:lang w:eastAsia="ru-RU"/>
        </w:rPr>
        <w:t>4</w:t>
      </w:r>
      <w:r w:rsidR="00233AFE">
        <w:rPr>
          <w:rFonts w:ascii="Times New Roman" w:eastAsia="Times New Roman" w:hAnsi="Times New Roman"/>
          <w:sz w:val="28"/>
          <w:szCs w:val="28"/>
          <w:lang w:eastAsia="ru-RU"/>
        </w:rPr>
        <w:t>07</w:t>
      </w:r>
      <w:r w:rsidRPr="003A44E4">
        <w:rPr>
          <w:rFonts w:ascii="Times New Roman" w:eastAsia="Times New Roman" w:hAnsi="Times New Roman"/>
          <w:sz w:val="28"/>
          <w:szCs w:val="28"/>
          <w:lang w:eastAsia="ru-RU"/>
        </w:rPr>
        <w:t> </w:t>
      </w:r>
      <w:r w:rsidR="00722329">
        <w:rPr>
          <w:rFonts w:ascii="Times New Roman" w:eastAsia="Times New Roman" w:hAnsi="Times New Roman"/>
          <w:sz w:val="28"/>
          <w:szCs w:val="28"/>
          <w:lang w:eastAsia="ru-RU"/>
        </w:rPr>
        <w:t>5</w:t>
      </w:r>
      <w:r w:rsidR="00233AFE">
        <w:rPr>
          <w:rFonts w:ascii="Times New Roman" w:eastAsia="Times New Roman" w:hAnsi="Times New Roman"/>
          <w:sz w:val="28"/>
          <w:szCs w:val="28"/>
          <w:lang w:eastAsia="ru-RU"/>
        </w:rPr>
        <w:t>44</w:t>
      </w:r>
      <w:r w:rsidRPr="003A44E4">
        <w:rPr>
          <w:rFonts w:ascii="Times New Roman" w:eastAsia="Times New Roman" w:hAnsi="Times New Roman"/>
          <w:sz w:val="28"/>
          <w:szCs w:val="28"/>
          <w:lang w:eastAsia="ru-RU"/>
        </w:rPr>
        <w:t>,</w:t>
      </w:r>
      <w:r w:rsidR="00233AFE">
        <w:rPr>
          <w:rFonts w:ascii="Times New Roman" w:eastAsia="Times New Roman" w:hAnsi="Times New Roman"/>
          <w:sz w:val="28"/>
          <w:szCs w:val="28"/>
          <w:lang w:eastAsia="ru-RU"/>
        </w:rPr>
        <w:t>2</w:t>
      </w:r>
      <w:r w:rsidR="00722329">
        <w:rPr>
          <w:rFonts w:ascii="Times New Roman" w:eastAsia="Times New Roman" w:hAnsi="Times New Roman"/>
          <w:sz w:val="28"/>
          <w:szCs w:val="28"/>
          <w:lang w:eastAsia="ru-RU"/>
        </w:rPr>
        <w:t>36</w:t>
      </w:r>
      <w:r w:rsidRPr="003A44E4">
        <w:rPr>
          <w:rFonts w:ascii="Times New Roman" w:eastAsia="Times New Roman" w:hAnsi="Times New Roman"/>
          <w:sz w:val="28"/>
          <w:szCs w:val="28"/>
          <w:lang w:eastAsia="ru-RU"/>
        </w:rPr>
        <w:t xml:space="preserve"> тыс. руб. за счет средств республиканского и федерального бюджетов;</w:t>
      </w:r>
    </w:p>
    <w:p w:rsidR="0044502D" w:rsidRPr="003A44E4" w:rsidRDefault="0044502D" w:rsidP="0044502D">
      <w:pPr>
        <w:widowControl w:val="0"/>
        <w:numPr>
          <w:ilvl w:val="0"/>
          <w:numId w:val="8"/>
        </w:numPr>
        <w:tabs>
          <w:tab w:val="left" w:pos="851"/>
        </w:tabs>
        <w:autoSpaceDE w:val="0"/>
        <w:autoSpaceDN w:val="0"/>
        <w:adjustRightInd w:val="0"/>
        <w:spacing w:after="0" w:line="240" w:lineRule="auto"/>
        <w:ind w:left="0" w:firstLine="567"/>
        <w:jc w:val="both"/>
        <w:textAlignment w:val="baseline"/>
        <w:rPr>
          <w:rFonts w:ascii="Times New Roman" w:eastAsia="Times New Roman" w:hAnsi="Times New Roman"/>
          <w:sz w:val="28"/>
          <w:szCs w:val="28"/>
          <w:lang w:eastAsia="ru-RU"/>
        </w:rPr>
      </w:pPr>
      <w:r w:rsidRPr="003A44E4">
        <w:rPr>
          <w:rFonts w:ascii="Times New Roman" w:eastAsia="Times New Roman" w:hAnsi="Times New Roman"/>
          <w:sz w:val="28"/>
          <w:szCs w:val="28"/>
          <w:lang w:eastAsia="ru-RU"/>
        </w:rPr>
        <w:t xml:space="preserve">в 2022 году – </w:t>
      </w:r>
      <w:r w:rsidR="00D626DE">
        <w:rPr>
          <w:rFonts w:ascii="Times New Roman" w:eastAsia="Times New Roman" w:hAnsi="Times New Roman"/>
          <w:sz w:val="28"/>
          <w:szCs w:val="28"/>
          <w:lang w:eastAsia="ru-RU"/>
        </w:rPr>
        <w:t>6</w:t>
      </w:r>
      <w:r w:rsidRPr="003A44E4">
        <w:rPr>
          <w:rFonts w:ascii="Times New Roman" w:eastAsia="Times New Roman" w:hAnsi="Times New Roman"/>
          <w:sz w:val="28"/>
          <w:szCs w:val="28"/>
          <w:lang w:eastAsia="ru-RU"/>
        </w:rPr>
        <w:t> </w:t>
      </w:r>
      <w:r w:rsidR="00D626DE">
        <w:rPr>
          <w:rFonts w:ascii="Times New Roman" w:eastAsia="Times New Roman" w:hAnsi="Times New Roman"/>
          <w:sz w:val="28"/>
          <w:szCs w:val="28"/>
          <w:lang w:eastAsia="ru-RU"/>
        </w:rPr>
        <w:t>003</w:t>
      </w:r>
      <w:r w:rsidRPr="003A44E4">
        <w:rPr>
          <w:rFonts w:ascii="Times New Roman" w:eastAsia="Times New Roman" w:hAnsi="Times New Roman"/>
          <w:sz w:val="28"/>
          <w:szCs w:val="28"/>
          <w:lang w:eastAsia="ru-RU"/>
        </w:rPr>
        <w:t> </w:t>
      </w:r>
      <w:r w:rsidR="00D626DE">
        <w:rPr>
          <w:rFonts w:ascii="Times New Roman" w:eastAsia="Times New Roman" w:hAnsi="Times New Roman"/>
          <w:sz w:val="28"/>
          <w:szCs w:val="28"/>
          <w:lang w:eastAsia="ru-RU"/>
        </w:rPr>
        <w:t>326</w:t>
      </w:r>
      <w:r w:rsidRPr="003A44E4">
        <w:rPr>
          <w:rFonts w:ascii="Times New Roman" w:eastAsia="Times New Roman" w:hAnsi="Times New Roman"/>
          <w:sz w:val="28"/>
          <w:szCs w:val="28"/>
          <w:lang w:eastAsia="ru-RU"/>
        </w:rPr>
        <w:t>,</w:t>
      </w:r>
      <w:r w:rsidR="00D626DE">
        <w:rPr>
          <w:rFonts w:ascii="Times New Roman" w:eastAsia="Times New Roman" w:hAnsi="Times New Roman"/>
          <w:sz w:val="28"/>
          <w:szCs w:val="28"/>
          <w:lang w:eastAsia="ru-RU"/>
        </w:rPr>
        <w:t>341</w:t>
      </w:r>
      <w:r w:rsidRPr="003A44E4">
        <w:rPr>
          <w:rFonts w:ascii="Times New Roman" w:eastAsia="Times New Roman" w:hAnsi="Times New Roman"/>
          <w:sz w:val="28"/>
          <w:szCs w:val="28"/>
          <w:lang w:eastAsia="ru-RU"/>
        </w:rPr>
        <w:t xml:space="preserve"> тыс. руб. за счет средств республиканского и федерального бюджетов;</w:t>
      </w:r>
    </w:p>
    <w:p w:rsidR="0044502D" w:rsidRPr="003A44E4" w:rsidRDefault="0044502D" w:rsidP="0044502D">
      <w:pPr>
        <w:widowControl w:val="0"/>
        <w:numPr>
          <w:ilvl w:val="0"/>
          <w:numId w:val="8"/>
        </w:numPr>
        <w:tabs>
          <w:tab w:val="left" w:pos="851"/>
        </w:tabs>
        <w:autoSpaceDE w:val="0"/>
        <w:autoSpaceDN w:val="0"/>
        <w:adjustRightInd w:val="0"/>
        <w:spacing w:after="0" w:line="240" w:lineRule="auto"/>
        <w:ind w:left="0" w:firstLine="567"/>
        <w:jc w:val="both"/>
        <w:textAlignment w:val="baseline"/>
        <w:rPr>
          <w:rFonts w:ascii="Times New Roman" w:eastAsia="Times New Roman" w:hAnsi="Times New Roman"/>
          <w:sz w:val="28"/>
          <w:szCs w:val="28"/>
          <w:lang w:eastAsia="ru-RU"/>
        </w:rPr>
      </w:pPr>
      <w:r w:rsidRPr="003A44E4">
        <w:rPr>
          <w:rFonts w:ascii="Times New Roman" w:eastAsia="Times New Roman" w:hAnsi="Times New Roman"/>
          <w:sz w:val="28"/>
          <w:szCs w:val="28"/>
          <w:lang w:eastAsia="ru-RU"/>
        </w:rPr>
        <w:t xml:space="preserve">в 2023 году – </w:t>
      </w:r>
      <w:r w:rsidR="00036593">
        <w:rPr>
          <w:rFonts w:ascii="Times New Roman" w:eastAsia="Times New Roman" w:hAnsi="Times New Roman"/>
          <w:sz w:val="28"/>
          <w:szCs w:val="28"/>
          <w:lang w:eastAsia="ru-RU"/>
        </w:rPr>
        <w:t>6</w:t>
      </w:r>
      <w:r w:rsidRPr="003A44E4">
        <w:rPr>
          <w:rFonts w:ascii="Times New Roman" w:eastAsia="Times New Roman" w:hAnsi="Times New Roman"/>
          <w:sz w:val="28"/>
          <w:szCs w:val="28"/>
          <w:lang w:eastAsia="ru-RU"/>
        </w:rPr>
        <w:t> </w:t>
      </w:r>
      <w:r w:rsidR="00036593">
        <w:rPr>
          <w:rFonts w:ascii="Times New Roman" w:eastAsia="Times New Roman" w:hAnsi="Times New Roman"/>
          <w:sz w:val="28"/>
          <w:szCs w:val="28"/>
          <w:lang w:eastAsia="ru-RU"/>
        </w:rPr>
        <w:t>016</w:t>
      </w:r>
      <w:r w:rsidRPr="003A44E4">
        <w:rPr>
          <w:rFonts w:ascii="Times New Roman" w:eastAsia="Times New Roman" w:hAnsi="Times New Roman"/>
          <w:sz w:val="28"/>
          <w:szCs w:val="28"/>
          <w:lang w:eastAsia="ru-RU"/>
        </w:rPr>
        <w:t xml:space="preserve"> </w:t>
      </w:r>
      <w:r w:rsidR="003A44E4" w:rsidRPr="003A44E4">
        <w:rPr>
          <w:rFonts w:ascii="Times New Roman" w:eastAsia="Times New Roman" w:hAnsi="Times New Roman"/>
          <w:sz w:val="28"/>
          <w:szCs w:val="28"/>
          <w:lang w:eastAsia="ru-RU"/>
        </w:rPr>
        <w:t>4</w:t>
      </w:r>
      <w:r w:rsidR="00036593">
        <w:rPr>
          <w:rFonts w:ascii="Times New Roman" w:eastAsia="Times New Roman" w:hAnsi="Times New Roman"/>
          <w:sz w:val="28"/>
          <w:szCs w:val="28"/>
          <w:lang w:eastAsia="ru-RU"/>
        </w:rPr>
        <w:t>38</w:t>
      </w:r>
      <w:r w:rsidRPr="003A44E4">
        <w:rPr>
          <w:rFonts w:ascii="Times New Roman" w:eastAsia="Times New Roman" w:hAnsi="Times New Roman"/>
          <w:sz w:val="28"/>
          <w:szCs w:val="28"/>
          <w:lang w:eastAsia="ru-RU"/>
        </w:rPr>
        <w:t>,</w:t>
      </w:r>
      <w:r w:rsidR="00D626DE">
        <w:rPr>
          <w:rFonts w:ascii="Times New Roman" w:eastAsia="Times New Roman" w:hAnsi="Times New Roman"/>
          <w:sz w:val="28"/>
          <w:szCs w:val="28"/>
          <w:lang w:eastAsia="ru-RU"/>
        </w:rPr>
        <w:t>5</w:t>
      </w:r>
      <w:r w:rsidR="00036593">
        <w:rPr>
          <w:rFonts w:ascii="Times New Roman" w:eastAsia="Times New Roman" w:hAnsi="Times New Roman"/>
          <w:sz w:val="28"/>
          <w:szCs w:val="28"/>
          <w:lang w:eastAsia="ru-RU"/>
        </w:rPr>
        <w:t>0</w:t>
      </w:r>
      <w:r w:rsidRPr="003A44E4">
        <w:rPr>
          <w:rFonts w:ascii="Times New Roman" w:eastAsia="Times New Roman" w:hAnsi="Times New Roman"/>
          <w:sz w:val="28"/>
          <w:szCs w:val="28"/>
          <w:lang w:eastAsia="ru-RU"/>
        </w:rPr>
        <w:t>0 тыс.</w:t>
      </w:r>
      <w:r w:rsidR="00203FCA" w:rsidRPr="003A44E4">
        <w:rPr>
          <w:rFonts w:ascii="Times New Roman" w:eastAsia="Times New Roman" w:hAnsi="Times New Roman"/>
          <w:sz w:val="28"/>
          <w:szCs w:val="28"/>
          <w:lang w:eastAsia="ru-RU"/>
        </w:rPr>
        <w:t xml:space="preserve"> </w:t>
      </w:r>
      <w:r w:rsidRPr="003A44E4">
        <w:rPr>
          <w:rFonts w:ascii="Times New Roman" w:eastAsia="Times New Roman" w:hAnsi="Times New Roman"/>
          <w:sz w:val="28"/>
          <w:szCs w:val="28"/>
          <w:lang w:eastAsia="ru-RU"/>
        </w:rPr>
        <w:t>руб. за счет средств республиканского и федерального бюджетов;</w:t>
      </w:r>
    </w:p>
    <w:p w:rsidR="0044502D" w:rsidRDefault="0044502D" w:rsidP="0044502D">
      <w:pPr>
        <w:widowControl w:val="0"/>
        <w:numPr>
          <w:ilvl w:val="0"/>
          <w:numId w:val="8"/>
        </w:numPr>
        <w:tabs>
          <w:tab w:val="left" w:pos="851"/>
        </w:tabs>
        <w:autoSpaceDE w:val="0"/>
        <w:autoSpaceDN w:val="0"/>
        <w:adjustRightInd w:val="0"/>
        <w:spacing w:after="0" w:line="240" w:lineRule="auto"/>
        <w:ind w:left="0" w:firstLine="567"/>
        <w:jc w:val="both"/>
        <w:textAlignment w:val="baseline"/>
        <w:rPr>
          <w:rFonts w:ascii="Times New Roman" w:eastAsia="Times New Roman" w:hAnsi="Times New Roman"/>
          <w:sz w:val="28"/>
          <w:szCs w:val="28"/>
          <w:lang w:eastAsia="ru-RU"/>
        </w:rPr>
      </w:pPr>
      <w:r w:rsidRPr="003A44E4">
        <w:rPr>
          <w:rFonts w:ascii="Times New Roman" w:eastAsia="Times New Roman" w:hAnsi="Times New Roman"/>
          <w:sz w:val="28"/>
          <w:szCs w:val="28"/>
          <w:lang w:eastAsia="ru-RU"/>
        </w:rPr>
        <w:t xml:space="preserve">в 2024 году – </w:t>
      </w:r>
      <w:r w:rsidR="00036593">
        <w:rPr>
          <w:rFonts w:ascii="Times New Roman" w:eastAsia="Times New Roman" w:hAnsi="Times New Roman"/>
          <w:sz w:val="28"/>
          <w:szCs w:val="28"/>
          <w:lang w:eastAsia="ru-RU"/>
        </w:rPr>
        <w:t>6</w:t>
      </w:r>
      <w:r w:rsidRPr="003A44E4">
        <w:rPr>
          <w:rFonts w:ascii="Times New Roman" w:eastAsia="Times New Roman" w:hAnsi="Times New Roman"/>
          <w:sz w:val="28"/>
          <w:szCs w:val="28"/>
          <w:lang w:eastAsia="ru-RU"/>
        </w:rPr>
        <w:t> </w:t>
      </w:r>
      <w:r w:rsidR="00036593">
        <w:rPr>
          <w:rFonts w:ascii="Times New Roman" w:eastAsia="Times New Roman" w:hAnsi="Times New Roman"/>
          <w:sz w:val="28"/>
          <w:szCs w:val="28"/>
          <w:lang w:eastAsia="ru-RU"/>
        </w:rPr>
        <w:t>197</w:t>
      </w:r>
      <w:r w:rsidRPr="003A44E4">
        <w:rPr>
          <w:rFonts w:ascii="Times New Roman" w:eastAsia="Times New Roman" w:hAnsi="Times New Roman"/>
          <w:sz w:val="28"/>
          <w:szCs w:val="28"/>
          <w:lang w:eastAsia="ru-RU"/>
        </w:rPr>
        <w:t xml:space="preserve"> </w:t>
      </w:r>
      <w:r w:rsidR="00036593">
        <w:rPr>
          <w:rFonts w:ascii="Times New Roman" w:eastAsia="Times New Roman" w:hAnsi="Times New Roman"/>
          <w:sz w:val="28"/>
          <w:szCs w:val="28"/>
          <w:lang w:eastAsia="ru-RU"/>
        </w:rPr>
        <w:t>188</w:t>
      </w:r>
      <w:r w:rsidRPr="003A44E4">
        <w:rPr>
          <w:rFonts w:ascii="Times New Roman" w:eastAsia="Times New Roman" w:hAnsi="Times New Roman"/>
          <w:sz w:val="28"/>
          <w:szCs w:val="28"/>
          <w:lang w:eastAsia="ru-RU"/>
        </w:rPr>
        <w:t>,</w:t>
      </w:r>
      <w:r w:rsidR="00D626DE">
        <w:rPr>
          <w:rFonts w:ascii="Times New Roman" w:eastAsia="Times New Roman" w:hAnsi="Times New Roman"/>
          <w:sz w:val="28"/>
          <w:szCs w:val="28"/>
          <w:lang w:eastAsia="ru-RU"/>
        </w:rPr>
        <w:t>4</w:t>
      </w:r>
      <w:r w:rsidRPr="003A44E4">
        <w:rPr>
          <w:rFonts w:ascii="Times New Roman" w:eastAsia="Times New Roman" w:hAnsi="Times New Roman"/>
          <w:sz w:val="28"/>
          <w:szCs w:val="28"/>
          <w:lang w:eastAsia="ru-RU"/>
        </w:rPr>
        <w:t>00 тыс.</w:t>
      </w:r>
      <w:r w:rsidR="00203FCA" w:rsidRPr="003A44E4">
        <w:rPr>
          <w:rFonts w:ascii="Times New Roman" w:eastAsia="Times New Roman" w:hAnsi="Times New Roman"/>
          <w:sz w:val="28"/>
          <w:szCs w:val="28"/>
          <w:lang w:eastAsia="ru-RU"/>
        </w:rPr>
        <w:t xml:space="preserve"> </w:t>
      </w:r>
      <w:r w:rsidRPr="003A44E4">
        <w:rPr>
          <w:rFonts w:ascii="Times New Roman" w:eastAsia="Times New Roman" w:hAnsi="Times New Roman"/>
          <w:sz w:val="28"/>
          <w:szCs w:val="28"/>
          <w:lang w:eastAsia="ru-RU"/>
        </w:rPr>
        <w:t xml:space="preserve">руб. за счет средств республиканского и федерального </w:t>
      </w:r>
      <w:r w:rsidR="00941DB3">
        <w:rPr>
          <w:rFonts w:ascii="Times New Roman" w:eastAsia="Times New Roman" w:hAnsi="Times New Roman"/>
          <w:sz w:val="28"/>
          <w:szCs w:val="28"/>
          <w:lang w:eastAsia="ru-RU"/>
        </w:rPr>
        <w:t>бюджетов;</w:t>
      </w:r>
    </w:p>
    <w:p w:rsidR="00941DB3" w:rsidRDefault="00941DB3" w:rsidP="0044502D">
      <w:pPr>
        <w:widowControl w:val="0"/>
        <w:numPr>
          <w:ilvl w:val="0"/>
          <w:numId w:val="8"/>
        </w:numPr>
        <w:tabs>
          <w:tab w:val="left" w:pos="851"/>
        </w:tabs>
        <w:autoSpaceDE w:val="0"/>
        <w:autoSpaceDN w:val="0"/>
        <w:adjustRightInd w:val="0"/>
        <w:spacing w:after="0" w:line="240" w:lineRule="auto"/>
        <w:ind w:left="0" w:firstLine="567"/>
        <w:jc w:val="both"/>
        <w:textAlignment w:val="baseline"/>
        <w:rPr>
          <w:rFonts w:ascii="Times New Roman" w:eastAsia="Times New Roman" w:hAnsi="Times New Roman"/>
          <w:sz w:val="28"/>
          <w:szCs w:val="28"/>
          <w:lang w:eastAsia="ru-RU"/>
        </w:rPr>
      </w:pPr>
      <w:r w:rsidRPr="003A44E4">
        <w:rPr>
          <w:rFonts w:ascii="Times New Roman" w:eastAsia="Times New Roman" w:hAnsi="Times New Roman"/>
          <w:sz w:val="28"/>
          <w:szCs w:val="28"/>
          <w:lang w:eastAsia="ru-RU"/>
        </w:rPr>
        <w:t>в 202</w:t>
      </w:r>
      <w:r>
        <w:rPr>
          <w:rFonts w:ascii="Times New Roman" w:eastAsia="Times New Roman" w:hAnsi="Times New Roman"/>
          <w:sz w:val="28"/>
          <w:szCs w:val="28"/>
          <w:lang w:eastAsia="ru-RU"/>
        </w:rPr>
        <w:t>5</w:t>
      </w:r>
      <w:r w:rsidRPr="003A44E4">
        <w:rPr>
          <w:rFonts w:ascii="Times New Roman" w:eastAsia="Times New Roman" w:hAnsi="Times New Roman"/>
          <w:sz w:val="28"/>
          <w:szCs w:val="28"/>
          <w:lang w:eastAsia="ru-RU"/>
        </w:rPr>
        <w:t xml:space="preserve"> году – </w:t>
      </w:r>
      <w:r>
        <w:rPr>
          <w:rFonts w:ascii="Times New Roman" w:eastAsia="Times New Roman" w:hAnsi="Times New Roman"/>
          <w:sz w:val="28"/>
          <w:szCs w:val="28"/>
          <w:lang w:eastAsia="ru-RU"/>
        </w:rPr>
        <w:t>6</w:t>
      </w:r>
      <w:r w:rsidRPr="003A44E4">
        <w:rPr>
          <w:rFonts w:ascii="Times New Roman" w:eastAsia="Times New Roman" w:hAnsi="Times New Roman"/>
          <w:sz w:val="28"/>
          <w:szCs w:val="28"/>
          <w:lang w:eastAsia="ru-RU"/>
        </w:rPr>
        <w:t> </w:t>
      </w:r>
      <w:r>
        <w:rPr>
          <w:rFonts w:ascii="Times New Roman" w:eastAsia="Times New Roman" w:hAnsi="Times New Roman"/>
          <w:sz w:val="28"/>
          <w:szCs w:val="28"/>
          <w:lang w:eastAsia="ru-RU"/>
        </w:rPr>
        <w:t>197</w:t>
      </w:r>
      <w:r w:rsidRPr="003A44E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188</w:t>
      </w:r>
      <w:r w:rsidRPr="003A44E4">
        <w:rPr>
          <w:rFonts w:ascii="Times New Roman" w:eastAsia="Times New Roman" w:hAnsi="Times New Roman"/>
          <w:sz w:val="28"/>
          <w:szCs w:val="28"/>
          <w:lang w:eastAsia="ru-RU"/>
        </w:rPr>
        <w:t>,</w:t>
      </w:r>
      <w:r>
        <w:rPr>
          <w:rFonts w:ascii="Times New Roman" w:eastAsia="Times New Roman" w:hAnsi="Times New Roman"/>
          <w:sz w:val="28"/>
          <w:szCs w:val="28"/>
          <w:lang w:eastAsia="ru-RU"/>
        </w:rPr>
        <w:t>4</w:t>
      </w:r>
      <w:r w:rsidRPr="003A44E4">
        <w:rPr>
          <w:rFonts w:ascii="Times New Roman" w:eastAsia="Times New Roman" w:hAnsi="Times New Roman"/>
          <w:sz w:val="28"/>
          <w:szCs w:val="28"/>
          <w:lang w:eastAsia="ru-RU"/>
        </w:rPr>
        <w:t>00 тыс. руб. за счет средств республиканского и федерального бюджетов.</w:t>
      </w:r>
    </w:p>
    <w:p w:rsidR="00A3431A" w:rsidRDefault="00BF5CD2" w:rsidP="00FF3C78">
      <w:pPr>
        <w:autoSpaceDE w:val="0"/>
        <w:autoSpaceDN w:val="0"/>
        <w:adjustRightInd w:val="0"/>
        <w:spacing w:after="0"/>
        <w:ind w:firstLine="567"/>
        <w:jc w:val="both"/>
        <w:outlineLvl w:val="1"/>
        <w:rPr>
          <w:rFonts w:ascii="Times New Roman" w:eastAsia="Times New Roman" w:hAnsi="Times New Roman"/>
          <w:sz w:val="28"/>
          <w:szCs w:val="28"/>
          <w:lang w:eastAsia="ru-RU"/>
        </w:rPr>
      </w:pPr>
      <w:r>
        <w:rPr>
          <w:rFonts w:ascii="Times New Roman" w:eastAsia="Times New Roman" w:hAnsi="Times New Roman"/>
          <w:sz w:val="28"/>
          <w:szCs w:val="28"/>
          <w:lang w:eastAsia="ru-RU"/>
        </w:rPr>
        <w:t>В общ</w:t>
      </w:r>
      <w:r w:rsidR="00581EA8">
        <w:rPr>
          <w:rFonts w:ascii="Times New Roman" w:eastAsia="Times New Roman" w:hAnsi="Times New Roman"/>
          <w:sz w:val="28"/>
          <w:szCs w:val="28"/>
          <w:lang w:eastAsia="ru-RU"/>
        </w:rPr>
        <w:t>ем</w:t>
      </w:r>
      <w:r>
        <w:rPr>
          <w:rFonts w:ascii="Times New Roman" w:eastAsia="Times New Roman" w:hAnsi="Times New Roman"/>
          <w:sz w:val="28"/>
          <w:szCs w:val="28"/>
          <w:lang w:eastAsia="ru-RU"/>
        </w:rPr>
        <w:t xml:space="preserve"> объем</w:t>
      </w:r>
      <w:r w:rsidR="00581EA8">
        <w:rPr>
          <w:rFonts w:ascii="Times New Roman" w:eastAsia="Times New Roman" w:hAnsi="Times New Roman"/>
          <w:sz w:val="28"/>
          <w:szCs w:val="28"/>
          <w:lang w:eastAsia="ru-RU"/>
        </w:rPr>
        <w:t>е</w:t>
      </w:r>
      <w:r>
        <w:rPr>
          <w:rFonts w:ascii="Times New Roman" w:eastAsia="Times New Roman" w:hAnsi="Times New Roman"/>
          <w:sz w:val="28"/>
          <w:szCs w:val="28"/>
          <w:lang w:eastAsia="ru-RU"/>
        </w:rPr>
        <w:t xml:space="preserve"> финансовых средств, направл</w:t>
      </w:r>
      <w:r w:rsidR="00213953">
        <w:rPr>
          <w:rFonts w:ascii="Times New Roman" w:eastAsia="Times New Roman" w:hAnsi="Times New Roman"/>
          <w:sz w:val="28"/>
          <w:szCs w:val="28"/>
          <w:lang w:eastAsia="ru-RU"/>
        </w:rPr>
        <w:t>енных</w:t>
      </w:r>
      <w:r>
        <w:rPr>
          <w:rFonts w:ascii="Times New Roman" w:eastAsia="Times New Roman" w:hAnsi="Times New Roman"/>
          <w:sz w:val="28"/>
          <w:szCs w:val="28"/>
          <w:lang w:eastAsia="ru-RU"/>
        </w:rPr>
        <w:t xml:space="preserve"> на реализацию Подпрограммы, включены финансовые средства на достижение целевых показателей в Грозненской городской агломерации в рамках реализации регионального проекта «</w:t>
      </w:r>
      <w:r w:rsidR="00FA0E90">
        <w:rPr>
          <w:rFonts w:ascii="Times New Roman" w:hAnsi="Times New Roman"/>
          <w:sz w:val="28"/>
          <w:szCs w:val="28"/>
        </w:rPr>
        <w:t>Региональная и местная д</w:t>
      </w:r>
      <w:r w:rsidR="00FA0E90" w:rsidRPr="00816BF8">
        <w:rPr>
          <w:rFonts w:ascii="Times New Roman" w:hAnsi="Times New Roman"/>
          <w:sz w:val="28"/>
          <w:szCs w:val="28"/>
        </w:rPr>
        <w:t>орожная сеть</w:t>
      </w:r>
      <w:r>
        <w:rPr>
          <w:rFonts w:ascii="Times New Roman" w:eastAsia="Times New Roman" w:hAnsi="Times New Roman"/>
          <w:sz w:val="28"/>
          <w:szCs w:val="28"/>
          <w:lang w:eastAsia="ru-RU"/>
        </w:rPr>
        <w:t xml:space="preserve">», согласно  </w:t>
      </w:r>
      <w:r w:rsidR="00581EA8">
        <w:rPr>
          <w:rFonts w:ascii="Times New Roman" w:hAnsi="Times New Roman"/>
          <w:sz w:val="28"/>
          <w:szCs w:val="28"/>
        </w:rPr>
        <w:t>Поряд</w:t>
      </w:r>
      <w:r w:rsidRPr="00BF5CD2">
        <w:rPr>
          <w:rFonts w:ascii="Times New Roman" w:hAnsi="Times New Roman"/>
          <w:sz w:val="28"/>
          <w:szCs w:val="28"/>
        </w:rPr>
        <w:t>к</w:t>
      </w:r>
      <w:r w:rsidR="00581EA8">
        <w:rPr>
          <w:rFonts w:ascii="Times New Roman" w:hAnsi="Times New Roman"/>
          <w:sz w:val="28"/>
          <w:szCs w:val="28"/>
        </w:rPr>
        <w:t>а</w:t>
      </w:r>
      <w:r w:rsidR="00B475CD">
        <w:rPr>
          <w:rFonts w:ascii="Times New Roman" w:hAnsi="Times New Roman"/>
          <w:sz w:val="28"/>
          <w:szCs w:val="28"/>
        </w:rPr>
        <w:t>ми</w:t>
      </w:r>
      <w:r w:rsidR="00581EA8">
        <w:rPr>
          <w:rFonts w:ascii="Times New Roman" w:hAnsi="Times New Roman"/>
          <w:sz w:val="28"/>
          <w:szCs w:val="28"/>
        </w:rPr>
        <w:t xml:space="preserve"> </w:t>
      </w:r>
      <w:r w:rsidRPr="00BF5CD2">
        <w:rPr>
          <w:rFonts w:ascii="Times New Roman" w:hAnsi="Times New Roman"/>
          <w:sz w:val="28"/>
          <w:szCs w:val="28"/>
        </w:rPr>
        <w:t>предоставления и расходования иных межбюджетных трансфертов</w:t>
      </w:r>
      <w:r w:rsidR="00B475CD">
        <w:rPr>
          <w:rFonts w:ascii="Times New Roman" w:hAnsi="Times New Roman"/>
          <w:sz w:val="28"/>
          <w:szCs w:val="28"/>
        </w:rPr>
        <w:t xml:space="preserve"> и субсидий</w:t>
      </w:r>
      <w:r w:rsidRPr="00BF5CD2">
        <w:rPr>
          <w:rFonts w:ascii="Times New Roman" w:hAnsi="Times New Roman"/>
          <w:sz w:val="28"/>
          <w:szCs w:val="28"/>
        </w:rPr>
        <w:t xml:space="preserve"> бюджетами муниципальных образований на финансовое обеспечение дорожной деятельности в рамках реализации национального проекта </w:t>
      </w:r>
      <w:r w:rsidRPr="00B475CD">
        <w:rPr>
          <w:rFonts w:ascii="Times New Roman" w:hAnsi="Times New Roman"/>
          <w:sz w:val="28"/>
          <w:szCs w:val="28"/>
        </w:rPr>
        <w:t>«Безопасные качественные дороги»</w:t>
      </w:r>
      <w:r w:rsidR="00581EA8" w:rsidRPr="00B475CD">
        <w:rPr>
          <w:rFonts w:ascii="Times New Roman" w:hAnsi="Times New Roman"/>
          <w:sz w:val="28"/>
          <w:szCs w:val="28"/>
        </w:rPr>
        <w:t xml:space="preserve"> (Приложение </w:t>
      </w:r>
      <w:r w:rsidR="00B475CD" w:rsidRPr="00B475CD">
        <w:rPr>
          <w:rFonts w:ascii="Times New Roman" w:hAnsi="Times New Roman"/>
          <w:sz w:val="28"/>
          <w:szCs w:val="28"/>
        </w:rPr>
        <w:t>1 и 2</w:t>
      </w:r>
      <w:r w:rsidR="00581EA8" w:rsidRPr="00B475CD">
        <w:rPr>
          <w:rFonts w:ascii="Times New Roman" w:hAnsi="Times New Roman"/>
          <w:sz w:val="28"/>
          <w:szCs w:val="28"/>
        </w:rPr>
        <w:t xml:space="preserve"> к Подпрограмме </w:t>
      </w:r>
      <w:r w:rsidR="00581EA8" w:rsidRPr="00B475CD">
        <w:rPr>
          <w:rFonts w:ascii="Times New Roman" w:hAnsi="Times New Roman"/>
          <w:sz w:val="28"/>
          <w:szCs w:val="28"/>
          <w:lang w:val="en-US"/>
        </w:rPr>
        <w:t>I</w:t>
      </w:r>
      <w:r w:rsidR="00581EA8" w:rsidRPr="00B475CD">
        <w:rPr>
          <w:rFonts w:ascii="Times New Roman" w:hAnsi="Times New Roman"/>
          <w:sz w:val="28"/>
          <w:szCs w:val="28"/>
        </w:rPr>
        <w:t>).</w:t>
      </w:r>
    </w:p>
    <w:p w:rsidR="00A3431A" w:rsidRPr="00FF3C78" w:rsidRDefault="00A3431A" w:rsidP="00FF3C78">
      <w:pPr>
        <w:pStyle w:val="1"/>
        <w:spacing w:before="0" w:after="0"/>
        <w:ind w:firstLine="567"/>
        <w:jc w:val="both"/>
        <w:rPr>
          <w:rFonts w:ascii="Times New Roman" w:hAnsi="Times New Roman" w:cs="Times New Roman"/>
          <w:b w:val="0"/>
          <w:color w:val="auto"/>
          <w:sz w:val="28"/>
          <w:szCs w:val="28"/>
        </w:rPr>
      </w:pPr>
      <w:r w:rsidRPr="00FF3C78">
        <w:rPr>
          <w:rFonts w:ascii="Times New Roman" w:hAnsi="Times New Roman"/>
          <w:b w:val="0"/>
          <w:color w:val="auto"/>
          <w:sz w:val="28"/>
          <w:szCs w:val="28"/>
        </w:rPr>
        <w:t>Также в общем объеме финансовых средств включены финансовые средства, направленные на приведение в нормативное состояние, развитие и увеличение пропускной способности сети автомобильных дорог общего пользования местного значения</w:t>
      </w:r>
      <w:r w:rsidR="00BF5CD2" w:rsidRPr="00FF3C78">
        <w:rPr>
          <w:rFonts w:ascii="Times New Roman" w:hAnsi="Times New Roman"/>
          <w:b w:val="0"/>
          <w:color w:val="auto"/>
          <w:sz w:val="28"/>
          <w:szCs w:val="28"/>
        </w:rPr>
        <w:t xml:space="preserve"> </w:t>
      </w:r>
      <w:r w:rsidRPr="00FF3C78">
        <w:rPr>
          <w:rFonts w:ascii="Times New Roman" w:hAnsi="Times New Roman"/>
          <w:b w:val="0"/>
          <w:color w:val="auto"/>
          <w:sz w:val="28"/>
          <w:szCs w:val="28"/>
        </w:rPr>
        <w:t>и на разработку проектно-сметной документации на объект</w:t>
      </w:r>
      <w:r w:rsidR="00FF3C78" w:rsidRPr="00FF3C78">
        <w:rPr>
          <w:rFonts w:ascii="Times New Roman" w:hAnsi="Times New Roman"/>
          <w:b w:val="0"/>
          <w:color w:val="auto"/>
          <w:sz w:val="28"/>
          <w:szCs w:val="28"/>
        </w:rPr>
        <w:t>ы</w:t>
      </w:r>
      <w:r w:rsidRPr="00FF3C78">
        <w:rPr>
          <w:rFonts w:ascii="Times New Roman" w:hAnsi="Times New Roman"/>
          <w:b w:val="0"/>
          <w:color w:val="auto"/>
          <w:sz w:val="28"/>
          <w:szCs w:val="28"/>
        </w:rPr>
        <w:t xml:space="preserve"> капитального строительства, согласно </w:t>
      </w:r>
      <w:r w:rsidRPr="00FF3C78">
        <w:rPr>
          <w:rFonts w:ascii="Times New Roman" w:hAnsi="Times New Roman" w:cs="Times New Roman"/>
          <w:b w:val="0"/>
          <w:color w:val="auto"/>
          <w:sz w:val="28"/>
          <w:szCs w:val="28"/>
        </w:rPr>
        <w:t xml:space="preserve">Правилам предоставления иных межбюджетных трансфертов из республиканского бюджета бюджетам муниципальных образований Чеченской Республики на финансовое обеспечение дорожной деятельности </w:t>
      </w:r>
      <w:r w:rsidR="001D10AB">
        <w:rPr>
          <w:rFonts w:ascii="Times New Roman" w:hAnsi="Times New Roman" w:cs="Times New Roman"/>
          <w:b w:val="0"/>
          <w:color w:val="auto"/>
          <w:sz w:val="28"/>
          <w:szCs w:val="28"/>
        </w:rPr>
        <w:t xml:space="preserve">и </w:t>
      </w:r>
      <w:r w:rsidR="001D10AB" w:rsidRPr="001D10AB">
        <w:rPr>
          <w:rFonts w:ascii="Times New Roman" w:hAnsi="Times New Roman" w:cs="Times New Roman"/>
          <w:b w:val="0"/>
          <w:color w:val="auto"/>
          <w:sz w:val="28"/>
          <w:szCs w:val="28"/>
        </w:rPr>
        <w:t>Правилам</w:t>
      </w:r>
      <w:r w:rsidR="001D10AB" w:rsidRPr="001D10AB">
        <w:rPr>
          <w:rFonts w:ascii="Times New Roman" w:hAnsi="Times New Roman" w:cs="Times New Roman"/>
          <w:b w:val="0"/>
          <w:color w:val="auto"/>
          <w:sz w:val="28"/>
          <w:szCs w:val="28"/>
        </w:rPr>
        <w:br/>
        <w:t>предоставления в 2022 году иного межбюджетного трансферта бюджету городского округа город Грозный на финансовое обеспечение дорожной деятельности</w:t>
      </w:r>
      <w:r w:rsidR="001D10AB" w:rsidRPr="00FF3C78">
        <w:rPr>
          <w:rFonts w:ascii="Times New Roman" w:hAnsi="Times New Roman"/>
          <w:b w:val="0"/>
          <w:color w:val="auto"/>
          <w:sz w:val="28"/>
          <w:szCs w:val="28"/>
        </w:rPr>
        <w:t xml:space="preserve"> </w:t>
      </w:r>
      <w:r w:rsidRPr="00FF3C78">
        <w:rPr>
          <w:rFonts w:ascii="Times New Roman" w:hAnsi="Times New Roman"/>
          <w:b w:val="0"/>
          <w:color w:val="auto"/>
          <w:sz w:val="28"/>
          <w:szCs w:val="28"/>
        </w:rPr>
        <w:t xml:space="preserve">(Приложение 3 и 4 к Подпрограмме </w:t>
      </w:r>
      <w:r w:rsidRPr="00FF3C78">
        <w:rPr>
          <w:rFonts w:ascii="Times New Roman" w:hAnsi="Times New Roman"/>
          <w:b w:val="0"/>
          <w:color w:val="auto"/>
          <w:sz w:val="28"/>
          <w:szCs w:val="28"/>
          <w:lang w:val="en-US"/>
        </w:rPr>
        <w:t>I</w:t>
      </w:r>
      <w:r w:rsidRPr="00FF3C78">
        <w:rPr>
          <w:rFonts w:ascii="Times New Roman" w:hAnsi="Times New Roman"/>
          <w:b w:val="0"/>
          <w:color w:val="auto"/>
          <w:sz w:val="28"/>
          <w:szCs w:val="28"/>
        </w:rPr>
        <w:t>).</w:t>
      </w:r>
    </w:p>
    <w:p w:rsidR="00BF5CD2" w:rsidRPr="00581EA8" w:rsidRDefault="00BF5CD2" w:rsidP="00581EA8">
      <w:pPr>
        <w:autoSpaceDE w:val="0"/>
        <w:autoSpaceDN w:val="0"/>
        <w:adjustRightInd w:val="0"/>
        <w:spacing w:after="0"/>
        <w:ind w:firstLine="567"/>
        <w:jc w:val="both"/>
        <w:outlineLvl w:val="1"/>
        <w:rPr>
          <w:rFonts w:ascii="Times New Roman" w:hAnsi="Times New Roman"/>
          <w:sz w:val="28"/>
          <w:szCs w:val="28"/>
        </w:rPr>
      </w:pPr>
    </w:p>
    <w:p w:rsidR="0044502D" w:rsidRPr="00351E79" w:rsidRDefault="0044502D" w:rsidP="0044502D">
      <w:pPr>
        <w:widowControl w:val="0"/>
        <w:tabs>
          <w:tab w:val="left" w:pos="851"/>
        </w:tabs>
        <w:autoSpaceDE w:val="0"/>
        <w:autoSpaceDN w:val="0"/>
        <w:adjustRightInd w:val="0"/>
        <w:spacing w:after="0" w:line="240" w:lineRule="auto"/>
        <w:ind w:left="567"/>
        <w:jc w:val="both"/>
        <w:textAlignment w:val="baseline"/>
        <w:rPr>
          <w:rFonts w:ascii="Times New Roman" w:eastAsia="Times New Roman" w:hAnsi="Times New Roman"/>
          <w:sz w:val="28"/>
          <w:szCs w:val="28"/>
          <w:lang w:eastAsia="ru-RU"/>
        </w:rPr>
      </w:pPr>
    </w:p>
    <w:p w:rsidR="0044502D" w:rsidRPr="00351E79" w:rsidRDefault="0044502D" w:rsidP="0044502D">
      <w:pPr>
        <w:keepNext/>
        <w:keepLines/>
        <w:spacing w:after="0" w:line="240" w:lineRule="exact"/>
        <w:jc w:val="center"/>
        <w:outlineLvl w:val="0"/>
        <w:rPr>
          <w:rFonts w:ascii="Times New Roman" w:eastAsia="Times New Roman" w:hAnsi="Times New Roman"/>
          <w:b/>
          <w:bCs/>
          <w:kern w:val="28"/>
          <w:sz w:val="28"/>
          <w:szCs w:val="28"/>
        </w:rPr>
      </w:pPr>
      <w:r w:rsidRPr="00351E79">
        <w:rPr>
          <w:rFonts w:ascii="Times New Roman" w:eastAsia="Times New Roman" w:hAnsi="Times New Roman"/>
          <w:b/>
          <w:bCs/>
          <w:kern w:val="28"/>
          <w:sz w:val="28"/>
          <w:szCs w:val="28"/>
        </w:rPr>
        <w:t>7. Анализ рисков реализации Подпрограммы</w:t>
      </w:r>
      <w:r w:rsidR="0060036C">
        <w:rPr>
          <w:rFonts w:ascii="Times New Roman" w:eastAsia="Times New Roman" w:hAnsi="Times New Roman"/>
          <w:b/>
          <w:bCs/>
          <w:kern w:val="28"/>
          <w:sz w:val="28"/>
          <w:szCs w:val="28"/>
        </w:rPr>
        <w:t xml:space="preserve"> </w:t>
      </w:r>
      <w:r w:rsidR="0060036C" w:rsidRPr="0060036C">
        <w:rPr>
          <w:rFonts w:ascii="Times New Roman" w:hAnsi="Times New Roman"/>
          <w:b/>
          <w:sz w:val="28"/>
          <w:szCs w:val="28"/>
          <w:lang w:val="en-US"/>
        </w:rPr>
        <w:t>I</w:t>
      </w:r>
      <w:r w:rsidRPr="00351E79">
        <w:rPr>
          <w:rFonts w:ascii="Times New Roman" w:eastAsia="Times New Roman" w:hAnsi="Times New Roman"/>
          <w:b/>
          <w:bCs/>
          <w:kern w:val="28"/>
          <w:sz w:val="28"/>
          <w:szCs w:val="28"/>
        </w:rPr>
        <w:t xml:space="preserve"> и описание мер управления рисками</w:t>
      </w:r>
    </w:p>
    <w:p w:rsidR="0044502D" w:rsidRPr="00351E79" w:rsidRDefault="0044502D" w:rsidP="0044502D">
      <w:pPr>
        <w:spacing w:before="120" w:after="0" w:line="240" w:lineRule="auto"/>
        <w:ind w:firstLine="567"/>
        <w:jc w:val="both"/>
        <w:rPr>
          <w:rFonts w:ascii="Times New Roman" w:hAnsi="Times New Roman"/>
          <w:sz w:val="28"/>
          <w:szCs w:val="28"/>
        </w:rPr>
      </w:pPr>
      <w:r w:rsidRPr="00351E79">
        <w:rPr>
          <w:rFonts w:ascii="Times New Roman" w:hAnsi="Times New Roman"/>
          <w:sz w:val="28"/>
          <w:szCs w:val="28"/>
        </w:rPr>
        <w:t>Реализация Подпрограммы</w:t>
      </w:r>
      <w:r w:rsidR="0060036C">
        <w:rPr>
          <w:rFonts w:ascii="Times New Roman" w:hAnsi="Times New Roman"/>
          <w:sz w:val="28"/>
          <w:szCs w:val="28"/>
        </w:rPr>
        <w:t xml:space="preserve"> </w:t>
      </w:r>
      <w:r w:rsidR="0060036C" w:rsidRPr="00351E79">
        <w:rPr>
          <w:rFonts w:ascii="Times New Roman" w:hAnsi="Times New Roman"/>
          <w:sz w:val="28"/>
          <w:szCs w:val="28"/>
          <w:lang w:val="en-US"/>
        </w:rPr>
        <w:t>I</w:t>
      </w:r>
      <w:r w:rsidRPr="00351E79">
        <w:rPr>
          <w:rFonts w:ascii="Times New Roman" w:hAnsi="Times New Roman"/>
          <w:sz w:val="28"/>
          <w:szCs w:val="28"/>
        </w:rPr>
        <w:t xml:space="preserve"> сопряжена с возникновением и преодолением различных рисков, которые могут существенным образом повлиять на достижение запланированных результатов. Управление рисками реализации Подпрограммы</w:t>
      </w:r>
      <w:r w:rsidR="0060036C">
        <w:rPr>
          <w:rFonts w:ascii="Times New Roman" w:hAnsi="Times New Roman"/>
          <w:sz w:val="28"/>
          <w:szCs w:val="28"/>
        </w:rPr>
        <w:t xml:space="preserve"> </w:t>
      </w:r>
      <w:r w:rsidR="0060036C" w:rsidRPr="00351E79">
        <w:rPr>
          <w:rFonts w:ascii="Times New Roman" w:hAnsi="Times New Roman"/>
          <w:sz w:val="28"/>
          <w:szCs w:val="28"/>
          <w:lang w:val="en-US"/>
        </w:rPr>
        <w:t>I</w:t>
      </w:r>
      <w:r w:rsidRPr="00351E79">
        <w:rPr>
          <w:rFonts w:ascii="Times New Roman" w:hAnsi="Times New Roman"/>
          <w:sz w:val="28"/>
          <w:szCs w:val="28"/>
        </w:rPr>
        <w:t xml:space="preserve"> включает в себя:</w:t>
      </w:r>
    </w:p>
    <w:p w:rsidR="0044502D" w:rsidRPr="00351E79" w:rsidRDefault="0044502D" w:rsidP="0044502D">
      <w:pPr>
        <w:widowControl w:val="0"/>
        <w:numPr>
          <w:ilvl w:val="0"/>
          <w:numId w:val="1"/>
        </w:numPr>
        <w:tabs>
          <w:tab w:val="left" w:pos="851"/>
        </w:tab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351E79">
        <w:rPr>
          <w:rFonts w:ascii="Times New Roman" w:eastAsia="Times New Roman" w:hAnsi="Times New Roman"/>
          <w:sz w:val="28"/>
          <w:szCs w:val="28"/>
          <w:lang w:eastAsia="ru-RU"/>
        </w:rPr>
        <w:t xml:space="preserve">предварительную идентификацию рисков, оценку вероятности </w:t>
      </w:r>
      <w:r w:rsidRPr="00351E79">
        <w:rPr>
          <w:rFonts w:ascii="Times New Roman" w:eastAsia="Times New Roman" w:hAnsi="Times New Roman"/>
          <w:sz w:val="28"/>
          <w:szCs w:val="28"/>
          <w:lang w:eastAsia="ru-RU"/>
        </w:rPr>
        <w:lastRenderedPageBreak/>
        <w:t>возникновения и степени их влияния на достижение запланированных результатов Подпрограммы</w:t>
      </w:r>
      <w:r w:rsidR="0060036C">
        <w:rPr>
          <w:rFonts w:ascii="Times New Roman" w:eastAsia="Times New Roman" w:hAnsi="Times New Roman"/>
          <w:sz w:val="28"/>
          <w:szCs w:val="28"/>
          <w:lang w:eastAsia="ru-RU"/>
        </w:rPr>
        <w:t xml:space="preserve"> </w:t>
      </w:r>
      <w:r w:rsidR="0060036C" w:rsidRPr="00351E79">
        <w:rPr>
          <w:rFonts w:ascii="Times New Roman" w:hAnsi="Times New Roman"/>
          <w:sz w:val="28"/>
          <w:szCs w:val="28"/>
          <w:lang w:val="en-US"/>
        </w:rPr>
        <w:t>I</w:t>
      </w:r>
      <w:r w:rsidRPr="00351E79">
        <w:rPr>
          <w:rFonts w:ascii="Times New Roman" w:eastAsia="Times New Roman" w:hAnsi="Times New Roman"/>
          <w:sz w:val="28"/>
          <w:szCs w:val="28"/>
          <w:lang w:eastAsia="ru-RU"/>
        </w:rPr>
        <w:t>;</w:t>
      </w:r>
    </w:p>
    <w:p w:rsidR="0044502D" w:rsidRPr="00351E79" w:rsidRDefault="0044502D" w:rsidP="0044502D">
      <w:pPr>
        <w:widowControl w:val="0"/>
        <w:numPr>
          <w:ilvl w:val="0"/>
          <w:numId w:val="1"/>
        </w:numPr>
        <w:tabs>
          <w:tab w:val="left" w:pos="851"/>
        </w:tab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351E79">
        <w:rPr>
          <w:rFonts w:ascii="Times New Roman" w:eastAsia="Times New Roman" w:hAnsi="Times New Roman"/>
          <w:sz w:val="28"/>
          <w:szCs w:val="28"/>
          <w:lang w:eastAsia="ru-RU"/>
        </w:rPr>
        <w:t>текущий мониторинг наступления рисков;</w:t>
      </w:r>
    </w:p>
    <w:p w:rsidR="0044502D" w:rsidRPr="00351E79" w:rsidRDefault="0044502D" w:rsidP="0044502D">
      <w:pPr>
        <w:widowControl w:val="0"/>
        <w:numPr>
          <w:ilvl w:val="0"/>
          <w:numId w:val="1"/>
        </w:numPr>
        <w:tabs>
          <w:tab w:val="left" w:pos="851"/>
        </w:tab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351E79">
        <w:rPr>
          <w:rFonts w:ascii="Times New Roman" w:eastAsia="Times New Roman" w:hAnsi="Times New Roman"/>
          <w:sz w:val="28"/>
          <w:szCs w:val="28"/>
          <w:lang w:eastAsia="ru-RU"/>
        </w:rPr>
        <w:t>планирование и осуществление мер по снижению вероятности и уменьшению негативных последствий возникновения рисков.</w:t>
      </w:r>
    </w:p>
    <w:p w:rsidR="0044502D" w:rsidRPr="00351E79" w:rsidRDefault="0044502D" w:rsidP="0044502D">
      <w:pPr>
        <w:spacing w:after="0" w:line="240" w:lineRule="auto"/>
        <w:ind w:firstLine="567"/>
        <w:jc w:val="both"/>
        <w:rPr>
          <w:rFonts w:ascii="Times New Roman" w:hAnsi="Times New Roman"/>
          <w:sz w:val="28"/>
          <w:szCs w:val="28"/>
        </w:rPr>
      </w:pPr>
      <w:r w:rsidRPr="00351E79">
        <w:rPr>
          <w:rFonts w:ascii="Times New Roman" w:hAnsi="Times New Roman"/>
          <w:sz w:val="28"/>
          <w:szCs w:val="28"/>
        </w:rPr>
        <w:t>На ход реализации Подпрограммы</w:t>
      </w:r>
      <w:r w:rsidR="0060036C">
        <w:rPr>
          <w:rFonts w:ascii="Times New Roman" w:hAnsi="Times New Roman"/>
          <w:sz w:val="28"/>
          <w:szCs w:val="28"/>
        </w:rPr>
        <w:t xml:space="preserve"> </w:t>
      </w:r>
      <w:r w:rsidR="0060036C" w:rsidRPr="00351E79">
        <w:rPr>
          <w:rFonts w:ascii="Times New Roman" w:hAnsi="Times New Roman"/>
          <w:sz w:val="28"/>
          <w:szCs w:val="28"/>
          <w:lang w:val="en-US"/>
        </w:rPr>
        <w:t>I</w:t>
      </w:r>
      <w:r w:rsidRPr="00351E79">
        <w:rPr>
          <w:rFonts w:ascii="Times New Roman" w:hAnsi="Times New Roman"/>
          <w:sz w:val="28"/>
          <w:szCs w:val="28"/>
        </w:rPr>
        <w:t xml:space="preserve"> существенное влияние оказывают следующие группы рисков: финансовые, правовые и организационные.</w:t>
      </w:r>
    </w:p>
    <w:p w:rsidR="0044502D" w:rsidRPr="00351E79" w:rsidRDefault="0044502D" w:rsidP="0044502D">
      <w:pPr>
        <w:spacing w:after="0" w:line="240" w:lineRule="auto"/>
        <w:ind w:firstLine="567"/>
        <w:jc w:val="both"/>
        <w:rPr>
          <w:rFonts w:ascii="Times New Roman" w:hAnsi="Times New Roman"/>
          <w:sz w:val="28"/>
          <w:szCs w:val="28"/>
        </w:rPr>
      </w:pPr>
      <w:r w:rsidRPr="00351E79">
        <w:rPr>
          <w:rFonts w:ascii="Times New Roman" w:hAnsi="Times New Roman"/>
          <w:sz w:val="28"/>
          <w:szCs w:val="28"/>
        </w:rPr>
        <w:t>1. Наиболее значимым финансовым риском является недостаток финансирования Подпрограммы</w:t>
      </w:r>
      <w:r w:rsidR="0060036C">
        <w:rPr>
          <w:rFonts w:ascii="Times New Roman" w:hAnsi="Times New Roman"/>
          <w:sz w:val="28"/>
          <w:szCs w:val="28"/>
        </w:rPr>
        <w:t xml:space="preserve"> </w:t>
      </w:r>
      <w:r w:rsidR="0060036C" w:rsidRPr="00351E79">
        <w:rPr>
          <w:rFonts w:ascii="Times New Roman" w:hAnsi="Times New Roman"/>
          <w:sz w:val="28"/>
          <w:szCs w:val="28"/>
          <w:lang w:val="en-US"/>
        </w:rPr>
        <w:t>I</w:t>
      </w:r>
      <w:r w:rsidRPr="00351E79">
        <w:rPr>
          <w:rFonts w:ascii="Times New Roman" w:hAnsi="Times New Roman"/>
          <w:sz w:val="28"/>
          <w:szCs w:val="28"/>
        </w:rPr>
        <w:t xml:space="preserve">, причины, возникновения которого в большей степени определяются внешними факторами: недополучение (выпадение) доходов республиканского бюджета, незапланированное увеличение расходов, и как следствие, увеличение дефицита республиканского бюджета, которое приводит к пересмотру финансирования ранее принятых расходных обязательств. </w:t>
      </w:r>
    </w:p>
    <w:p w:rsidR="0044502D" w:rsidRPr="00351E79" w:rsidRDefault="0044502D" w:rsidP="0044502D">
      <w:pPr>
        <w:spacing w:after="0" w:line="240" w:lineRule="auto"/>
        <w:ind w:firstLine="567"/>
        <w:jc w:val="both"/>
        <w:rPr>
          <w:rFonts w:ascii="Times New Roman" w:hAnsi="Times New Roman"/>
          <w:sz w:val="28"/>
          <w:szCs w:val="28"/>
        </w:rPr>
      </w:pPr>
      <w:r w:rsidRPr="00351E79">
        <w:rPr>
          <w:rFonts w:ascii="Times New Roman" w:hAnsi="Times New Roman"/>
          <w:sz w:val="28"/>
          <w:szCs w:val="28"/>
        </w:rPr>
        <w:t>Наступление данного риска может повлечь за собой полное или частичное невыполнение мероприятий, и как следствие, недостижение целевых значений индикаторов (показателей) Подпрограммы</w:t>
      </w:r>
      <w:r w:rsidR="0060036C">
        <w:rPr>
          <w:rFonts w:ascii="Times New Roman" w:hAnsi="Times New Roman"/>
          <w:sz w:val="28"/>
          <w:szCs w:val="28"/>
        </w:rPr>
        <w:t xml:space="preserve"> </w:t>
      </w:r>
      <w:r w:rsidR="0060036C" w:rsidRPr="00351E79">
        <w:rPr>
          <w:rFonts w:ascii="Times New Roman" w:hAnsi="Times New Roman"/>
          <w:sz w:val="28"/>
          <w:szCs w:val="28"/>
          <w:lang w:val="en-US"/>
        </w:rPr>
        <w:t>I</w:t>
      </w:r>
      <w:r w:rsidRPr="00351E79">
        <w:rPr>
          <w:rFonts w:ascii="Times New Roman" w:hAnsi="Times New Roman"/>
          <w:sz w:val="28"/>
          <w:szCs w:val="28"/>
        </w:rPr>
        <w:t xml:space="preserve">. </w:t>
      </w:r>
    </w:p>
    <w:p w:rsidR="0044502D" w:rsidRPr="00351E79" w:rsidRDefault="0044502D" w:rsidP="0044502D">
      <w:pPr>
        <w:spacing w:after="0" w:line="240" w:lineRule="auto"/>
        <w:ind w:firstLine="567"/>
        <w:jc w:val="both"/>
        <w:rPr>
          <w:rFonts w:ascii="Times New Roman" w:hAnsi="Times New Roman"/>
          <w:sz w:val="28"/>
          <w:szCs w:val="28"/>
        </w:rPr>
      </w:pPr>
      <w:r w:rsidRPr="00351E79">
        <w:rPr>
          <w:rFonts w:ascii="Times New Roman" w:hAnsi="Times New Roman"/>
          <w:sz w:val="28"/>
          <w:szCs w:val="28"/>
        </w:rPr>
        <w:t>Снижение вероятности и минимизация последствий наступления рисков, связанных с недостатком финансирования Подпрограммы</w:t>
      </w:r>
      <w:r w:rsidR="0060036C">
        <w:rPr>
          <w:rFonts w:ascii="Times New Roman" w:hAnsi="Times New Roman"/>
          <w:sz w:val="28"/>
          <w:szCs w:val="28"/>
        </w:rPr>
        <w:t xml:space="preserve"> </w:t>
      </w:r>
      <w:r w:rsidR="0060036C" w:rsidRPr="00351E79">
        <w:rPr>
          <w:rFonts w:ascii="Times New Roman" w:hAnsi="Times New Roman"/>
          <w:sz w:val="28"/>
          <w:szCs w:val="28"/>
          <w:lang w:val="en-US"/>
        </w:rPr>
        <w:t>I</w:t>
      </w:r>
      <w:r w:rsidRPr="00351E79">
        <w:rPr>
          <w:rFonts w:ascii="Times New Roman" w:hAnsi="Times New Roman"/>
          <w:sz w:val="28"/>
          <w:szCs w:val="28"/>
        </w:rPr>
        <w:t>, осуществляются при помощи следующих мер:</w:t>
      </w:r>
    </w:p>
    <w:p w:rsidR="0044502D" w:rsidRPr="00351E79" w:rsidRDefault="0044502D" w:rsidP="0044502D">
      <w:pPr>
        <w:widowControl w:val="0"/>
        <w:numPr>
          <w:ilvl w:val="0"/>
          <w:numId w:val="1"/>
        </w:numPr>
        <w:tabs>
          <w:tab w:val="left" w:pos="851"/>
        </w:tab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351E79">
        <w:rPr>
          <w:rFonts w:ascii="Times New Roman" w:eastAsia="Times New Roman" w:hAnsi="Times New Roman"/>
          <w:sz w:val="28"/>
          <w:szCs w:val="28"/>
          <w:lang w:eastAsia="ru-RU"/>
        </w:rPr>
        <w:t>рациональное использование имеющихся средств (получение экономии при осуществлении закупок для государственных нужд);</w:t>
      </w:r>
    </w:p>
    <w:p w:rsidR="0044502D" w:rsidRPr="00351E79" w:rsidRDefault="0044502D" w:rsidP="0044502D">
      <w:pPr>
        <w:widowControl w:val="0"/>
        <w:numPr>
          <w:ilvl w:val="0"/>
          <w:numId w:val="1"/>
        </w:numPr>
        <w:tabs>
          <w:tab w:val="left" w:pos="851"/>
        </w:tabs>
        <w:autoSpaceDE w:val="0"/>
        <w:autoSpaceDN w:val="0"/>
        <w:adjustRightInd w:val="0"/>
        <w:spacing w:after="0" w:line="240" w:lineRule="auto"/>
        <w:ind w:left="0" w:firstLine="567"/>
        <w:jc w:val="both"/>
        <w:rPr>
          <w:rFonts w:ascii="Times New Roman" w:eastAsia="Times New Roman" w:hAnsi="Times New Roman"/>
          <w:spacing w:val="-10"/>
          <w:sz w:val="28"/>
          <w:szCs w:val="28"/>
          <w:lang w:eastAsia="ru-RU"/>
        </w:rPr>
      </w:pPr>
      <w:r w:rsidRPr="00351E79">
        <w:rPr>
          <w:rFonts w:ascii="Times New Roman" w:eastAsia="Times New Roman" w:hAnsi="Times New Roman"/>
          <w:sz w:val="28"/>
          <w:szCs w:val="28"/>
          <w:lang w:eastAsia="ru-RU"/>
        </w:rPr>
        <w:t xml:space="preserve">составление и исполнение ежемесячного графика финансирования и </w:t>
      </w:r>
      <w:r w:rsidRPr="00351E79">
        <w:rPr>
          <w:rFonts w:ascii="Times New Roman" w:eastAsia="Times New Roman" w:hAnsi="Times New Roman"/>
          <w:spacing w:val="-10"/>
          <w:sz w:val="28"/>
          <w:szCs w:val="28"/>
          <w:lang w:eastAsia="ru-RU"/>
        </w:rPr>
        <w:t xml:space="preserve">своевременное использование средств при реализации мероприятий </w:t>
      </w:r>
      <w:r w:rsidR="00AE4BB1" w:rsidRPr="00AE4BB1">
        <w:rPr>
          <w:rFonts w:ascii="Times New Roman" w:eastAsia="Times New Roman" w:hAnsi="Times New Roman"/>
          <w:spacing w:val="-10"/>
          <w:sz w:val="28"/>
          <w:szCs w:val="28"/>
          <w:lang w:eastAsia="ru-RU"/>
        </w:rPr>
        <w:t xml:space="preserve"> </w:t>
      </w:r>
      <w:r w:rsidRPr="00351E79">
        <w:rPr>
          <w:rFonts w:ascii="Times New Roman" w:eastAsia="Times New Roman" w:hAnsi="Times New Roman"/>
          <w:spacing w:val="-10"/>
          <w:sz w:val="28"/>
          <w:szCs w:val="28"/>
          <w:lang w:eastAsia="ru-RU"/>
        </w:rPr>
        <w:t>Подпрограммы</w:t>
      </w:r>
      <w:r w:rsidR="00EA256E">
        <w:rPr>
          <w:rFonts w:ascii="Times New Roman" w:eastAsia="Times New Roman" w:hAnsi="Times New Roman"/>
          <w:spacing w:val="-10"/>
          <w:sz w:val="28"/>
          <w:szCs w:val="28"/>
          <w:lang w:eastAsia="ru-RU"/>
        </w:rPr>
        <w:t xml:space="preserve"> </w:t>
      </w:r>
      <w:r w:rsidR="00EA256E" w:rsidRPr="00351E79">
        <w:rPr>
          <w:rFonts w:ascii="Times New Roman" w:hAnsi="Times New Roman"/>
          <w:sz w:val="28"/>
          <w:szCs w:val="28"/>
          <w:lang w:val="en-US"/>
        </w:rPr>
        <w:t>I</w:t>
      </w:r>
      <w:r w:rsidRPr="00351E79">
        <w:rPr>
          <w:rFonts w:ascii="Times New Roman" w:eastAsia="Times New Roman" w:hAnsi="Times New Roman"/>
          <w:spacing w:val="-10"/>
          <w:sz w:val="28"/>
          <w:szCs w:val="28"/>
          <w:lang w:eastAsia="ru-RU"/>
        </w:rPr>
        <w:t>;</w:t>
      </w:r>
    </w:p>
    <w:p w:rsidR="0044502D" w:rsidRPr="00351E79" w:rsidRDefault="0044502D" w:rsidP="0044502D">
      <w:pPr>
        <w:widowControl w:val="0"/>
        <w:numPr>
          <w:ilvl w:val="0"/>
          <w:numId w:val="1"/>
        </w:numPr>
        <w:tabs>
          <w:tab w:val="left" w:pos="851"/>
        </w:tabs>
        <w:autoSpaceDE w:val="0"/>
        <w:autoSpaceDN w:val="0"/>
        <w:adjustRightInd w:val="0"/>
        <w:spacing w:after="0" w:line="240" w:lineRule="auto"/>
        <w:ind w:left="0" w:firstLine="567"/>
        <w:jc w:val="both"/>
        <w:rPr>
          <w:rFonts w:ascii="Times New Roman" w:eastAsia="Times New Roman" w:hAnsi="Times New Roman"/>
          <w:spacing w:val="-6"/>
          <w:sz w:val="28"/>
          <w:szCs w:val="28"/>
          <w:lang w:eastAsia="ru-RU"/>
        </w:rPr>
      </w:pPr>
      <w:r w:rsidRPr="00351E79">
        <w:rPr>
          <w:rFonts w:ascii="Times New Roman" w:eastAsia="Times New Roman" w:hAnsi="Times New Roman"/>
          <w:sz w:val="28"/>
          <w:szCs w:val="28"/>
          <w:lang w:eastAsia="ru-RU"/>
        </w:rPr>
        <w:t xml:space="preserve">привлечение дополнительных средств на покрытие возникшего </w:t>
      </w:r>
      <w:r w:rsidRPr="00351E79">
        <w:rPr>
          <w:rFonts w:ascii="Times New Roman" w:eastAsia="Times New Roman" w:hAnsi="Times New Roman"/>
          <w:spacing w:val="-6"/>
          <w:sz w:val="28"/>
          <w:szCs w:val="28"/>
          <w:lang w:eastAsia="ru-RU"/>
        </w:rPr>
        <w:t>дефицита, кассового разрыва и прочее, в том числе из внебюджетных источников;</w:t>
      </w:r>
    </w:p>
    <w:p w:rsidR="0044502D" w:rsidRPr="00351E79" w:rsidRDefault="0044502D" w:rsidP="0044502D">
      <w:pPr>
        <w:widowControl w:val="0"/>
        <w:numPr>
          <w:ilvl w:val="0"/>
          <w:numId w:val="1"/>
        </w:numPr>
        <w:tabs>
          <w:tab w:val="left" w:pos="851"/>
        </w:tab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351E79">
        <w:rPr>
          <w:rFonts w:ascii="Times New Roman" w:hAnsi="Times New Roman"/>
          <w:sz w:val="28"/>
          <w:szCs w:val="28"/>
          <w:lang w:eastAsia="ru-RU"/>
        </w:rPr>
        <w:t xml:space="preserve">корректировка Подпрограммы </w:t>
      </w:r>
      <w:r w:rsidR="00EA256E" w:rsidRPr="00351E79">
        <w:rPr>
          <w:rFonts w:ascii="Times New Roman" w:hAnsi="Times New Roman"/>
          <w:sz w:val="28"/>
          <w:szCs w:val="28"/>
          <w:lang w:val="en-US"/>
        </w:rPr>
        <w:t>I</w:t>
      </w:r>
      <w:r w:rsidR="00EA256E" w:rsidRPr="00351E79">
        <w:rPr>
          <w:rFonts w:ascii="Times New Roman" w:hAnsi="Times New Roman"/>
          <w:sz w:val="28"/>
          <w:szCs w:val="28"/>
          <w:lang w:eastAsia="ru-RU"/>
        </w:rPr>
        <w:t xml:space="preserve"> </w:t>
      </w:r>
      <w:r w:rsidRPr="00351E79">
        <w:rPr>
          <w:rFonts w:ascii="Times New Roman" w:hAnsi="Times New Roman"/>
          <w:sz w:val="28"/>
          <w:szCs w:val="28"/>
          <w:lang w:eastAsia="ru-RU"/>
        </w:rPr>
        <w:t>в соответствии с фактическим уровнем финансирования и перераспределение средств между приоритетными направлениями Подпрограммы</w:t>
      </w:r>
      <w:r w:rsidR="00EA256E">
        <w:rPr>
          <w:rFonts w:ascii="Times New Roman" w:hAnsi="Times New Roman"/>
          <w:sz w:val="28"/>
          <w:szCs w:val="28"/>
          <w:lang w:eastAsia="ru-RU"/>
        </w:rPr>
        <w:t xml:space="preserve"> </w:t>
      </w:r>
      <w:r w:rsidR="00EA256E" w:rsidRPr="00351E79">
        <w:rPr>
          <w:rFonts w:ascii="Times New Roman" w:hAnsi="Times New Roman"/>
          <w:sz w:val="28"/>
          <w:szCs w:val="28"/>
          <w:lang w:val="en-US"/>
        </w:rPr>
        <w:t>I</w:t>
      </w:r>
      <w:r w:rsidRPr="00351E79">
        <w:rPr>
          <w:rFonts w:ascii="Times New Roman" w:hAnsi="Times New Roman"/>
          <w:sz w:val="28"/>
          <w:szCs w:val="28"/>
          <w:lang w:eastAsia="ru-RU"/>
        </w:rPr>
        <w:t xml:space="preserve">. </w:t>
      </w:r>
    </w:p>
    <w:p w:rsidR="0044502D" w:rsidRPr="00351E79" w:rsidRDefault="0044502D" w:rsidP="0044502D">
      <w:pPr>
        <w:spacing w:after="0" w:line="240" w:lineRule="auto"/>
        <w:ind w:firstLine="567"/>
        <w:jc w:val="both"/>
        <w:rPr>
          <w:rFonts w:ascii="Times New Roman" w:hAnsi="Times New Roman"/>
          <w:sz w:val="28"/>
          <w:szCs w:val="28"/>
        </w:rPr>
      </w:pPr>
      <w:r w:rsidRPr="00351E79">
        <w:rPr>
          <w:rFonts w:ascii="Times New Roman" w:hAnsi="Times New Roman"/>
          <w:sz w:val="28"/>
          <w:szCs w:val="28"/>
        </w:rPr>
        <w:t xml:space="preserve">2. Правовые риски реализации Подпрограммы </w:t>
      </w:r>
      <w:r w:rsidR="005D298D" w:rsidRPr="00351E79">
        <w:rPr>
          <w:rFonts w:ascii="Times New Roman" w:hAnsi="Times New Roman"/>
          <w:sz w:val="28"/>
          <w:szCs w:val="28"/>
          <w:lang w:val="en-US"/>
        </w:rPr>
        <w:t>I</w:t>
      </w:r>
      <w:r w:rsidR="005D298D" w:rsidRPr="00351E79">
        <w:rPr>
          <w:rFonts w:ascii="Times New Roman" w:hAnsi="Times New Roman"/>
          <w:sz w:val="28"/>
          <w:szCs w:val="28"/>
        </w:rPr>
        <w:t xml:space="preserve"> </w:t>
      </w:r>
      <w:r w:rsidRPr="00351E79">
        <w:rPr>
          <w:rFonts w:ascii="Times New Roman" w:hAnsi="Times New Roman"/>
          <w:sz w:val="28"/>
          <w:szCs w:val="28"/>
        </w:rPr>
        <w:t>связаны с возможными изменениями бюджетного законодательства на федеральном уровне.</w:t>
      </w:r>
    </w:p>
    <w:p w:rsidR="0044502D" w:rsidRPr="00351E79" w:rsidRDefault="0044502D" w:rsidP="0044502D">
      <w:pPr>
        <w:spacing w:after="0" w:line="240" w:lineRule="auto"/>
        <w:ind w:firstLine="567"/>
        <w:jc w:val="both"/>
        <w:rPr>
          <w:rFonts w:ascii="Times New Roman" w:hAnsi="Times New Roman"/>
          <w:sz w:val="28"/>
          <w:szCs w:val="28"/>
        </w:rPr>
      </w:pPr>
      <w:r w:rsidRPr="00351E79">
        <w:rPr>
          <w:rFonts w:ascii="Times New Roman" w:hAnsi="Times New Roman"/>
          <w:sz w:val="28"/>
          <w:szCs w:val="28"/>
        </w:rPr>
        <w:t>В первую очередь данный риск может оказать влияние на увеличение планируемых сроков и/или изменение условий реализации мероприятий Подпрограммы</w:t>
      </w:r>
      <w:r w:rsidR="005F7D92">
        <w:rPr>
          <w:rFonts w:ascii="Times New Roman" w:hAnsi="Times New Roman"/>
          <w:sz w:val="28"/>
          <w:szCs w:val="28"/>
        </w:rPr>
        <w:t xml:space="preserve"> </w:t>
      </w:r>
      <w:r w:rsidR="005F7D92" w:rsidRPr="00351E79">
        <w:rPr>
          <w:rFonts w:ascii="Times New Roman" w:hAnsi="Times New Roman"/>
          <w:sz w:val="28"/>
          <w:szCs w:val="28"/>
          <w:lang w:val="en-US"/>
        </w:rPr>
        <w:t>I</w:t>
      </w:r>
      <w:r w:rsidRPr="00351E79">
        <w:rPr>
          <w:rFonts w:ascii="Times New Roman" w:hAnsi="Times New Roman"/>
          <w:sz w:val="28"/>
          <w:szCs w:val="28"/>
        </w:rPr>
        <w:t>.</w:t>
      </w:r>
    </w:p>
    <w:p w:rsidR="0044502D" w:rsidRPr="00351E79" w:rsidRDefault="0044502D" w:rsidP="0044502D">
      <w:pPr>
        <w:spacing w:after="0" w:line="240" w:lineRule="auto"/>
        <w:ind w:firstLine="567"/>
        <w:jc w:val="both"/>
        <w:rPr>
          <w:rFonts w:ascii="Times New Roman" w:hAnsi="Times New Roman"/>
          <w:sz w:val="28"/>
          <w:szCs w:val="28"/>
        </w:rPr>
      </w:pPr>
      <w:r w:rsidRPr="00351E79">
        <w:rPr>
          <w:rFonts w:ascii="Times New Roman" w:hAnsi="Times New Roman"/>
          <w:sz w:val="28"/>
          <w:szCs w:val="28"/>
        </w:rPr>
        <w:t xml:space="preserve">Снижение вероятности и минимизация последствий наступления рисков, связанных с изменением бюджетного законодательства, осуществляются при помощи следующих мер: </w:t>
      </w:r>
    </w:p>
    <w:p w:rsidR="0044502D" w:rsidRPr="00351E79" w:rsidRDefault="0044502D" w:rsidP="0044502D">
      <w:pPr>
        <w:widowControl w:val="0"/>
        <w:numPr>
          <w:ilvl w:val="0"/>
          <w:numId w:val="1"/>
        </w:numPr>
        <w:tabs>
          <w:tab w:val="left" w:pos="851"/>
        </w:tab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351E79">
        <w:rPr>
          <w:rFonts w:ascii="Times New Roman" w:eastAsia="Times New Roman" w:hAnsi="Times New Roman"/>
          <w:sz w:val="28"/>
          <w:szCs w:val="28"/>
          <w:lang w:eastAsia="ru-RU"/>
        </w:rPr>
        <w:t xml:space="preserve">регулярный мониторинг изменений законодательства в сфере реализации Программы; </w:t>
      </w:r>
    </w:p>
    <w:p w:rsidR="0044502D" w:rsidRPr="00351E79" w:rsidRDefault="0044502D" w:rsidP="0044502D">
      <w:pPr>
        <w:widowControl w:val="0"/>
        <w:numPr>
          <w:ilvl w:val="0"/>
          <w:numId w:val="1"/>
        </w:numPr>
        <w:tabs>
          <w:tab w:val="left" w:pos="851"/>
        </w:tab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351E79">
        <w:rPr>
          <w:rFonts w:ascii="Times New Roman" w:eastAsia="Times New Roman" w:hAnsi="Times New Roman"/>
          <w:sz w:val="28"/>
          <w:szCs w:val="28"/>
          <w:lang w:eastAsia="ru-RU"/>
        </w:rPr>
        <w:t>реализация мероприятий с учетом результатов проводимого мониторинга, при необходимости – проведение корректировки Подпрограммы</w:t>
      </w:r>
      <w:r w:rsidR="005F7D92">
        <w:rPr>
          <w:rFonts w:ascii="Times New Roman" w:eastAsia="Times New Roman" w:hAnsi="Times New Roman"/>
          <w:sz w:val="28"/>
          <w:szCs w:val="28"/>
          <w:lang w:eastAsia="ru-RU"/>
        </w:rPr>
        <w:t xml:space="preserve"> </w:t>
      </w:r>
      <w:r w:rsidR="005F7D92" w:rsidRPr="00351E79">
        <w:rPr>
          <w:rFonts w:ascii="Times New Roman" w:hAnsi="Times New Roman"/>
          <w:sz w:val="28"/>
          <w:szCs w:val="28"/>
          <w:lang w:val="en-US"/>
        </w:rPr>
        <w:t>I</w:t>
      </w:r>
      <w:r w:rsidRPr="00351E79">
        <w:rPr>
          <w:rFonts w:ascii="Times New Roman" w:eastAsia="Times New Roman" w:hAnsi="Times New Roman"/>
          <w:sz w:val="28"/>
          <w:szCs w:val="28"/>
          <w:lang w:eastAsia="ru-RU"/>
        </w:rPr>
        <w:t>.</w:t>
      </w:r>
    </w:p>
    <w:p w:rsidR="0044502D" w:rsidRPr="00351E79" w:rsidRDefault="0044502D" w:rsidP="0044502D">
      <w:pPr>
        <w:spacing w:after="0" w:line="240" w:lineRule="auto"/>
        <w:ind w:firstLine="567"/>
        <w:jc w:val="both"/>
        <w:rPr>
          <w:rFonts w:ascii="Times New Roman" w:hAnsi="Times New Roman"/>
          <w:sz w:val="28"/>
          <w:szCs w:val="28"/>
        </w:rPr>
      </w:pPr>
      <w:r w:rsidRPr="00351E79">
        <w:rPr>
          <w:rFonts w:ascii="Times New Roman" w:hAnsi="Times New Roman"/>
          <w:sz w:val="28"/>
          <w:szCs w:val="28"/>
        </w:rPr>
        <w:lastRenderedPageBreak/>
        <w:t>3. К организационным рискам реализации Подпрограммы</w:t>
      </w:r>
      <w:r w:rsidR="00130B88">
        <w:rPr>
          <w:rFonts w:ascii="Times New Roman" w:hAnsi="Times New Roman"/>
          <w:sz w:val="28"/>
          <w:szCs w:val="28"/>
        </w:rPr>
        <w:t xml:space="preserve"> </w:t>
      </w:r>
      <w:r w:rsidR="00130B88" w:rsidRPr="00351E79">
        <w:rPr>
          <w:rFonts w:ascii="Times New Roman" w:hAnsi="Times New Roman"/>
          <w:sz w:val="28"/>
          <w:szCs w:val="28"/>
          <w:lang w:val="en-US"/>
        </w:rPr>
        <w:t>I</w:t>
      </w:r>
      <w:r w:rsidRPr="00351E79">
        <w:rPr>
          <w:rFonts w:ascii="Times New Roman" w:hAnsi="Times New Roman"/>
          <w:sz w:val="28"/>
          <w:szCs w:val="28"/>
        </w:rPr>
        <w:t xml:space="preserve"> можно отнести следующие:</w:t>
      </w:r>
    </w:p>
    <w:p w:rsidR="0044502D" w:rsidRPr="00351E79" w:rsidRDefault="0044502D" w:rsidP="0044502D">
      <w:pPr>
        <w:widowControl w:val="0"/>
        <w:numPr>
          <w:ilvl w:val="0"/>
          <w:numId w:val="1"/>
        </w:numPr>
        <w:tabs>
          <w:tab w:val="left" w:pos="851"/>
        </w:tabs>
        <w:autoSpaceDE w:val="0"/>
        <w:autoSpaceDN w:val="0"/>
        <w:adjustRightInd w:val="0"/>
        <w:spacing w:after="0" w:line="240" w:lineRule="auto"/>
        <w:ind w:left="0" w:firstLine="567"/>
        <w:jc w:val="both"/>
        <w:rPr>
          <w:rFonts w:ascii="Times New Roman" w:hAnsi="Times New Roman"/>
          <w:sz w:val="28"/>
          <w:szCs w:val="28"/>
          <w:lang w:eastAsia="ru-RU"/>
        </w:rPr>
      </w:pPr>
      <w:r w:rsidRPr="00351E79">
        <w:rPr>
          <w:rFonts w:ascii="Times New Roman" w:hAnsi="Times New Roman"/>
          <w:sz w:val="28"/>
          <w:szCs w:val="28"/>
          <w:lang w:eastAsia="ru-RU"/>
        </w:rPr>
        <w:t xml:space="preserve">несогласованность и отсутствие должной координации действий ответственного исполнителя и </w:t>
      </w:r>
      <w:r w:rsidR="00952EAC" w:rsidRPr="00351E79">
        <w:rPr>
          <w:rFonts w:ascii="Times New Roman" w:hAnsi="Times New Roman"/>
          <w:sz w:val="28"/>
          <w:szCs w:val="28"/>
          <w:lang w:eastAsia="ru-RU"/>
        </w:rPr>
        <w:t>участников</w:t>
      </w:r>
      <w:r w:rsidRPr="00351E79">
        <w:rPr>
          <w:rFonts w:ascii="Times New Roman" w:hAnsi="Times New Roman"/>
          <w:sz w:val="28"/>
          <w:szCs w:val="28"/>
          <w:lang w:eastAsia="ru-RU"/>
        </w:rPr>
        <w:t xml:space="preserve"> Подпрограммы</w:t>
      </w:r>
      <w:r w:rsidR="00130B88">
        <w:rPr>
          <w:rFonts w:ascii="Times New Roman" w:hAnsi="Times New Roman"/>
          <w:sz w:val="28"/>
          <w:szCs w:val="28"/>
          <w:lang w:eastAsia="ru-RU"/>
        </w:rPr>
        <w:t xml:space="preserve"> </w:t>
      </w:r>
      <w:r w:rsidR="00130B88" w:rsidRPr="00351E79">
        <w:rPr>
          <w:rFonts w:ascii="Times New Roman" w:hAnsi="Times New Roman"/>
          <w:sz w:val="28"/>
          <w:szCs w:val="28"/>
          <w:lang w:val="en-US"/>
        </w:rPr>
        <w:t>I</w:t>
      </w:r>
      <w:r w:rsidRPr="00351E79">
        <w:rPr>
          <w:rFonts w:ascii="Times New Roman" w:hAnsi="Times New Roman"/>
          <w:sz w:val="28"/>
          <w:szCs w:val="28"/>
          <w:lang w:eastAsia="ru-RU"/>
        </w:rPr>
        <w:t>, органов исполнительной власти Чеченской Республики, являющихся участниками реализации отдельных мероприятий Подпрограммы</w:t>
      </w:r>
      <w:r w:rsidR="00130B88">
        <w:rPr>
          <w:rFonts w:ascii="Times New Roman" w:hAnsi="Times New Roman"/>
          <w:sz w:val="28"/>
          <w:szCs w:val="28"/>
          <w:lang w:eastAsia="ru-RU"/>
        </w:rPr>
        <w:t xml:space="preserve"> </w:t>
      </w:r>
      <w:r w:rsidR="00130B88" w:rsidRPr="00351E79">
        <w:rPr>
          <w:rFonts w:ascii="Times New Roman" w:hAnsi="Times New Roman"/>
          <w:sz w:val="28"/>
          <w:szCs w:val="28"/>
          <w:lang w:val="en-US"/>
        </w:rPr>
        <w:t>I</w:t>
      </w:r>
      <w:r w:rsidRPr="00351E79">
        <w:rPr>
          <w:rFonts w:ascii="Times New Roman" w:hAnsi="Times New Roman"/>
          <w:sz w:val="28"/>
          <w:szCs w:val="28"/>
          <w:lang w:eastAsia="ru-RU"/>
        </w:rPr>
        <w:t>, а также организаций, привлекаемых к выполнению работ (оказанию услуг) в рамках закупок для нужд Чеченской Республики;</w:t>
      </w:r>
    </w:p>
    <w:p w:rsidR="0044502D" w:rsidRPr="00351E79" w:rsidRDefault="0044502D" w:rsidP="0044502D">
      <w:pPr>
        <w:widowControl w:val="0"/>
        <w:numPr>
          <w:ilvl w:val="0"/>
          <w:numId w:val="1"/>
        </w:numPr>
        <w:tabs>
          <w:tab w:val="left" w:pos="851"/>
        </w:tab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351E79">
        <w:rPr>
          <w:rFonts w:ascii="Times New Roman" w:hAnsi="Times New Roman"/>
          <w:sz w:val="28"/>
          <w:szCs w:val="28"/>
          <w:lang w:eastAsia="ru-RU"/>
        </w:rPr>
        <w:t xml:space="preserve">ограниченность кадровых ресурсов, недостаточная квалификация специалистов ответственного исполнителя и </w:t>
      </w:r>
      <w:r w:rsidR="00952EAC" w:rsidRPr="00351E79">
        <w:rPr>
          <w:rFonts w:ascii="Times New Roman" w:hAnsi="Times New Roman"/>
          <w:sz w:val="28"/>
          <w:szCs w:val="28"/>
          <w:lang w:eastAsia="ru-RU"/>
        </w:rPr>
        <w:t>участников</w:t>
      </w:r>
      <w:r w:rsidRPr="00351E79">
        <w:rPr>
          <w:rFonts w:ascii="Times New Roman" w:hAnsi="Times New Roman"/>
          <w:sz w:val="28"/>
          <w:szCs w:val="28"/>
          <w:lang w:eastAsia="ru-RU"/>
        </w:rPr>
        <w:t xml:space="preserve"> Подпрограммы</w:t>
      </w:r>
      <w:r w:rsidR="00130B88">
        <w:rPr>
          <w:rFonts w:ascii="Times New Roman" w:hAnsi="Times New Roman"/>
          <w:sz w:val="28"/>
          <w:szCs w:val="28"/>
          <w:lang w:eastAsia="ru-RU"/>
        </w:rPr>
        <w:t xml:space="preserve"> </w:t>
      </w:r>
      <w:r w:rsidR="00130B88" w:rsidRPr="00351E79">
        <w:rPr>
          <w:rFonts w:ascii="Times New Roman" w:hAnsi="Times New Roman"/>
          <w:sz w:val="28"/>
          <w:szCs w:val="28"/>
          <w:lang w:val="en-US"/>
        </w:rPr>
        <w:t>I</w:t>
      </w:r>
      <w:r w:rsidRPr="00351E79">
        <w:rPr>
          <w:rFonts w:ascii="Times New Roman" w:hAnsi="Times New Roman"/>
          <w:sz w:val="28"/>
          <w:szCs w:val="28"/>
          <w:lang w:eastAsia="ru-RU"/>
        </w:rPr>
        <w:t>, органов исполнительной власти Чеченской Республики, являющихся участниками реализации Подпрограммы</w:t>
      </w:r>
      <w:r w:rsidR="00130B88">
        <w:rPr>
          <w:rFonts w:ascii="Times New Roman" w:hAnsi="Times New Roman"/>
          <w:sz w:val="28"/>
          <w:szCs w:val="28"/>
          <w:lang w:eastAsia="ru-RU"/>
        </w:rPr>
        <w:t xml:space="preserve"> </w:t>
      </w:r>
      <w:r w:rsidR="00130B88" w:rsidRPr="00351E79">
        <w:rPr>
          <w:rFonts w:ascii="Times New Roman" w:hAnsi="Times New Roman"/>
          <w:sz w:val="28"/>
          <w:szCs w:val="28"/>
          <w:lang w:val="en-US"/>
        </w:rPr>
        <w:t>I</w:t>
      </w:r>
      <w:r w:rsidRPr="00351E79">
        <w:rPr>
          <w:rFonts w:ascii="Times New Roman" w:hAnsi="Times New Roman"/>
          <w:sz w:val="28"/>
          <w:szCs w:val="28"/>
          <w:lang w:eastAsia="ru-RU"/>
        </w:rPr>
        <w:t>.</w:t>
      </w:r>
    </w:p>
    <w:p w:rsidR="0044502D" w:rsidRPr="00351E79" w:rsidRDefault="0044502D" w:rsidP="0044502D">
      <w:pPr>
        <w:spacing w:after="0" w:line="240" w:lineRule="auto"/>
        <w:ind w:firstLine="567"/>
        <w:jc w:val="both"/>
        <w:rPr>
          <w:rFonts w:ascii="Times New Roman" w:hAnsi="Times New Roman"/>
          <w:sz w:val="28"/>
          <w:szCs w:val="28"/>
        </w:rPr>
      </w:pPr>
      <w:r w:rsidRPr="00351E79">
        <w:rPr>
          <w:rFonts w:ascii="Times New Roman" w:hAnsi="Times New Roman"/>
          <w:sz w:val="28"/>
          <w:szCs w:val="28"/>
        </w:rPr>
        <w:t xml:space="preserve">3.1. Риск «Несогласованность и отсутствие должной координации действий ответственного исполнителя и </w:t>
      </w:r>
      <w:r w:rsidR="00952EAC" w:rsidRPr="00351E79">
        <w:rPr>
          <w:rFonts w:ascii="Times New Roman" w:hAnsi="Times New Roman"/>
          <w:sz w:val="28"/>
          <w:szCs w:val="28"/>
        </w:rPr>
        <w:t>участников</w:t>
      </w:r>
      <w:r w:rsidRPr="00351E79">
        <w:rPr>
          <w:rFonts w:ascii="Times New Roman" w:hAnsi="Times New Roman"/>
          <w:sz w:val="28"/>
          <w:szCs w:val="28"/>
        </w:rPr>
        <w:t xml:space="preserve"> Подпрограммы</w:t>
      </w:r>
      <w:r w:rsidR="00130B88">
        <w:rPr>
          <w:rFonts w:ascii="Times New Roman" w:hAnsi="Times New Roman"/>
          <w:sz w:val="28"/>
          <w:szCs w:val="28"/>
        </w:rPr>
        <w:t xml:space="preserve"> </w:t>
      </w:r>
      <w:r w:rsidR="00130B88" w:rsidRPr="00351E79">
        <w:rPr>
          <w:rFonts w:ascii="Times New Roman" w:hAnsi="Times New Roman"/>
          <w:sz w:val="28"/>
          <w:szCs w:val="28"/>
          <w:lang w:val="en-US"/>
        </w:rPr>
        <w:t>I</w:t>
      </w:r>
      <w:r w:rsidRPr="00351E79">
        <w:rPr>
          <w:rFonts w:ascii="Times New Roman" w:hAnsi="Times New Roman"/>
          <w:sz w:val="28"/>
          <w:szCs w:val="28"/>
        </w:rPr>
        <w:t>, органов исполнительной власти Чеченской Республики, являющихся участниками реализации отдельных мероприятий Подпрограммы</w:t>
      </w:r>
      <w:r w:rsidR="00130B88">
        <w:rPr>
          <w:rFonts w:ascii="Times New Roman" w:hAnsi="Times New Roman"/>
          <w:sz w:val="28"/>
          <w:szCs w:val="28"/>
        </w:rPr>
        <w:t xml:space="preserve"> </w:t>
      </w:r>
      <w:r w:rsidR="00130B88" w:rsidRPr="00351E79">
        <w:rPr>
          <w:rFonts w:ascii="Times New Roman" w:hAnsi="Times New Roman"/>
          <w:sz w:val="28"/>
          <w:szCs w:val="28"/>
          <w:lang w:val="en-US"/>
        </w:rPr>
        <w:t>I</w:t>
      </w:r>
      <w:r w:rsidRPr="00351E79">
        <w:rPr>
          <w:rFonts w:ascii="Times New Roman" w:hAnsi="Times New Roman"/>
          <w:sz w:val="28"/>
          <w:szCs w:val="28"/>
        </w:rPr>
        <w:t>, а также организаций, привлекаемых к выполнению работ (оказанию услуг) в рамках закупок для нужд Чеченской Республики».</w:t>
      </w:r>
    </w:p>
    <w:p w:rsidR="0044502D" w:rsidRPr="00351E79" w:rsidRDefault="0044502D" w:rsidP="0044502D">
      <w:pPr>
        <w:spacing w:after="0" w:line="240" w:lineRule="auto"/>
        <w:ind w:firstLine="567"/>
        <w:jc w:val="both"/>
        <w:rPr>
          <w:rFonts w:ascii="Times New Roman" w:hAnsi="Times New Roman"/>
          <w:sz w:val="28"/>
          <w:szCs w:val="28"/>
        </w:rPr>
      </w:pPr>
      <w:r w:rsidRPr="00351E79">
        <w:rPr>
          <w:rFonts w:ascii="Times New Roman" w:hAnsi="Times New Roman"/>
          <w:sz w:val="28"/>
          <w:szCs w:val="28"/>
        </w:rPr>
        <w:t>В первую очередь данный риск может оказать влияние на эффективность взаимодействия участников реализации Подпрограммы</w:t>
      </w:r>
      <w:r w:rsidR="00130B88">
        <w:rPr>
          <w:rFonts w:ascii="Times New Roman" w:hAnsi="Times New Roman"/>
          <w:sz w:val="28"/>
          <w:szCs w:val="28"/>
        </w:rPr>
        <w:t xml:space="preserve"> </w:t>
      </w:r>
      <w:r w:rsidR="00130B88" w:rsidRPr="00351E79">
        <w:rPr>
          <w:rFonts w:ascii="Times New Roman" w:hAnsi="Times New Roman"/>
          <w:sz w:val="28"/>
          <w:szCs w:val="28"/>
          <w:lang w:val="en-US"/>
        </w:rPr>
        <w:t>I</w:t>
      </w:r>
      <w:r w:rsidRPr="00351E79">
        <w:rPr>
          <w:rFonts w:ascii="Times New Roman" w:hAnsi="Times New Roman"/>
          <w:sz w:val="28"/>
          <w:szCs w:val="28"/>
        </w:rPr>
        <w:t>, что может повлечь за собой невыполнение цели и задач Подпрограммы</w:t>
      </w:r>
      <w:r w:rsidR="00130B88">
        <w:rPr>
          <w:rFonts w:ascii="Times New Roman" w:hAnsi="Times New Roman"/>
          <w:sz w:val="28"/>
          <w:szCs w:val="28"/>
        </w:rPr>
        <w:t xml:space="preserve"> </w:t>
      </w:r>
      <w:r w:rsidR="00130B88" w:rsidRPr="00351E79">
        <w:rPr>
          <w:rFonts w:ascii="Times New Roman" w:hAnsi="Times New Roman"/>
          <w:sz w:val="28"/>
          <w:szCs w:val="28"/>
          <w:lang w:val="en-US"/>
        </w:rPr>
        <w:t>I</w:t>
      </w:r>
      <w:r w:rsidRPr="00351E79">
        <w:rPr>
          <w:rFonts w:ascii="Times New Roman" w:hAnsi="Times New Roman"/>
          <w:sz w:val="28"/>
          <w:szCs w:val="28"/>
        </w:rPr>
        <w:t>, снижение эффективности использования ресурсов и качества выполнения мероприятий Подпрограммы</w:t>
      </w:r>
      <w:r w:rsidR="00130B88" w:rsidRPr="00130B88">
        <w:rPr>
          <w:rFonts w:ascii="Times New Roman" w:hAnsi="Times New Roman"/>
          <w:sz w:val="28"/>
          <w:szCs w:val="28"/>
        </w:rPr>
        <w:t xml:space="preserve"> </w:t>
      </w:r>
      <w:r w:rsidR="00130B88" w:rsidRPr="00351E79">
        <w:rPr>
          <w:rFonts w:ascii="Times New Roman" w:hAnsi="Times New Roman"/>
          <w:sz w:val="28"/>
          <w:szCs w:val="28"/>
          <w:lang w:val="en-US"/>
        </w:rPr>
        <w:t>I</w:t>
      </w:r>
      <w:r w:rsidRPr="00351E79">
        <w:rPr>
          <w:rFonts w:ascii="Times New Roman" w:hAnsi="Times New Roman"/>
          <w:sz w:val="28"/>
          <w:szCs w:val="28"/>
        </w:rPr>
        <w:t>.</w:t>
      </w:r>
    </w:p>
    <w:p w:rsidR="0044502D" w:rsidRPr="00351E79" w:rsidRDefault="0044502D" w:rsidP="0044502D">
      <w:pPr>
        <w:spacing w:after="0" w:line="240" w:lineRule="auto"/>
        <w:ind w:firstLine="567"/>
        <w:jc w:val="both"/>
        <w:rPr>
          <w:rFonts w:ascii="Times New Roman" w:hAnsi="Times New Roman"/>
          <w:sz w:val="28"/>
          <w:szCs w:val="28"/>
        </w:rPr>
      </w:pPr>
      <w:r w:rsidRPr="00351E79">
        <w:rPr>
          <w:rFonts w:ascii="Times New Roman" w:hAnsi="Times New Roman"/>
          <w:sz w:val="28"/>
          <w:szCs w:val="28"/>
        </w:rPr>
        <w:t>Также риск может оказать влияние на реализацию мероприятий по обеспечению сопровождения и модернизации</w:t>
      </w:r>
      <w:r w:rsidR="005B0B48">
        <w:rPr>
          <w:rFonts w:ascii="Times New Roman" w:hAnsi="Times New Roman"/>
          <w:sz w:val="28"/>
          <w:szCs w:val="28"/>
        </w:rPr>
        <w:t xml:space="preserve"> </w:t>
      </w:r>
      <w:r w:rsidRPr="00351E79">
        <w:rPr>
          <w:rFonts w:ascii="Times New Roman" w:hAnsi="Times New Roman"/>
          <w:sz w:val="28"/>
          <w:szCs w:val="28"/>
        </w:rPr>
        <w:t xml:space="preserve">программно-технических комплексов и административно-правовому и хозяйственному обеспечению деятельности Министерства автомобильных дорог Чеченской Республики, для участия в которых в рамках закупок для нужд Чеченской Республики привлекаются сторонние организации. </w:t>
      </w:r>
    </w:p>
    <w:p w:rsidR="0044502D" w:rsidRPr="00351E79" w:rsidRDefault="0044502D" w:rsidP="0044502D">
      <w:pPr>
        <w:spacing w:after="0" w:line="240" w:lineRule="auto"/>
        <w:ind w:firstLine="567"/>
        <w:jc w:val="both"/>
        <w:rPr>
          <w:rFonts w:ascii="Times New Roman" w:hAnsi="Times New Roman"/>
          <w:sz w:val="28"/>
          <w:szCs w:val="28"/>
        </w:rPr>
      </w:pPr>
      <w:r w:rsidRPr="00351E79">
        <w:rPr>
          <w:rFonts w:ascii="Times New Roman" w:hAnsi="Times New Roman"/>
          <w:sz w:val="28"/>
          <w:szCs w:val="28"/>
        </w:rPr>
        <w:t>Снижение вероятности и минимизация последствий наступления риска, связанного с несогласованностью действий исполнител</w:t>
      </w:r>
      <w:r w:rsidR="00952EAC" w:rsidRPr="00351E79">
        <w:rPr>
          <w:rFonts w:ascii="Times New Roman" w:hAnsi="Times New Roman"/>
          <w:sz w:val="28"/>
          <w:szCs w:val="28"/>
        </w:rPr>
        <w:t>я</w:t>
      </w:r>
      <w:r w:rsidRPr="00351E79">
        <w:rPr>
          <w:rFonts w:ascii="Times New Roman" w:hAnsi="Times New Roman"/>
          <w:sz w:val="28"/>
          <w:szCs w:val="28"/>
        </w:rPr>
        <w:t xml:space="preserve"> и участников реализации мероприятий Подпрограммы</w:t>
      </w:r>
      <w:r w:rsidR="00130B88">
        <w:rPr>
          <w:rFonts w:ascii="Times New Roman" w:hAnsi="Times New Roman"/>
          <w:sz w:val="28"/>
          <w:szCs w:val="28"/>
        </w:rPr>
        <w:t xml:space="preserve"> </w:t>
      </w:r>
      <w:r w:rsidR="00130B88" w:rsidRPr="00351E79">
        <w:rPr>
          <w:rFonts w:ascii="Times New Roman" w:hAnsi="Times New Roman"/>
          <w:sz w:val="28"/>
          <w:szCs w:val="28"/>
          <w:lang w:val="en-US"/>
        </w:rPr>
        <w:t>I</w:t>
      </w:r>
      <w:r w:rsidRPr="00351E79">
        <w:rPr>
          <w:rFonts w:ascii="Times New Roman" w:hAnsi="Times New Roman"/>
          <w:sz w:val="28"/>
          <w:szCs w:val="28"/>
        </w:rPr>
        <w:t>, осуществляются при помощи следующих мер:</w:t>
      </w:r>
    </w:p>
    <w:p w:rsidR="0044502D" w:rsidRPr="00351E79" w:rsidRDefault="0044502D" w:rsidP="0044502D">
      <w:pPr>
        <w:widowControl w:val="0"/>
        <w:numPr>
          <w:ilvl w:val="0"/>
          <w:numId w:val="1"/>
        </w:numPr>
        <w:tabs>
          <w:tab w:val="left" w:pos="851"/>
        </w:tabs>
        <w:autoSpaceDE w:val="0"/>
        <w:autoSpaceDN w:val="0"/>
        <w:adjustRightInd w:val="0"/>
        <w:spacing w:after="0" w:line="240" w:lineRule="auto"/>
        <w:ind w:left="0" w:firstLine="0"/>
        <w:jc w:val="both"/>
        <w:rPr>
          <w:rFonts w:ascii="Times New Roman" w:hAnsi="Times New Roman"/>
          <w:sz w:val="28"/>
          <w:szCs w:val="28"/>
          <w:lang w:eastAsia="ru-RU"/>
        </w:rPr>
      </w:pPr>
      <w:r w:rsidRPr="00351E79">
        <w:rPr>
          <w:rFonts w:ascii="Times New Roman" w:hAnsi="Times New Roman"/>
          <w:sz w:val="28"/>
          <w:szCs w:val="28"/>
          <w:lang w:eastAsia="ru-RU"/>
        </w:rPr>
        <w:t>выделение промежуточных этапов и составление детальных оперативных планов реализации мероприятий Подпрограммы</w:t>
      </w:r>
      <w:r w:rsidR="00130B88">
        <w:rPr>
          <w:rFonts w:ascii="Times New Roman" w:hAnsi="Times New Roman"/>
          <w:sz w:val="28"/>
          <w:szCs w:val="28"/>
          <w:lang w:eastAsia="ru-RU"/>
        </w:rPr>
        <w:t xml:space="preserve"> </w:t>
      </w:r>
      <w:r w:rsidR="00130B88" w:rsidRPr="00351E79">
        <w:rPr>
          <w:rFonts w:ascii="Times New Roman" w:hAnsi="Times New Roman"/>
          <w:sz w:val="28"/>
          <w:szCs w:val="28"/>
          <w:lang w:val="en-US"/>
        </w:rPr>
        <w:t>I</w:t>
      </w:r>
      <w:r w:rsidRPr="00351E79">
        <w:rPr>
          <w:rFonts w:ascii="Times New Roman" w:hAnsi="Times New Roman"/>
          <w:sz w:val="28"/>
          <w:szCs w:val="28"/>
          <w:lang w:eastAsia="ru-RU"/>
        </w:rPr>
        <w:t>, осуществление последующего мониторинга их выполнения, в том числе с применением программно-технических комплексов;</w:t>
      </w:r>
    </w:p>
    <w:p w:rsidR="0044502D" w:rsidRPr="00351E79" w:rsidRDefault="0044502D" w:rsidP="0044502D">
      <w:pPr>
        <w:widowControl w:val="0"/>
        <w:numPr>
          <w:ilvl w:val="0"/>
          <w:numId w:val="1"/>
        </w:numPr>
        <w:tabs>
          <w:tab w:val="left" w:pos="851"/>
        </w:tabs>
        <w:autoSpaceDE w:val="0"/>
        <w:autoSpaceDN w:val="0"/>
        <w:adjustRightInd w:val="0"/>
        <w:spacing w:after="0" w:line="240" w:lineRule="auto"/>
        <w:ind w:left="0" w:firstLine="567"/>
        <w:jc w:val="both"/>
        <w:rPr>
          <w:rFonts w:ascii="Times New Roman" w:hAnsi="Times New Roman"/>
          <w:sz w:val="28"/>
          <w:szCs w:val="28"/>
          <w:lang w:eastAsia="ru-RU"/>
        </w:rPr>
      </w:pPr>
      <w:r w:rsidRPr="00351E79">
        <w:rPr>
          <w:rFonts w:ascii="Times New Roman" w:hAnsi="Times New Roman"/>
          <w:sz w:val="28"/>
          <w:szCs w:val="28"/>
          <w:lang w:eastAsia="ru-RU"/>
        </w:rPr>
        <w:t xml:space="preserve"> использование существующих (формирование новых) координационных и совещательных органов при </w:t>
      </w:r>
      <w:r w:rsidRPr="00351E79">
        <w:rPr>
          <w:rFonts w:ascii="Times New Roman" w:eastAsia="Times New Roman" w:hAnsi="Times New Roman"/>
          <w:sz w:val="28"/>
          <w:szCs w:val="28"/>
          <w:lang w:eastAsia="ru-RU"/>
        </w:rPr>
        <w:t>Министерстве автомобильных дорог Чеченской Республики</w:t>
      </w:r>
      <w:r w:rsidRPr="00351E79">
        <w:rPr>
          <w:rFonts w:ascii="Times New Roman" w:hAnsi="Times New Roman"/>
          <w:sz w:val="28"/>
          <w:szCs w:val="28"/>
          <w:lang w:eastAsia="ru-RU"/>
        </w:rPr>
        <w:t>, для обеспечения должного уровня координации действий исполнител</w:t>
      </w:r>
      <w:r w:rsidR="00952EAC" w:rsidRPr="00351E79">
        <w:rPr>
          <w:rFonts w:ascii="Times New Roman" w:hAnsi="Times New Roman"/>
          <w:sz w:val="28"/>
          <w:szCs w:val="28"/>
          <w:lang w:eastAsia="ru-RU"/>
        </w:rPr>
        <w:t>я</w:t>
      </w:r>
      <w:r w:rsidRPr="00351E79">
        <w:rPr>
          <w:rFonts w:ascii="Times New Roman" w:hAnsi="Times New Roman"/>
          <w:sz w:val="28"/>
          <w:szCs w:val="28"/>
          <w:lang w:eastAsia="ru-RU"/>
        </w:rPr>
        <w:t xml:space="preserve"> Подпрограммы</w:t>
      </w:r>
      <w:r w:rsidR="00130B88">
        <w:rPr>
          <w:rFonts w:ascii="Times New Roman" w:hAnsi="Times New Roman"/>
          <w:sz w:val="28"/>
          <w:szCs w:val="28"/>
          <w:lang w:eastAsia="ru-RU"/>
        </w:rPr>
        <w:t xml:space="preserve"> </w:t>
      </w:r>
      <w:r w:rsidR="00130B88" w:rsidRPr="00351E79">
        <w:rPr>
          <w:rFonts w:ascii="Times New Roman" w:hAnsi="Times New Roman"/>
          <w:sz w:val="28"/>
          <w:szCs w:val="28"/>
          <w:lang w:val="en-US"/>
        </w:rPr>
        <w:t>I</w:t>
      </w:r>
      <w:r w:rsidRPr="00351E79">
        <w:rPr>
          <w:rFonts w:ascii="Times New Roman" w:hAnsi="Times New Roman"/>
          <w:sz w:val="28"/>
          <w:szCs w:val="28"/>
          <w:lang w:eastAsia="ru-RU"/>
        </w:rPr>
        <w:t>, а также органов исполнительной власти Чеченской Республики, являющихся участниками реализации отдельных мероприятий Подпрограммы</w:t>
      </w:r>
      <w:r w:rsidR="00130B88" w:rsidRPr="00B160BB">
        <w:rPr>
          <w:rFonts w:ascii="Times New Roman" w:hAnsi="Times New Roman"/>
          <w:sz w:val="28"/>
          <w:szCs w:val="28"/>
        </w:rPr>
        <w:t xml:space="preserve"> </w:t>
      </w:r>
      <w:r w:rsidR="00130B88" w:rsidRPr="00351E79">
        <w:rPr>
          <w:rFonts w:ascii="Times New Roman" w:hAnsi="Times New Roman"/>
          <w:sz w:val="28"/>
          <w:szCs w:val="28"/>
          <w:lang w:val="en-US"/>
        </w:rPr>
        <w:t>I</w:t>
      </w:r>
      <w:r w:rsidRPr="00351E79">
        <w:rPr>
          <w:rFonts w:ascii="Times New Roman" w:hAnsi="Times New Roman"/>
          <w:sz w:val="28"/>
          <w:szCs w:val="28"/>
          <w:lang w:eastAsia="ru-RU"/>
        </w:rPr>
        <w:t>;</w:t>
      </w:r>
    </w:p>
    <w:p w:rsidR="0044502D" w:rsidRPr="00351E79" w:rsidRDefault="002D1202" w:rsidP="0044502D">
      <w:pPr>
        <w:widowControl w:val="0"/>
        <w:numPr>
          <w:ilvl w:val="0"/>
          <w:numId w:val="1"/>
        </w:numPr>
        <w:tabs>
          <w:tab w:val="left" w:pos="851"/>
        </w:tab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351E79">
        <w:rPr>
          <w:rFonts w:ascii="Times New Roman" w:hAnsi="Times New Roman"/>
          <w:sz w:val="28"/>
          <w:szCs w:val="28"/>
          <w:lang w:eastAsia="ru-RU"/>
        </w:rPr>
        <w:t xml:space="preserve">своевременное </w:t>
      </w:r>
      <w:r w:rsidR="0044502D" w:rsidRPr="00351E79">
        <w:rPr>
          <w:rFonts w:ascii="Times New Roman" w:hAnsi="Times New Roman"/>
          <w:sz w:val="28"/>
          <w:szCs w:val="28"/>
          <w:lang w:eastAsia="ru-RU"/>
        </w:rPr>
        <w:t xml:space="preserve">составление плана государственных закупок, отбор и привлечение к выполнению работ (оказанию услуг) квалифицированных </w:t>
      </w:r>
      <w:r w:rsidR="0044502D" w:rsidRPr="00351E79">
        <w:rPr>
          <w:rFonts w:ascii="Times New Roman" w:hAnsi="Times New Roman"/>
          <w:sz w:val="28"/>
          <w:szCs w:val="28"/>
          <w:lang w:eastAsia="ru-RU"/>
        </w:rPr>
        <w:lastRenderedPageBreak/>
        <w:t>исполнителей, формирование четких и исчерпывающих требований к результатам работ (услуг), ужесточение условий исполнения контрактных обязательств и применение штрафных санкций, при необходимости – замена исполнителей работ</w:t>
      </w:r>
      <w:r w:rsidRPr="00351E79">
        <w:rPr>
          <w:rFonts w:ascii="Times New Roman" w:hAnsi="Times New Roman"/>
          <w:sz w:val="28"/>
          <w:szCs w:val="28"/>
          <w:lang w:eastAsia="ru-RU"/>
        </w:rPr>
        <w:t>, в соответствии с Федеральным законом «О контрактной системе в сфере закупок товаров, работ, услуг для обеспечения государственных и муниципальных нужд» от 05.04.2013г. № 44-ФЗ</w:t>
      </w:r>
      <w:r w:rsidR="0044502D" w:rsidRPr="00351E79">
        <w:rPr>
          <w:rFonts w:ascii="Times New Roman" w:hAnsi="Times New Roman"/>
          <w:sz w:val="28"/>
          <w:szCs w:val="28"/>
          <w:lang w:eastAsia="ru-RU"/>
        </w:rPr>
        <w:t>.</w:t>
      </w:r>
    </w:p>
    <w:p w:rsidR="0044502D" w:rsidRPr="00351E79" w:rsidRDefault="0044502D" w:rsidP="0044502D">
      <w:pPr>
        <w:spacing w:after="0" w:line="240" w:lineRule="auto"/>
        <w:ind w:firstLine="567"/>
        <w:jc w:val="both"/>
        <w:rPr>
          <w:rFonts w:ascii="Times New Roman" w:hAnsi="Times New Roman"/>
          <w:sz w:val="28"/>
          <w:szCs w:val="28"/>
        </w:rPr>
      </w:pPr>
      <w:r w:rsidRPr="00351E79">
        <w:rPr>
          <w:rFonts w:ascii="Times New Roman" w:hAnsi="Times New Roman"/>
          <w:sz w:val="28"/>
          <w:szCs w:val="28"/>
        </w:rPr>
        <w:t>3.2. Риск «Ограниченность кадровых ресурсов, недостаточная квалификация специалистов ответственного исполнителя Подпрограммы</w:t>
      </w:r>
      <w:r w:rsidR="00B160BB">
        <w:rPr>
          <w:rFonts w:ascii="Times New Roman" w:hAnsi="Times New Roman"/>
          <w:sz w:val="28"/>
          <w:szCs w:val="28"/>
        </w:rPr>
        <w:t xml:space="preserve"> </w:t>
      </w:r>
      <w:r w:rsidR="00B160BB" w:rsidRPr="00351E79">
        <w:rPr>
          <w:rFonts w:ascii="Times New Roman" w:hAnsi="Times New Roman"/>
          <w:sz w:val="28"/>
          <w:szCs w:val="28"/>
          <w:lang w:val="en-US"/>
        </w:rPr>
        <w:t>I</w:t>
      </w:r>
      <w:r w:rsidRPr="00351E79">
        <w:rPr>
          <w:rFonts w:ascii="Times New Roman" w:hAnsi="Times New Roman"/>
          <w:sz w:val="28"/>
          <w:szCs w:val="28"/>
        </w:rPr>
        <w:t>, органов исполнительной власти Чеченской Республики, являющихся участниками реализации Подпрограммы</w:t>
      </w:r>
      <w:r w:rsidR="00B160BB">
        <w:rPr>
          <w:rFonts w:ascii="Times New Roman" w:hAnsi="Times New Roman"/>
          <w:sz w:val="28"/>
          <w:szCs w:val="28"/>
        </w:rPr>
        <w:t xml:space="preserve"> </w:t>
      </w:r>
      <w:r w:rsidR="00B160BB" w:rsidRPr="00351E79">
        <w:rPr>
          <w:rFonts w:ascii="Times New Roman" w:hAnsi="Times New Roman"/>
          <w:sz w:val="28"/>
          <w:szCs w:val="28"/>
          <w:lang w:val="en-US"/>
        </w:rPr>
        <w:t>I</w:t>
      </w:r>
      <w:r w:rsidRPr="00351E79">
        <w:rPr>
          <w:rFonts w:ascii="Times New Roman" w:hAnsi="Times New Roman"/>
          <w:sz w:val="28"/>
          <w:szCs w:val="28"/>
        </w:rPr>
        <w:t>».</w:t>
      </w:r>
    </w:p>
    <w:p w:rsidR="0044502D" w:rsidRPr="00351E79" w:rsidRDefault="0044502D" w:rsidP="0044502D">
      <w:pPr>
        <w:spacing w:after="0" w:line="240" w:lineRule="auto"/>
        <w:ind w:firstLine="567"/>
        <w:jc w:val="both"/>
        <w:rPr>
          <w:rFonts w:ascii="Times New Roman" w:hAnsi="Times New Roman"/>
          <w:sz w:val="28"/>
          <w:szCs w:val="28"/>
        </w:rPr>
      </w:pPr>
      <w:r w:rsidRPr="00351E79">
        <w:rPr>
          <w:rFonts w:ascii="Times New Roman" w:hAnsi="Times New Roman"/>
          <w:sz w:val="28"/>
          <w:szCs w:val="28"/>
        </w:rPr>
        <w:t>Риск оказывает значительное влияние на реализацию практически всех мероприятий Подпрограммы</w:t>
      </w:r>
      <w:r w:rsidR="00B160BB">
        <w:rPr>
          <w:rFonts w:ascii="Times New Roman" w:hAnsi="Times New Roman"/>
          <w:sz w:val="28"/>
          <w:szCs w:val="28"/>
        </w:rPr>
        <w:t xml:space="preserve"> </w:t>
      </w:r>
      <w:r w:rsidR="00B160BB" w:rsidRPr="00351E79">
        <w:rPr>
          <w:rFonts w:ascii="Times New Roman" w:hAnsi="Times New Roman"/>
          <w:sz w:val="28"/>
          <w:szCs w:val="28"/>
          <w:lang w:val="en-US"/>
        </w:rPr>
        <w:t>I</w:t>
      </w:r>
      <w:r w:rsidRPr="00351E79">
        <w:rPr>
          <w:rFonts w:ascii="Times New Roman" w:hAnsi="Times New Roman"/>
          <w:sz w:val="28"/>
          <w:szCs w:val="28"/>
        </w:rPr>
        <w:t>.</w:t>
      </w:r>
    </w:p>
    <w:p w:rsidR="0044502D" w:rsidRPr="00351E79" w:rsidRDefault="0044502D" w:rsidP="0044502D">
      <w:pPr>
        <w:spacing w:after="0" w:line="240" w:lineRule="auto"/>
        <w:ind w:firstLine="567"/>
        <w:jc w:val="both"/>
        <w:rPr>
          <w:rFonts w:ascii="Times New Roman" w:hAnsi="Times New Roman"/>
          <w:sz w:val="28"/>
          <w:szCs w:val="28"/>
        </w:rPr>
      </w:pPr>
      <w:r w:rsidRPr="00351E79">
        <w:rPr>
          <w:rFonts w:ascii="Times New Roman" w:hAnsi="Times New Roman"/>
          <w:sz w:val="28"/>
          <w:szCs w:val="28"/>
        </w:rPr>
        <w:t>Снижение вероятности и минимизация последствий наступления риска, связанного с ограниченностью кадровых ресурсов и недостаточной квалификацией исполнител</w:t>
      </w:r>
      <w:r w:rsidR="001C15A7" w:rsidRPr="00351E79">
        <w:rPr>
          <w:rFonts w:ascii="Times New Roman" w:hAnsi="Times New Roman"/>
          <w:sz w:val="28"/>
          <w:szCs w:val="28"/>
        </w:rPr>
        <w:t>я</w:t>
      </w:r>
      <w:r w:rsidRPr="00351E79">
        <w:rPr>
          <w:rFonts w:ascii="Times New Roman" w:hAnsi="Times New Roman"/>
          <w:sz w:val="28"/>
          <w:szCs w:val="28"/>
        </w:rPr>
        <w:t xml:space="preserve"> и участников реализации Подпрограммы</w:t>
      </w:r>
      <w:r w:rsidR="00B160BB">
        <w:rPr>
          <w:rFonts w:ascii="Times New Roman" w:hAnsi="Times New Roman"/>
          <w:sz w:val="28"/>
          <w:szCs w:val="28"/>
        </w:rPr>
        <w:t xml:space="preserve"> </w:t>
      </w:r>
      <w:r w:rsidR="00B160BB" w:rsidRPr="00351E79">
        <w:rPr>
          <w:rFonts w:ascii="Times New Roman" w:hAnsi="Times New Roman"/>
          <w:sz w:val="28"/>
          <w:szCs w:val="28"/>
          <w:lang w:val="en-US"/>
        </w:rPr>
        <w:t>I</w:t>
      </w:r>
      <w:r w:rsidRPr="00351E79">
        <w:rPr>
          <w:rFonts w:ascii="Times New Roman" w:hAnsi="Times New Roman"/>
          <w:sz w:val="28"/>
          <w:szCs w:val="28"/>
        </w:rPr>
        <w:t>, осуществляются при помощи следующих мер:</w:t>
      </w:r>
    </w:p>
    <w:p w:rsidR="0044502D" w:rsidRPr="00351E79" w:rsidRDefault="0044502D" w:rsidP="0044502D">
      <w:pPr>
        <w:widowControl w:val="0"/>
        <w:numPr>
          <w:ilvl w:val="0"/>
          <w:numId w:val="1"/>
        </w:numPr>
        <w:tabs>
          <w:tab w:val="left" w:pos="851"/>
        </w:tabs>
        <w:autoSpaceDE w:val="0"/>
        <w:autoSpaceDN w:val="0"/>
        <w:adjustRightInd w:val="0"/>
        <w:spacing w:after="0" w:line="240" w:lineRule="auto"/>
        <w:ind w:left="0" w:firstLine="567"/>
        <w:jc w:val="both"/>
        <w:rPr>
          <w:rFonts w:ascii="Times New Roman" w:hAnsi="Times New Roman"/>
          <w:sz w:val="28"/>
          <w:szCs w:val="28"/>
          <w:lang w:eastAsia="ru-RU"/>
        </w:rPr>
      </w:pPr>
      <w:r w:rsidRPr="00351E79">
        <w:rPr>
          <w:rFonts w:ascii="Times New Roman" w:hAnsi="Times New Roman"/>
          <w:sz w:val="28"/>
          <w:szCs w:val="28"/>
          <w:lang w:eastAsia="ru-RU"/>
        </w:rPr>
        <w:t>назначение постоянных ответственных исполнителей с обеспечением возможности их полноценного участия в реализации мероприятий Подпрограммы</w:t>
      </w:r>
      <w:r w:rsidR="00B160BB">
        <w:rPr>
          <w:rFonts w:ascii="Times New Roman" w:hAnsi="Times New Roman"/>
          <w:sz w:val="28"/>
          <w:szCs w:val="28"/>
          <w:lang w:eastAsia="ru-RU"/>
        </w:rPr>
        <w:t xml:space="preserve"> </w:t>
      </w:r>
      <w:r w:rsidR="00B160BB" w:rsidRPr="00351E79">
        <w:rPr>
          <w:rFonts w:ascii="Times New Roman" w:hAnsi="Times New Roman"/>
          <w:sz w:val="28"/>
          <w:szCs w:val="28"/>
          <w:lang w:val="en-US"/>
        </w:rPr>
        <w:t>I</w:t>
      </w:r>
      <w:r w:rsidRPr="00351E79">
        <w:rPr>
          <w:rFonts w:ascii="Times New Roman" w:hAnsi="Times New Roman"/>
          <w:sz w:val="28"/>
          <w:szCs w:val="28"/>
          <w:lang w:eastAsia="ru-RU"/>
        </w:rPr>
        <w:t>;</w:t>
      </w:r>
    </w:p>
    <w:p w:rsidR="0044502D" w:rsidRPr="00351E79" w:rsidRDefault="0044502D" w:rsidP="0044502D">
      <w:pPr>
        <w:widowControl w:val="0"/>
        <w:numPr>
          <w:ilvl w:val="0"/>
          <w:numId w:val="1"/>
        </w:numPr>
        <w:tabs>
          <w:tab w:val="left" w:pos="851"/>
        </w:tabs>
        <w:autoSpaceDE w:val="0"/>
        <w:autoSpaceDN w:val="0"/>
        <w:adjustRightInd w:val="0"/>
        <w:spacing w:after="0" w:line="240" w:lineRule="auto"/>
        <w:ind w:left="0" w:firstLine="567"/>
        <w:jc w:val="both"/>
        <w:rPr>
          <w:rFonts w:ascii="Times New Roman" w:hAnsi="Times New Roman"/>
          <w:sz w:val="28"/>
          <w:szCs w:val="28"/>
          <w:lang w:eastAsia="ru-RU"/>
        </w:rPr>
      </w:pPr>
      <w:r w:rsidRPr="00351E79">
        <w:rPr>
          <w:rFonts w:ascii="Times New Roman" w:hAnsi="Times New Roman"/>
          <w:sz w:val="28"/>
          <w:szCs w:val="28"/>
          <w:lang w:eastAsia="ru-RU"/>
        </w:rPr>
        <w:t xml:space="preserve">повышение квалификации непосредственных исполнителей мероприятий Подпрограммы </w:t>
      </w:r>
      <w:r w:rsidR="00B160BB" w:rsidRPr="00351E79">
        <w:rPr>
          <w:rFonts w:ascii="Times New Roman" w:hAnsi="Times New Roman"/>
          <w:sz w:val="28"/>
          <w:szCs w:val="28"/>
          <w:lang w:val="en-US"/>
        </w:rPr>
        <w:t>I</w:t>
      </w:r>
      <w:r w:rsidR="00B160BB" w:rsidRPr="00351E79">
        <w:rPr>
          <w:rFonts w:ascii="Times New Roman" w:hAnsi="Times New Roman"/>
          <w:sz w:val="28"/>
          <w:szCs w:val="28"/>
          <w:lang w:eastAsia="ru-RU"/>
        </w:rPr>
        <w:t xml:space="preserve"> </w:t>
      </w:r>
      <w:r w:rsidRPr="00351E79">
        <w:rPr>
          <w:rFonts w:ascii="Times New Roman" w:hAnsi="Times New Roman"/>
          <w:sz w:val="28"/>
          <w:szCs w:val="28"/>
          <w:lang w:eastAsia="ru-RU"/>
        </w:rPr>
        <w:t xml:space="preserve">(проведение обучений, семинаров, обеспечение им открытого доступа к методическим и информационным материалам); </w:t>
      </w:r>
    </w:p>
    <w:p w:rsidR="0044502D" w:rsidRPr="00351E79" w:rsidRDefault="0044502D" w:rsidP="0044502D">
      <w:pPr>
        <w:widowControl w:val="0"/>
        <w:numPr>
          <w:ilvl w:val="0"/>
          <w:numId w:val="1"/>
        </w:numPr>
        <w:tabs>
          <w:tab w:val="left" w:pos="851"/>
        </w:tab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351E79">
        <w:rPr>
          <w:rFonts w:ascii="Times New Roman" w:hAnsi="Times New Roman"/>
          <w:sz w:val="28"/>
          <w:szCs w:val="28"/>
          <w:lang w:eastAsia="ru-RU"/>
        </w:rPr>
        <w:t>привлечение к реализации мероприятий представителей общественных, научных и профессиональных сообществ;</w:t>
      </w:r>
    </w:p>
    <w:p w:rsidR="0044502D" w:rsidRPr="00351E79" w:rsidRDefault="0044502D" w:rsidP="0044502D">
      <w:pPr>
        <w:widowControl w:val="0"/>
        <w:numPr>
          <w:ilvl w:val="0"/>
          <w:numId w:val="1"/>
        </w:numPr>
        <w:tabs>
          <w:tab w:val="left" w:pos="851"/>
        </w:tab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351E79">
        <w:rPr>
          <w:rFonts w:ascii="Times New Roman" w:hAnsi="Times New Roman"/>
          <w:sz w:val="28"/>
          <w:szCs w:val="28"/>
          <w:lang w:eastAsia="ru-RU"/>
        </w:rPr>
        <w:t>при необходимости – ротация непосредственных исполнителей мероприятий Подпрограммы</w:t>
      </w:r>
      <w:r w:rsidR="00B160BB" w:rsidRPr="00753CD0">
        <w:rPr>
          <w:rFonts w:ascii="Times New Roman" w:hAnsi="Times New Roman"/>
          <w:sz w:val="28"/>
          <w:szCs w:val="28"/>
        </w:rPr>
        <w:t xml:space="preserve"> </w:t>
      </w:r>
      <w:r w:rsidR="00B160BB" w:rsidRPr="00351E79">
        <w:rPr>
          <w:rFonts w:ascii="Times New Roman" w:hAnsi="Times New Roman"/>
          <w:sz w:val="28"/>
          <w:szCs w:val="28"/>
          <w:lang w:val="en-US"/>
        </w:rPr>
        <w:t>I</w:t>
      </w:r>
      <w:r w:rsidRPr="00351E79">
        <w:rPr>
          <w:rFonts w:ascii="Times New Roman" w:hAnsi="Times New Roman"/>
          <w:sz w:val="28"/>
          <w:szCs w:val="28"/>
          <w:lang w:eastAsia="ru-RU"/>
        </w:rPr>
        <w:t>.</w:t>
      </w:r>
    </w:p>
    <w:p w:rsidR="0044502D" w:rsidRPr="00351E79" w:rsidRDefault="0044502D" w:rsidP="0044502D">
      <w:pPr>
        <w:spacing w:after="0" w:line="240" w:lineRule="auto"/>
        <w:ind w:firstLine="567"/>
        <w:jc w:val="both"/>
        <w:rPr>
          <w:rFonts w:ascii="Times New Roman" w:hAnsi="Times New Roman"/>
          <w:sz w:val="28"/>
          <w:szCs w:val="28"/>
        </w:rPr>
      </w:pPr>
    </w:p>
    <w:p w:rsidR="0044502D" w:rsidRPr="00351E79" w:rsidRDefault="0044502D" w:rsidP="0044502D">
      <w:pPr>
        <w:keepNext/>
        <w:keepLines/>
        <w:spacing w:after="0" w:line="240" w:lineRule="auto"/>
        <w:jc w:val="center"/>
        <w:outlineLvl w:val="0"/>
        <w:rPr>
          <w:rFonts w:ascii="Times New Roman" w:eastAsia="Times New Roman" w:hAnsi="Times New Roman"/>
          <w:b/>
          <w:bCs/>
          <w:kern w:val="28"/>
          <w:sz w:val="28"/>
          <w:szCs w:val="28"/>
        </w:rPr>
      </w:pPr>
      <w:r w:rsidRPr="00351E79">
        <w:rPr>
          <w:rFonts w:ascii="Times New Roman" w:eastAsia="Times New Roman" w:hAnsi="Times New Roman"/>
          <w:b/>
          <w:bCs/>
          <w:kern w:val="28"/>
          <w:sz w:val="28"/>
          <w:szCs w:val="28"/>
        </w:rPr>
        <w:t>8. Механизм реализации Подпрограммы</w:t>
      </w:r>
      <w:r w:rsidR="004829E8">
        <w:rPr>
          <w:rFonts w:ascii="Times New Roman" w:eastAsia="Times New Roman" w:hAnsi="Times New Roman"/>
          <w:b/>
          <w:bCs/>
          <w:kern w:val="28"/>
          <w:sz w:val="28"/>
          <w:szCs w:val="28"/>
        </w:rPr>
        <w:t xml:space="preserve"> </w:t>
      </w:r>
      <w:r w:rsidR="004829E8" w:rsidRPr="004829E8">
        <w:rPr>
          <w:rFonts w:ascii="Times New Roman" w:hAnsi="Times New Roman"/>
          <w:b/>
          <w:sz w:val="28"/>
          <w:szCs w:val="28"/>
          <w:lang w:val="en-US"/>
        </w:rPr>
        <w:t>I</w:t>
      </w:r>
    </w:p>
    <w:p w:rsidR="0044502D" w:rsidRPr="00351E79" w:rsidRDefault="0044502D" w:rsidP="0044502D">
      <w:pPr>
        <w:spacing w:before="120" w:after="0" w:line="240" w:lineRule="auto"/>
        <w:ind w:firstLine="567"/>
        <w:jc w:val="both"/>
        <w:rPr>
          <w:rFonts w:ascii="Times New Roman" w:hAnsi="Times New Roman"/>
          <w:sz w:val="28"/>
          <w:szCs w:val="28"/>
        </w:rPr>
      </w:pPr>
      <w:r w:rsidRPr="00351E79">
        <w:rPr>
          <w:rFonts w:ascii="Times New Roman" w:hAnsi="Times New Roman"/>
          <w:sz w:val="28"/>
          <w:szCs w:val="28"/>
        </w:rPr>
        <w:t>Текущее управление реализацией Подпрограммы</w:t>
      </w:r>
      <w:r w:rsidR="00753CD0" w:rsidRPr="00753CD0">
        <w:rPr>
          <w:rFonts w:ascii="Times New Roman" w:hAnsi="Times New Roman"/>
          <w:sz w:val="28"/>
          <w:szCs w:val="28"/>
        </w:rPr>
        <w:t xml:space="preserve"> </w:t>
      </w:r>
      <w:r w:rsidR="00753CD0" w:rsidRPr="00351E79">
        <w:rPr>
          <w:rFonts w:ascii="Times New Roman" w:hAnsi="Times New Roman"/>
          <w:sz w:val="28"/>
          <w:szCs w:val="28"/>
          <w:lang w:val="en-US"/>
        </w:rPr>
        <w:t>I</w:t>
      </w:r>
      <w:r w:rsidRPr="00351E79">
        <w:rPr>
          <w:rFonts w:ascii="Times New Roman" w:hAnsi="Times New Roman"/>
          <w:sz w:val="28"/>
          <w:szCs w:val="28"/>
        </w:rPr>
        <w:t xml:space="preserve"> осуществляется Министерством автомобильных дорог Чеченской Республики. </w:t>
      </w:r>
    </w:p>
    <w:p w:rsidR="0044502D" w:rsidRPr="00351E79" w:rsidRDefault="0044502D" w:rsidP="0044502D">
      <w:pPr>
        <w:spacing w:after="0" w:line="240" w:lineRule="auto"/>
        <w:ind w:firstLine="567"/>
        <w:jc w:val="both"/>
        <w:rPr>
          <w:rFonts w:ascii="Times New Roman" w:hAnsi="Times New Roman"/>
          <w:sz w:val="28"/>
          <w:szCs w:val="28"/>
        </w:rPr>
      </w:pPr>
      <w:r w:rsidRPr="00351E79">
        <w:rPr>
          <w:rFonts w:ascii="Times New Roman" w:hAnsi="Times New Roman"/>
          <w:sz w:val="28"/>
          <w:szCs w:val="28"/>
        </w:rPr>
        <w:t>Министерство автомобильных дорог Чеченской Республики:</w:t>
      </w:r>
    </w:p>
    <w:p w:rsidR="000E747C" w:rsidRPr="00351E79" w:rsidRDefault="000E747C" w:rsidP="0044502D">
      <w:pPr>
        <w:spacing w:after="0" w:line="240" w:lineRule="auto"/>
        <w:ind w:firstLine="567"/>
        <w:jc w:val="both"/>
        <w:rPr>
          <w:rFonts w:ascii="Times New Roman" w:hAnsi="Times New Roman"/>
          <w:sz w:val="28"/>
          <w:szCs w:val="28"/>
        </w:rPr>
      </w:pPr>
      <w:r w:rsidRPr="00351E79">
        <w:rPr>
          <w:rFonts w:ascii="Times New Roman" w:hAnsi="Times New Roman"/>
          <w:sz w:val="28"/>
          <w:szCs w:val="28"/>
        </w:rPr>
        <w:t xml:space="preserve">- разрабатывает и утверждает на </w:t>
      </w:r>
      <w:r w:rsidR="00677220" w:rsidRPr="00351E79">
        <w:rPr>
          <w:rFonts w:ascii="Times New Roman" w:hAnsi="Times New Roman"/>
          <w:sz w:val="28"/>
          <w:szCs w:val="28"/>
        </w:rPr>
        <w:t>текущий</w:t>
      </w:r>
      <w:r w:rsidRPr="00351E79">
        <w:rPr>
          <w:rFonts w:ascii="Times New Roman" w:hAnsi="Times New Roman"/>
          <w:sz w:val="28"/>
          <w:szCs w:val="28"/>
        </w:rPr>
        <w:t xml:space="preserve"> </w:t>
      </w:r>
      <w:r w:rsidR="00CA75EE" w:rsidRPr="00351E79">
        <w:rPr>
          <w:rFonts w:ascii="Times New Roman" w:hAnsi="Times New Roman"/>
          <w:sz w:val="28"/>
          <w:szCs w:val="28"/>
        </w:rPr>
        <w:t xml:space="preserve">финансовый </w:t>
      </w:r>
      <w:r w:rsidR="00677220" w:rsidRPr="00351E79">
        <w:rPr>
          <w:rFonts w:ascii="Times New Roman" w:hAnsi="Times New Roman"/>
          <w:sz w:val="28"/>
          <w:szCs w:val="28"/>
        </w:rPr>
        <w:t xml:space="preserve">год </w:t>
      </w:r>
      <w:r w:rsidR="00CA75EE" w:rsidRPr="00351E79">
        <w:rPr>
          <w:rFonts w:ascii="Times New Roman" w:hAnsi="Times New Roman"/>
          <w:sz w:val="28"/>
          <w:szCs w:val="28"/>
        </w:rPr>
        <w:t xml:space="preserve">детализированный перечень </w:t>
      </w:r>
      <w:r w:rsidR="00AB1D15" w:rsidRPr="00351E79">
        <w:rPr>
          <w:rFonts w:ascii="Times New Roman" w:hAnsi="Times New Roman"/>
          <w:sz w:val="28"/>
          <w:szCs w:val="28"/>
        </w:rPr>
        <w:t>объектов</w:t>
      </w:r>
      <w:r w:rsidR="00CA75EE" w:rsidRPr="00351E79">
        <w:rPr>
          <w:rFonts w:ascii="Times New Roman" w:hAnsi="Times New Roman"/>
          <w:sz w:val="28"/>
          <w:szCs w:val="28"/>
        </w:rPr>
        <w:t xml:space="preserve"> по основным </w:t>
      </w:r>
      <w:r w:rsidR="002D39B4" w:rsidRPr="00351E79">
        <w:rPr>
          <w:rFonts w:ascii="Times New Roman" w:hAnsi="Times New Roman"/>
          <w:sz w:val="28"/>
          <w:szCs w:val="28"/>
        </w:rPr>
        <w:t xml:space="preserve">мероприятиям </w:t>
      </w:r>
      <w:r w:rsidR="003F3D6D" w:rsidRPr="00351E79">
        <w:rPr>
          <w:rFonts w:ascii="Times New Roman" w:hAnsi="Times New Roman"/>
          <w:sz w:val="28"/>
          <w:szCs w:val="28"/>
        </w:rPr>
        <w:t>Подпрограммы</w:t>
      </w:r>
      <w:r w:rsidR="00F916B5" w:rsidRPr="00351E79">
        <w:rPr>
          <w:rFonts w:ascii="Times New Roman" w:hAnsi="Times New Roman"/>
          <w:sz w:val="28"/>
          <w:szCs w:val="28"/>
        </w:rPr>
        <w:t xml:space="preserve"> в соответствии с организационно-финансовым планом</w:t>
      </w:r>
      <w:r w:rsidR="002D39B4" w:rsidRPr="00351E79">
        <w:rPr>
          <w:rFonts w:ascii="Times New Roman" w:hAnsi="Times New Roman"/>
          <w:sz w:val="28"/>
          <w:szCs w:val="28"/>
        </w:rPr>
        <w:t xml:space="preserve">, с указанием </w:t>
      </w:r>
      <w:r w:rsidR="00AB1D15" w:rsidRPr="00351E79">
        <w:rPr>
          <w:rFonts w:ascii="Times New Roman" w:hAnsi="Times New Roman"/>
          <w:sz w:val="28"/>
          <w:szCs w:val="28"/>
        </w:rPr>
        <w:t>сроков реализации и ресурсно</w:t>
      </w:r>
      <w:r w:rsidR="00210A9E" w:rsidRPr="00351E79">
        <w:rPr>
          <w:rFonts w:ascii="Times New Roman" w:hAnsi="Times New Roman"/>
          <w:sz w:val="28"/>
          <w:szCs w:val="28"/>
        </w:rPr>
        <w:t xml:space="preserve">го </w:t>
      </w:r>
      <w:r w:rsidR="00AB1D15" w:rsidRPr="00351E79">
        <w:rPr>
          <w:rFonts w:ascii="Times New Roman" w:hAnsi="Times New Roman"/>
          <w:sz w:val="28"/>
          <w:szCs w:val="28"/>
        </w:rPr>
        <w:t>обеспечени</w:t>
      </w:r>
      <w:r w:rsidR="00210A9E" w:rsidRPr="00351E79">
        <w:rPr>
          <w:rFonts w:ascii="Times New Roman" w:hAnsi="Times New Roman"/>
          <w:sz w:val="28"/>
          <w:szCs w:val="28"/>
        </w:rPr>
        <w:t>я</w:t>
      </w:r>
      <w:r w:rsidR="002F3550" w:rsidRPr="00351E79">
        <w:rPr>
          <w:rFonts w:ascii="Times New Roman" w:hAnsi="Times New Roman"/>
          <w:sz w:val="28"/>
          <w:szCs w:val="28"/>
        </w:rPr>
        <w:t>;</w:t>
      </w:r>
    </w:p>
    <w:p w:rsidR="0044502D" w:rsidRPr="00351E79" w:rsidRDefault="0044502D" w:rsidP="0044502D">
      <w:pPr>
        <w:spacing w:after="0" w:line="240" w:lineRule="auto"/>
        <w:ind w:firstLine="567"/>
        <w:jc w:val="both"/>
        <w:rPr>
          <w:rFonts w:ascii="Times New Roman" w:hAnsi="Times New Roman"/>
          <w:sz w:val="28"/>
          <w:szCs w:val="28"/>
        </w:rPr>
      </w:pPr>
      <w:r w:rsidRPr="00351E79">
        <w:rPr>
          <w:rFonts w:ascii="Times New Roman" w:hAnsi="Times New Roman"/>
          <w:sz w:val="28"/>
          <w:szCs w:val="28"/>
        </w:rPr>
        <w:t>- организует реализацию Подпрограммы</w:t>
      </w:r>
      <w:r w:rsidR="00753CD0" w:rsidRPr="00753CD0">
        <w:rPr>
          <w:rFonts w:ascii="Times New Roman" w:hAnsi="Times New Roman"/>
          <w:sz w:val="28"/>
          <w:szCs w:val="28"/>
        </w:rPr>
        <w:t xml:space="preserve"> </w:t>
      </w:r>
      <w:r w:rsidR="00753CD0" w:rsidRPr="00351E79">
        <w:rPr>
          <w:rFonts w:ascii="Times New Roman" w:hAnsi="Times New Roman"/>
          <w:sz w:val="28"/>
          <w:szCs w:val="28"/>
          <w:lang w:val="en-US"/>
        </w:rPr>
        <w:t>I</w:t>
      </w:r>
      <w:r w:rsidRPr="00351E79">
        <w:rPr>
          <w:rFonts w:ascii="Times New Roman" w:hAnsi="Times New Roman"/>
          <w:sz w:val="28"/>
          <w:szCs w:val="28"/>
        </w:rPr>
        <w:t xml:space="preserve"> в целом, а также выполняет мероприятия Подпрограммы</w:t>
      </w:r>
      <w:r w:rsidR="00753CD0">
        <w:rPr>
          <w:rFonts w:ascii="Times New Roman" w:hAnsi="Times New Roman"/>
          <w:sz w:val="28"/>
          <w:szCs w:val="28"/>
        </w:rPr>
        <w:t xml:space="preserve"> </w:t>
      </w:r>
      <w:r w:rsidR="00753CD0" w:rsidRPr="00351E79">
        <w:rPr>
          <w:rFonts w:ascii="Times New Roman" w:hAnsi="Times New Roman"/>
          <w:sz w:val="28"/>
          <w:szCs w:val="28"/>
          <w:lang w:val="en-US"/>
        </w:rPr>
        <w:t>I</w:t>
      </w:r>
      <w:r w:rsidRPr="00351E79">
        <w:rPr>
          <w:rFonts w:ascii="Times New Roman" w:hAnsi="Times New Roman"/>
          <w:sz w:val="28"/>
          <w:szCs w:val="28"/>
        </w:rPr>
        <w:t>;</w:t>
      </w:r>
    </w:p>
    <w:p w:rsidR="0044502D" w:rsidRPr="00351E79" w:rsidRDefault="0044502D" w:rsidP="0044502D">
      <w:pPr>
        <w:spacing w:after="0" w:line="240" w:lineRule="auto"/>
        <w:ind w:firstLine="567"/>
        <w:jc w:val="both"/>
        <w:rPr>
          <w:rFonts w:ascii="Times New Roman" w:hAnsi="Times New Roman"/>
          <w:sz w:val="28"/>
          <w:szCs w:val="28"/>
        </w:rPr>
      </w:pPr>
      <w:r w:rsidRPr="00351E79">
        <w:rPr>
          <w:rFonts w:ascii="Times New Roman" w:hAnsi="Times New Roman"/>
          <w:sz w:val="28"/>
          <w:szCs w:val="28"/>
        </w:rPr>
        <w:t xml:space="preserve">- осуществляет координацию действий </w:t>
      </w:r>
      <w:r w:rsidR="00243DA4" w:rsidRPr="00351E79">
        <w:rPr>
          <w:rFonts w:ascii="Times New Roman" w:hAnsi="Times New Roman"/>
          <w:sz w:val="28"/>
          <w:szCs w:val="28"/>
        </w:rPr>
        <w:t>исполнителей</w:t>
      </w:r>
      <w:r w:rsidRPr="00351E79">
        <w:rPr>
          <w:rFonts w:ascii="Times New Roman" w:hAnsi="Times New Roman"/>
          <w:sz w:val="28"/>
          <w:szCs w:val="28"/>
        </w:rPr>
        <w:t xml:space="preserve"> Подпрограммы</w:t>
      </w:r>
      <w:r w:rsidR="00753CD0">
        <w:rPr>
          <w:rFonts w:ascii="Times New Roman" w:hAnsi="Times New Roman"/>
          <w:sz w:val="28"/>
          <w:szCs w:val="28"/>
        </w:rPr>
        <w:t xml:space="preserve"> </w:t>
      </w:r>
      <w:r w:rsidR="00753CD0" w:rsidRPr="00351E79">
        <w:rPr>
          <w:rFonts w:ascii="Times New Roman" w:hAnsi="Times New Roman"/>
          <w:sz w:val="28"/>
          <w:szCs w:val="28"/>
          <w:lang w:val="en-US"/>
        </w:rPr>
        <w:t>I</w:t>
      </w:r>
      <w:r w:rsidRPr="00351E79">
        <w:rPr>
          <w:rFonts w:ascii="Times New Roman" w:hAnsi="Times New Roman"/>
          <w:sz w:val="28"/>
          <w:szCs w:val="28"/>
        </w:rPr>
        <w:t>;</w:t>
      </w:r>
    </w:p>
    <w:p w:rsidR="0044502D" w:rsidRPr="00351E79" w:rsidRDefault="0044502D" w:rsidP="0044502D">
      <w:pPr>
        <w:spacing w:after="0" w:line="240" w:lineRule="auto"/>
        <w:ind w:firstLine="567"/>
        <w:jc w:val="both"/>
        <w:rPr>
          <w:rFonts w:ascii="Times New Roman" w:hAnsi="Times New Roman"/>
          <w:sz w:val="28"/>
          <w:szCs w:val="28"/>
        </w:rPr>
      </w:pPr>
      <w:r w:rsidRPr="00351E79">
        <w:rPr>
          <w:rFonts w:ascii="Times New Roman" w:hAnsi="Times New Roman"/>
          <w:sz w:val="28"/>
          <w:szCs w:val="28"/>
        </w:rPr>
        <w:t xml:space="preserve">- запрашивает у </w:t>
      </w:r>
      <w:r w:rsidR="00243DA4" w:rsidRPr="00351E79">
        <w:rPr>
          <w:rFonts w:ascii="Times New Roman" w:hAnsi="Times New Roman"/>
          <w:sz w:val="28"/>
          <w:szCs w:val="28"/>
        </w:rPr>
        <w:t>исполнителей</w:t>
      </w:r>
      <w:r w:rsidRPr="00351E79">
        <w:rPr>
          <w:rFonts w:ascii="Times New Roman" w:hAnsi="Times New Roman"/>
          <w:sz w:val="28"/>
          <w:szCs w:val="28"/>
        </w:rPr>
        <w:t xml:space="preserve"> Подпрограммы</w:t>
      </w:r>
      <w:r w:rsidR="00753CD0" w:rsidRPr="00753CD0">
        <w:rPr>
          <w:rFonts w:ascii="Times New Roman" w:hAnsi="Times New Roman"/>
          <w:sz w:val="28"/>
          <w:szCs w:val="28"/>
        </w:rPr>
        <w:t xml:space="preserve"> </w:t>
      </w:r>
      <w:r w:rsidR="00753CD0" w:rsidRPr="00351E79">
        <w:rPr>
          <w:rFonts w:ascii="Times New Roman" w:hAnsi="Times New Roman"/>
          <w:sz w:val="28"/>
          <w:szCs w:val="28"/>
          <w:lang w:val="en-US"/>
        </w:rPr>
        <w:t>I</w:t>
      </w:r>
      <w:r w:rsidRPr="00351E79">
        <w:rPr>
          <w:rFonts w:ascii="Times New Roman" w:hAnsi="Times New Roman"/>
          <w:sz w:val="28"/>
          <w:szCs w:val="28"/>
        </w:rPr>
        <w:t xml:space="preserve"> информацию, необходимую для проведения мониторинга хода реализации Подпрограммы</w:t>
      </w:r>
      <w:r w:rsidR="00753CD0" w:rsidRPr="00753CD0">
        <w:rPr>
          <w:rFonts w:ascii="Times New Roman" w:hAnsi="Times New Roman"/>
          <w:sz w:val="28"/>
          <w:szCs w:val="28"/>
        </w:rPr>
        <w:t xml:space="preserve"> </w:t>
      </w:r>
      <w:r w:rsidR="00753CD0" w:rsidRPr="00351E79">
        <w:rPr>
          <w:rFonts w:ascii="Times New Roman" w:hAnsi="Times New Roman"/>
          <w:sz w:val="28"/>
          <w:szCs w:val="28"/>
          <w:lang w:val="en-US"/>
        </w:rPr>
        <w:t>I</w:t>
      </w:r>
      <w:r w:rsidRPr="00351E79">
        <w:rPr>
          <w:rFonts w:ascii="Times New Roman" w:hAnsi="Times New Roman"/>
          <w:sz w:val="28"/>
          <w:szCs w:val="28"/>
        </w:rPr>
        <w:t>.</w:t>
      </w:r>
    </w:p>
    <w:p w:rsidR="0044502D" w:rsidRPr="00351E79" w:rsidRDefault="00243DA4" w:rsidP="0044502D">
      <w:pPr>
        <w:spacing w:after="0" w:line="240" w:lineRule="auto"/>
        <w:ind w:firstLine="567"/>
        <w:jc w:val="both"/>
        <w:rPr>
          <w:rFonts w:ascii="Times New Roman" w:hAnsi="Times New Roman"/>
          <w:sz w:val="28"/>
          <w:szCs w:val="28"/>
        </w:rPr>
      </w:pPr>
      <w:r w:rsidRPr="00351E79">
        <w:rPr>
          <w:rFonts w:ascii="Times New Roman" w:hAnsi="Times New Roman"/>
          <w:sz w:val="28"/>
          <w:szCs w:val="28"/>
        </w:rPr>
        <w:t>Исполнители</w:t>
      </w:r>
      <w:r w:rsidR="0044502D" w:rsidRPr="00351E79">
        <w:rPr>
          <w:rFonts w:ascii="Times New Roman" w:hAnsi="Times New Roman"/>
          <w:sz w:val="28"/>
          <w:szCs w:val="28"/>
        </w:rPr>
        <w:t xml:space="preserve"> Подпрограммы</w:t>
      </w:r>
      <w:r w:rsidR="00753CD0" w:rsidRPr="00753CD0">
        <w:rPr>
          <w:rFonts w:ascii="Times New Roman" w:hAnsi="Times New Roman"/>
          <w:sz w:val="28"/>
          <w:szCs w:val="28"/>
        </w:rPr>
        <w:t xml:space="preserve"> </w:t>
      </w:r>
      <w:r w:rsidR="00753CD0" w:rsidRPr="00351E79">
        <w:rPr>
          <w:rFonts w:ascii="Times New Roman" w:hAnsi="Times New Roman"/>
          <w:sz w:val="28"/>
          <w:szCs w:val="28"/>
          <w:lang w:val="en-US"/>
        </w:rPr>
        <w:t>I</w:t>
      </w:r>
      <w:r w:rsidR="0044502D" w:rsidRPr="00351E79">
        <w:rPr>
          <w:rFonts w:ascii="Times New Roman" w:hAnsi="Times New Roman"/>
          <w:sz w:val="28"/>
          <w:szCs w:val="28"/>
        </w:rPr>
        <w:t>:</w:t>
      </w:r>
    </w:p>
    <w:p w:rsidR="0044502D" w:rsidRPr="00351E79" w:rsidRDefault="0044502D" w:rsidP="0044502D">
      <w:pPr>
        <w:spacing w:after="0" w:line="240" w:lineRule="auto"/>
        <w:ind w:firstLine="567"/>
        <w:jc w:val="both"/>
        <w:rPr>
          <w:rFonts w:ascii="Times New Roman" w:hAnsi="Times New Roman"/>
          <w:sz w:val="28"/>
          <w:szCs w:val="28"/>
        </w:rPr>
      </w:pPr>
      <w:r w:rsidRPr="00351E79">
        <w:rPr>
          <w:rFonts w:ascii="Times New Roman" w:hAnsi="Times New Roman"/>
          <w:sz w:val="28"/>
          <w:szCs w:val="28"/>
        </w:rPr>
        <w:lastRenderedPageBreak/>
        <w:t>- осуществляют реализацию мероприятий Подпрограммы</w:t>
      </w:r>
      <w:r w:rsidR="00753CD0" w:rsidRPr="00753CD0">
        <w:rPr>
          <w:rFonts w:ascii="Times New Roman" w:hAnsi="Times New Roman"/>
          <w:sz w:val="28"/>
          <w:szCs w:val="28"/>
        </w:rPr>
        <w:t xml:space="preserve"> </w:t>
      </w:r>
      <w:r w:rsidR="00753CD0" w:rsidRPr="00351E79">
        <w:rPr>
          <w:rFonts w:ascii="Times New Roman" w:hAnsi="Times New Roman"/>
          <w:sz w:val="28"/>
          <w:szCs w:val="28"/>
          <w:lang w:val="en-US"/>
        </w:rPr>
        <w:t>I</w:t>
      </w:r>
      <w:r w:rsidRPr="00351E79">
        <w:rPr>
          <w:rFonts w:ascii="Times New Roman" w:hAnsi="Times New Roman"/>
          <w:sz w:val="28"/>
          <w:szCs w:val="28"/>
        </w:rPr>
        <w:t xml:space="preserve"> в рамках своей компетенции;</w:t>
      </w:r>
    </w:p>
    <w:p w:rsidR="00CE298A" w:rsidRPr="00351E79" w:rsidRDefault="0044502D" w:rsidP="0044502D">
      <w:pPr>
        <w:spacing w:after="0" w:line="240" w:lineRule="auto"/>
        <w:ind w:firstLine="567"/>
        <w:jc w:val="both"/>
        <w:rPr>
          <w:rFonts w:ascii="Times New Roman" w:hAnsi="Times New Roman"/>
          <w:sz w:val="28"/>
          <w:szCs w:val="28"/>
        </w:rPr>
      </w:pPr>
      <w:r w:rsidRPr="00351E79">
        <w:rPr>
          <w:rFonts w:ascii="Times New Roman" w:hAnsi="Times New Roman"/>
          <w:sz w:val="28"/>
          <w:szCs w:val="28"/>
        </w:rPr>
        <w:t>- представляют Министерству автомобильных дорог Чеченской Республики информацию об исполнении мероприятий, необходимую для проведения мониторинга реализации Подпрограммы</w:t>
      </w:r>
      <w:r w:rsidR="00753CD0" w:rsidRPr="0074732A">
        <w:rPr>
          <w:rFonts w:ascii="Times New Roman" w:hAnsi="Times New Roman"/>
          <w:sz w:val="28"/>
          <w:szCs w:val="28"/>
        </w:rPr>
        <w:t xml:space="preserve"> </w:t>
      </w:r>
      <w:r w:rsidR="00753CD0" w:rsidRPr="00351E79">
        <w:rPr>
          <w:rFonts w:ascii="Times New Roman" w:hAnsi="Times New Roman"/>
          <w:sz w:val="28"/>
          <w:szCs w:val="28"/>
          <w:lang w:val="en-US"/>
        </w:rPr>
        <w:t>I</w:t>
      </w:r>
      <w:r w:rsidRPr="00351E79">
        <w:rPr>
          <w:rFonts w:ascii="Times New Roman" w:hAnsi="Times New Roman"/>
          <w:sz w:val="28"/>
          <w:szCs w:val="28"/>
        </w:rPr>
        <w:t>.</w:t>
      </w:r>
    </w:p>
    <w:p w:rsidR="00CE298A" w:rsidRPr="00351E79" w:rsidRDefault="00CE298A">
      <w:pPr>
        <w:rPr>
          <w:rFonts w:ascii="Times New Roman" w:hAnsi="Times New Roman"/>
          <w:sz w:val="28"/>
          <w:szCs w:val="28"/>
        </w:rPr>
      </w:pPr>
      <w:r w:rsidRPr="00351E79">
        <w:rPr>
          <w:rFonts w:ascii="Times New Roman" w:hAnsi="Times New Roman"/>
          <w:sz w:val="28"/>
          <w:szCs w:val="28"/>
        </w:rPr>
        <w:br w:type="page"/>
      </w:r>
    </w:p>
    <w:p w:rsidR="00CE298A" w:rsidRPr="00351E79" w:rsidRDefault="00CE298A" w:rsidP="00CE298A">
      <w:pPr>
        <w:autoSpaceDE w:val="0"/>
        <w:autoSpaceDN w:val="0"/>
        <w:adjustRightInd w:val="0"/>
        <w:spacing w:after="0"/>
        <w:jc w:val="right"/>
        <w:outlineLvl w:val="1"/>
        <w:rPr>
          <w:rFonts w:ascii="Times New Roman" w:hAnsi="Times New Roman"/>
          <w:sz w:val="28"/>
          <w:szCs w:val="28"/>
        </w:rPr>
      </w:pPr>
      <w:r w:rsidRPr="00351E79">
        <w:rPr>
          <w:rFonts w:ascii="Times New Roman" w:hAnsi="Times New Roman"/>
          <w:sz w:val="28"/>
          <w:szCs w:val="28"/>
        </w:rPr>
        <w:lastRenderedPageBreak/>
        <w:t>Приложение №1</w:t>
      </w:r>
    </w:p>
    <w:p w:rsidR="00CE298A" w:rsidRPr="00351E79" w:rsidRDefault="00CE298A" w:rsidP="00CE298A">
      <w:pPr>
        <w:autoSpaceDE w:val="0"/>
        <w:autoSpaceDN w:val="0"/>
        <w:adjustRightInd w:val="0"/>
        <w:spacing w:after="0"/>
        <w:jc w:val="right"/>
        <w:outlineLvl w:val="1"/>
        <w:rPr>
          <w:rFonts w:ascii="Times New Roman" w:hAnsi="Times New Roman"/>
          <w:sz w:val="28"/>
          <w:szCs w:val="28"/>
        </w:rPr>
      </w:pPr>
      <w:r w:rsidRPr="00351E79">
        <w:rPr>
          <w:rFonts w:ascii="Times New Roman" w:hAnsi="Times New Roman"/>
          <w:sz w:val="28"/>
          <w:szCs w:val="28"/>
        </w:rPr>
        <w:t xml:space="preserve"> к подпрограмме «Дорожное хозяйство»</w:t>
      </w:r>
    </w:p>
    <w:p w:rsidR="00CE298A" w:rsidRPr="00351E79" w:rsidRDefault="00CE298A" w:rsidP="00CE298A">
      <w:pPr>
        <w:autoSpaceDE w:val="0"/>
        <w:autoSpaceDN w:val="0"/>
        <w:adjustRightInd w:val="0"/>
        <w:spacing w:after="0"/>
        <w:jc w:val="right"/>
        <w:outlineLvl w:val="1"/>
        <w:rPr>
          <w:rFonts w:ascii="Times New Roman" w:hAnsi="Times New Roman"/>
          <w:sz w:val="28"/>
          <w:szCs w:val="28"/>
        </w:rPr>
      </w:pPr>
      <w:r w:rsidRPr="00351E79">
        <w:rPr>
          <w:rFonts w:ascii="Times New Roman" w:hAnsi="Times New Roman"/>
          <w:sz w:val="28"/>
          <w:szCs w:val="28"/>
        </w:rPr>
        <w:t>Государственной программы</w:t>
      </w:r>
    </w:p>
    <w:p w:rsidR="00CE298A" w:rsidRPr="00351E79" w:rsidRDefault="00CE298A" w:rsidP="00CE298A">
      <w:pPr>
        <w:autoSpaceDE w:val="0"/>
        <w:autoSpaceDN w:val="0"/>
        <w:adjustRightInd w:val="0"/>
        <w:spacing w:after="0"/>
        <w:jc w:val="right"/>
        <w:outlineLvl w:val="1"/>
        <w:rPr>
          <w:rFonts w:ascii="Times New Roman" w:hAnsi="Times New Roman"/>
          <w:sz w:val="28"/>
          <w:szCs w:val="28"/>
        </w:rPr>
      </w:pPr>
      <w:r w:rsidRPr="00351E79">
        <w:rPr>
          <w:rFonts w:ascii="Times New Roman" w:hAnsi="Times New Roman"/>
          <w:sz w:val="28"/>
          <w:szCs w:val="28"/>
        </w:rPr>
        <w:t xml:space="preserve">«Развитие дорожной отрасли </w:t>
      </w:r>
    </w:p>
    <w:p w:rsidR="00CE298A" w:rsidRPr="00351E79" w:rsidRDefault="00CE298A" w:rsidP="00CE298A">
      <w:pPr>
        <w:autoSpaceDE w:val="0"/>
        <w:autoSpaceDN w:val="0"/>
        <w:adjustRightInd w:val="0"/>
        <w:spacing w:after="0"/>
        <w:jc w:val="right"/>
        <w:outlineLvl w:val="1"/>
        <w:rPr>
          <w:rFonts w:ascii="Times New Roman" w:hAnsi="Times New Roman"/>
          <w:sz w:val="28"/>
          <w:szCs w:val="28"/>
        </w:rPr>
      </w:pPr>
      <w:r w:rsidRPr="00351E79">
        <w:rPr>
          <w:rFonts w:ascii="Times New Roman" w:hAnsi="Times New Roman"/>
          <w:sz w:val="28"/>
          <w:szCs w:val="28"/>
        </w:rPr>
        <w:t xml:space="preserve">Чеченской Республики» </w:t>
      </w:r>
    </w:p>
    <w:p w:rsidR="00CE298A" w:rsidRPr="00351E79" w:rsidRDefault="00CE298A" w:rsidP="00CE298A">
      <w:pPr>
        <w:autoSpaceDE w:val="0"/>
        <w:autoSpaceDN w:val="0"/>
        <w:adjustRightInd w:val="0"/>
        <w:spacing w:after="0"/>
        <w:jc w:val="right"/>
        <w:outlineLvl w:val="1"/>
        <w:rPr>
          <w:rFonts w:ascii="Times New Roman" w:hAnsi="Times New Roman"/>
          <w:b/>
          <w:sz w:val="28"/>
          <w:szCs w:val="28"/>
        </w:rPr>
      </w:pPr>
    </w:p>
    <w:p w:rsidR="00ED1627" w:rsidRPr="00351E79" w:rsidRDefault="00ED1627" w:rsidP="00CE298A">
      <w:pPr>
        <w:autoSpaceDE w:val="0"/>
        <w:autoSpaceDN w:val="0"/>
        <w:adjustRightInd w:val="0"/>
        <w:spacing w:after="0"/>
        <w:jc w:val="right"/>
        <w:outlineLvl w:val="1"/>
        <w:rPr>
          <w:rFonts w:ascii="Times New Roman" w:hAnsi="Times New Roman"/>
          <w:b/>
          <w:sz w:val="28"/>
          <w:szCs w:val="28"/>
        </w:rPr>
      </w:pPr>
    </w:p>
    <w:p w:rsidR="00CE298A" w:rsidRPr="00351E79" w:rsidRDefault="00CE298A" w:rsidP="00CE298A">
      <w:pPr>
        <w:autoSpaceDE w:val="0"/>
        <w:autoSpaceDN w:val="0"/>
        <w:adjustRightInd w:val="0"/>
        <w:spacing w:after="0"/>
        <w:jc w:val="right"/>
        <w:outlineLvl w:val="1"/>
        <w:rPr>
          <w:rFonts w:ascii="Times New Roman" w:hAnsi="Times New Roman"/>
          <w:b/>
          <w:sz w:val="28"/>
          <w:szCs w:val="28"/>
        </w:rPr>
      </w:pPr>
    </w:p>
    <w:p w:rsidR="00CE298A" w:rsidRPr="00351E79" w:rsidRDefault="00CE298A" w:rsidP="00CE298A">
      <w:pPr>
        <w:autoSpaceDE w:val="0"/>
        <w:autoSpaceDN w:val="0"/>
        <w:adjustRightInd w:val="0"/>
        <w:spacing w:after="0"/>
        <w:jc w:val="center"/>
        <w:outlineLvl w:val="1"/>
        <w:rPr>
          <w:rFonts w:ascii="Times New Roman" w:hAnsi="Times New Roman"/>
          <w:b/>
          <w:sz w:val="28"/>
          <w:szCs w:val="28"/>
        </w:rPr>
      </w:pPr>
      <w:r w:rsidRPr="00351E79">
        <w:rPr>
          <w:rFonts w:ascii="Times New Roman" w:hAnsi="Times New Roman"/>
          <w:b/>
          <w:sz w:val="28"/>
          <w:szCs w:val="28"/>
        </w:rPr>
        <w:t>Порядок</w:t>
      </w:r>
    </w:p>
    <w:p w:rsidR="00CE298A" w:rsidRPr="00351E79" w:rsidRDefault="00CE298A" w:rsidP="00CE298A">
      <w:pPr>
        <w:autoSpaceDE w:val="0"/>
        <w:autoSpaceDN w:val="0"/>
        <w:adjustRightInd w:val="0"/>
        <w:spacing w:after="0"/>
        <w:jc w:val="center"/>
        <w:outlineLvl w:val="1"/>
        <w:rPr>
          <w:rFonts w:ascii="Times New Roman" w:hAnsi="Times New Roman"/>
          <w:b/>
          <w:sz w:val="28"/>
          <w:szCs w:val="28"/>
        </w:rPr>
      </w:pPr>
      <w:r w:rsidRPr="00351E79">
        <w:rPr>
          <w:rFonts w:ascii="Times New Roman" w:hAnsi="Times New Roman"/>
          <w:b/>
          <w:sz w:val="28"/>
          <w:szCs w:val="28"/>
        </w:rPr>
        <w:t xml:space="preserve"> предоставления и расходования иных межбюджетных трансфертов бюджетами муниципальных образований на финансовое обеспечение дорожной деятельности в рамках реализации национального проекта «Безопасные качественные дороги»</w:t>
      </w:r>
    </w:p>
    <w:p w:rsidR="00CE298A" w:rsidRPr="00351E79" w:rsidRDefault="00CE298A" w:rsidP="00CE298A">
      <w:pPr>
        <w:spacing w:after="0"/>
        <w:ind w:firstLine="720"/>
        <w:jc w:val="both"/>
        <w:rPr>
          <w:rFonts w:ascii="Times New Roman" w:hAnsi="Times New Roman"/>
          <w:sz w:val="28"/>
          <w:szCs w:val="28"/>
        </w:rPr>
      </w:pPr>
    </w:p>
    <w:p w:rsidR="00CE298A" w:rsidRPr="00351E79" w:rsidRDefault="00CE298A" w:rsidP="00CE298A">
      <w:pPr>
        <w:autoSpaceDE w:val="0"/>
        <w:autoSpaceDN w:val="0"/>
        <w:adjustRightInd w:val="0"/>
        <w:spacing w:after="0"/>
        <w:ind w:firstLine="720"/>
        <w:jc w:val="both"/>
        <w:rPr>
          <w:rFonts w:ascii="Times New Roman" w:hAnsi="Times New Roman"/>
          <w:sz w:val="28"/>
          <w:szCs w:val="28"/>
        </w:rPr>
      </w:pPr>
      <w:r w:rsidRPr="00351E79">
        <w:rPr>
          <w:rFonts w:ascii="Times New Roman" w:hAnsi="Times New Roman"/>
          <w:sz w:val="28"/>
          <w:szCs w:val="28"/>
        </w:rPr>
        <w:t>1. Иные межбюджетные трансферты бюджетам муниципальных образований на финансовое обеспечение дорожной деятельности в рамках национального проекта «Безопасные качественные дороги» (далее в настоящем разделе – межбюджетные трансферты) федерального проекта «</w:t>
      </w:r>
      <w:r w:rsidR="00FA0E90">
        <w:rPr>
          <w:rFonts w:ascii="Times New Roman" w:hAnsi="Times New Roman"/>
          <w:sz w:val="28"/>
          <w:szCs w:val="28"/>
        </w:rPr>
        <w:t>Региональная и местная д</w:t>
      </w:r>
      <w:r w:rsidR="00FA0E90" w:rsidRPr="00816BF8">
        <w:rPr>
          <w:rFonts w:ascii="Times New Roman" w:hAnsi="Times New Roman"/>
          <w:sz w:val="28"/>
          <w:szCs w:val="28"/>
        </w:rPr>
        <w:t>орожная сеть</w:t>
      </w:r>
      <w:r w:rsidRPr="00351E79">
        <w:rPr>
          <w:rFonts w:ascii="Times New Roman" w:hAnsi="Times New Roman"/>
          <w:sz w:val="28"/>
          <w:szCs w:val="28"/>
        </w:rPr>
        <w:t xml:space="preserve">» предоставляются бюджетам муниципальных образований, включенных в Грозненскую </w:t>
      </w:r>
      <w:r w:rsidR="00EC54F1">
        <w:rPr>
          <w:rFonts w:ascii="Times New Roman" w:hAnsi="Times New Roman"/>
          <w:sz w:val="28"/>
          <w:szCs w:val="28"/>
        </w:rPr>
        <w:t xml:space="preserve">городскую </w:t>
      </w:r>
      <w:r w:rsidRPr="00351E79">
        <w:rPr>
          <w:rFonts w:ascii="Times New Roman" w:hAnsi="Times New Roman"/>
          <w:sz w:val="28"/>
          <w:szCs w:val="28"/>
        </w:rPr>
        <w:t>агломерацию в соответствии с паспортом регионального проекта «</w:t>
      </w:r>
      <w:r w:rsidR="00FA0E90">
        <w:rPr>
          <w:rFonts w:ascii="Times New Roman" w:hAnsi="Times New Roman"/>
          <w:sz w:val="28"/>
          <w:szCs w:val="28"/>
        </w:rPr>
        <w:t>Региональная и местная д</w:t>
      </w:r>
      <w:r w:rsidR="00FA0E90" w:rsidRPr="00816BF8">
        <w:rPr>
          <w:rFonts w:ascii="Times New Roman" w:hAnsi="Times New Roman"/>
          <w:sz w:val="28"/>
          <w:szCs w:val="28"/>
        </w:rPr>
        <w:t>орожная сеть</w:t>
      </w:r>
      <w:r w:rsidRPr="00351E79">
        <w:rPr>
          <w:rFonts w:ascii="Times New Roman" w:hAnsi="Times New Roman"/>
          <w:sz w:val="28"/>
          <w:szCs w:val="28"/>
        </w:rPr>
        <w:t xml:space="preserve">» утвержденного </w:t>
      </w:r>
      <w:r w:rsidR="00EC54F1">
        <w:rPr>
          <w:rFonts w:ascii="Times New Roman" w:hAnsi="Times New Roman"/>
          <w:sz w:val="28"/>
          <w:szCs w:val="28"/>
        </w:rPr>
        <w:t>в подсистеме управления национальными проектами государственной интегрированной информационной системы управления общественными финансами «Электронный бюджет»</w:t>
      </w:r>
      <w:r w:rsidRPr="00351E79">
        <w:rPr>
          <w:rFonts w:ascii="Times New Roman" w:hAnsi="Times New Roman"/>
          <w:sz w:val="28"/>
          <w:szCs w:val="28"/>
        </w:rPr>
        <w:t>.</w:t>
      </w:r>
    </w:p>
    <w:p w:rsidR="00CE298A" w:rsidRPr="00351E79" w:rsidRDefault="00CE298A" w:rsidP="00CE298A">
      <w:pPr>
        <w:widowControl w:val="0"/>
        <w:autoSpaceDE w:val="0"/>
        <w:autoSpaceDN w:val="0"/>
        <w:adjustRightInd w:val="0"/>
        <w:spacing w:after="0"/>
        <w:ind w:firstLine="720"/>
        <w:jc w:val="both"/>
        <w:rPr>
          <w:rFonts w:ascii="Times New Roman" w:hAnsi="Times New Roman"/>
          <w:sz w:val="28"/>
          <w:szCs w:val="28"/>
        </w:rPr>
      </w:pPr>
      <w:r w:rsidRPr="00351E79">
        <w:rPr>
          <w:rFonts w:ascii="Times New Roman" w:hAnsi="Times New Roman"/>
          <w:sz w:val="28"/>
          <w:szCs w:val="28"/>
        </w:rPr>
        <w:t>2. Предоставление межбюджетных трансфертов осуществляется Министерством автомобильных дорог Чеченской Республики в соответствии со сводной бюджетной росписью республиканского бюджета, с доведенными лимитами бюджетных обязательств и предельными объемами финансирования.</w:t>
      </w:r>
    </w:p>
    <w:p w:rsidR="00CE298A" w:rsidRPr="00351E79" w:rsidRDefault="00CE298A" w:rsidP="00CE298A">
      <w:pPr>
        <w:autoSpaceDE w:val="0"/>
        <w:autoSpaceDN w:val="0"/>
        <w:adjustRightInd w:val="0"/>
        <w:spacing w:after="0"/>
        <w:ind w:firstLine="720"/>
        <w:jc w:val="both"/>
        <w:outlineLvl w:val="1"/>
        <w:rPr>
          <w:rFonts w:ascii="Times New Roman" w:hAnsi="Times New Roman"/>
          <w:sz w:val="28"/>
          <w:szCs w:val="28"/>
        </w:rPr>
      </w:pPr>
      <w:r w:rsidRPr="00351E79">
        <w:rPr>
          <w:rFonts w:ascii="Times New Roman" w:hAnsi="Times New Roman"/>
          <w:sz w:val="28"/>
          <w:szCs w:val="28"/>
        </w:rPr>
        <w:t>3. Объем межбюджетного трансферта бюджету i-го муниципального образования, включенного в Грозненскую агломерацию, рассчитывается по формуле:</w:t>
      </w:r>
    </w:p>
    <w:p w:rsidR="00CE298A" w:rsidRPr="00351E79" w:rsidRDefault="00CE298A" w:rsidP="00CE298A">
      <w:pPr>
        <w:autoSpaceDE w:val="0"/>
        <w:autoSpaceDN w:val="0"/>
        <w:adjustRightInd w:val="0"/>
        <w:spacing w:after="0"/>
        <w:ind w:firstLine="720"/>
        <w:jc w:val="both"/>
        <w:outlineLvl w:val="1"/>
        <w:rPr>
          <w:rFonts w:ascii="Times New Roman" w:hAnsi="Times New Roman"/>
          <w:sz w:val="28"/>
          <w:szCs w:val="28"/>
        </w:rPr>
      </w:pPr>
    </w:p>
    <w:p w:rsidR="00CE298A" w:rsidRPr="00351E79" w:rsidRDefault="00CE298A" w:rsidP="00CE298A">
      <w:pPr>
        <w:autoSpaceDE w:val="0"/>
        <w:autoSpaceDN w:val="0"/>
        <w:adjustRightInd w:val="0"/>
        <w:spacing w:after="0"/>
        <w:ind w:firstLine="720"/>
        <w:jc w:val="both"/>
        <w:rPr>
          <w:rFonts w:ascii="Times New Roman" w:hAnsi="Times New Roman"/>
          <w:sz w:val="28"/>
          <w:szCs w:val="28"/>
        </w:rPr>
      </w:pPr>
      <w:r w:rsidRPr="00351E79">
        <w:rPr>
          <w:rFonts w:ascii="Times New Roman" w:hAnsi="Times New Roman"/>
          <w:i/>
          <w:sz w:val="28"/>
          <w:szCs w:val="28"/>
        </w:rPr>
        <w:t>С</w:t>
      </w:r>
      <w:r w:rsidRPr="00351E79">
        <w:rPr>
          <w:rFonts w:ascii="Times New Roman" w:hAnsi="Times New Roman"/>
          <w:i/>
          <w:sz w:val="28"/>
          <w:szCs w:val="28"/>
          <w:vertAlign w:val="subscript"/>
          <w:lang w:val="en-US"/>
        </w:rPr>
        <w:t>i</w:t>
      </w:r>
      <w:r w:rsidRPr="00351E79">
        <w:rPr>
          <w:rFonts w:ascii="Times New Roman" w:hAnsi="Times New Roman"/>
          <w:i/>
          <w:sz w:val="28"/>
          <w:szCs w:val="28"/>
        </w:rPr>
        <w:t xml:space="preserve"> = </w:t>
      </w:r>
      <w:r w:rsidRPr="00351E79">
        <w:rPr>
          <w:rFonts w:ascii="Times New Roman" w:hAnsi="Times New Roman"/>
          <w:i/>
          <w:sz w:val="28"/>
          <w:szCs w:val="28"/>
          <w:lang w:val="en-US"/>
        </w:rPr>
        <w:t>K</w:t>
      </w:r>
      <w:r w:rsidRPr="00351E79">
        <w:rPr>
          <w:rFonts w:ascii="Times New Roman" w:hAnsi="Times New Roman"/>
          <w:i/>
          <w:sz w:val="28"/>
          <w:szCs w:val="28"/>
          <w:vertAlign w:val="subscript"/>
        </w:rPr>
        <w:t>i</w:t>
      </w:r>
      <w:r w:rsidRPr="00351E79">
        <w:rPr>
          <w:rFonts w:ascii="Times New Roman" w:hAnsi="Times New Roman"/>
          <w:i/>
          <w:sz w:val="28"/>
          <w:szCs w:val="28"/>
        </w:rPr>
        <w:t xml:space="preserve"> </w:t>
      </w:r>
      <w:r w:rsidRPr="00351E79">
        <w:rPr>
          <w:rFonts w:ascii="Times New Roman" w:hAnsi="Times New Roman"/>
          <w:sz w:val="28"/>
          <w:szCs w:val="28"/>
        </w:rPr>
        <w:t>×</w:t>
      </w:r>
      <w:r w:rsidRPr="00351E79">
        <w:rPr>
          <w:rFonts w:ascii="Times New Roman" w:hAnsi="Times New Roman"/>
          <w:i/>
          <w:sz w:val="28"/>
          <w:szCs w:val="28"/>
        </w:rPr>
        <w:t xml:space="preserve"> </w:t>
      </w:r>
      <w:r w:rsidRPr="00351E79">
        <w:rPr>
          <w:rFonts w:ascii="Times New Roman" w:hAnsi="Times New Roman"/>
          <w:sz w:val="28"/>
          <w:szCs w:val="28"/>
        </w:rPr>
        <w:t>(</w:t>
      </w:r>
      <w:r w:rsidRPr="00351E79">
        <w:rPr>
          <w:rFonts w:ascii="Times New Roman" w:hAnsi="Times New Roman"/>
          <w:i/>
          <w:sz w:val="28"/>
          <w:szCs w:val="28"/>
        </w:rPr>
        <w:t>1-У</w:t>
      </w:r>
      <w:r w:rsidRPr="00351E79">
        <w:rPr>
          <w:rFonts w:ascii="Times New Roman" w:hAnsi="Times New Roman"/>
          <w:i/>
          <w:sz w:val="28"/>
          <w:szCs w:val="28"/>
          <w:vertAlign w:val="subscript"/>
        </w:rPr>
        <w:t xml:space="preserve">i </w:t>
      </w:r>
      <w:r w:rsidRPr="00351E79">
        <w:rPr>
          <w:rFonts w:ascii="Times New Roman" w:hAnsi="Times New Roman"/>
          <w:sz w:val="28"/>
          <w:szCs w:val="28"/>
        </w:rPr>
        <w:t>), где</w:t>
      </w:r>
    </w:p>
    <w:p w:rsidR="00CE298A" w:rsidRPr="00351E79" w:rsidRDefault="00CE298A" w:rsidP="00CE298A">
      <w:pPr>
        <w:autoSpaceDE w:val="0"/>
        <w:autoSpaceDN w:val="0"/>
        <w:adjustRightInd w:val="0"/>
        <w:spacing w:after="0"/>
        <w:ind w:firstLine="720"/>
        <w:jc w:val="both"/>
        <w:rPr>
          <w:rFonts w:ascii="Times New Roman" w:hAnsi="Times New Roman"/>
          <w:i/>
          <w:sz w:val="28"/>
          <w:szCs w:val="28"/>
        </w:rPr>
      </w:pPr>
    </w:p>
    <w:p w:rsidR="00CE298A" w:rsidRPr="00351E79" w:rsidRDefault="00CE298A" w:rsidP="00CE298A">
      <w:pPr>
        <w:autoSpaceDE w:val="0"/>
        <w:autoSpaceDN w:val="0"/>
        <w:adjustRightInd w:val="0"/>
        <w:spacing w:after="0"/>
        <w:ind w:firstLine="720"/>
        <w:jc w:val="both"/>
        <w:rPr>
          <w:rFonts w:ascii="Times New Roman" w:hAnsi="Times New Roman"/>
          <w:sz w:val="28"/>
          <w:szCs w:val="28"/>
        </w:rPr>
      </w:pPr>
      <w:r w:rsidRPr="00351E79">
        <w:rPr>
          <w:rFonts w:ascii="Times New Roman" w:hAnsi="Times New Roman"/>
          <w:i/>
          <w:sz w:val="28"/>
          <w:szCs w:val="28"/>
        </w:rPr>
        <w:t>С</w:t>
      </w:r>
      <w:r w:rsidRPr="00351E79">
        <w:rPr>
          <w:rFonts w:ascii="Times New Roman" w:hAnsi="Times New Roman"/>
          <w:i/>
          <w:sz w:val="28"/>
          <w:szCs w:val="28"/>
          <w:vertAlign w:val="subscript"/>
        </w:rPr>
        <w:t>i</w:t>
      </w:r>
      <w:r w:rsidRPr="00351E79">
        <w:rPr>
          <w:rFonts w:ascii="Times New Roman" w:hAnsi="Times New Roman"/>
          <w:sz w:val="28"/>
          <w:szCs w:val="28"/>
        </w:rPr>
        <w:t xml:space="preserve"> – объем межбюджетного трансферта бюджету i-го муниципального образования, тыс. рублей;</w:t>
      </w:r>
    </w:p>
    <w:p w:rsidR="00CE298A" w:rsidRPr="00351E79" w:rsidRDefault="00CE298A" w:rsidP="00CE298A">
      <w:pPr>
        <w:autoSpaceDE w:val="0"/>
        <w:autoSpaceDN w:val="0"/>
        <w:adjustRightInd w:val="0"/>
        <w:spacing w:after="0"/>
        <w:ind w:firstLine="720"/>
        <w:jc w:val="both"/>
        <w:rPr>
          <w:rFonts w:ascii="Times New Roman" w:hAnsi="Times New Roman"/>
          <w:sz w:val="28"/>
          <w:szCs w:val="28"/>
        </w:rPr>
      </w:pPr>
      <w:r w:rsidRPr="00351E79">
        <w:rPr>
          <w:rFonts w:ascii="Times New Roman" w:hAnsi="Times New Roman"/>
          <w:i/>
          <w:sz w:val="28"/>
          <w:szCs w:val="28"/>
          <w:lang w:val="en-US"/>
        </w:rPr>
        <w:lastRenderedPageBreak/>
        <w:t>K</w:t>
      </w:r>
      <w:r w:rsidRPr="00351E79">
        <w:rPr>
          <w:rFonts w:ascii="Times New Roman" w:hAnsi="Times New Roman"/>
          <w:i/>
          <w:sz w:val="28"/>
          <w:szCs w:val="28"/>
          <w:vertAlign w:val="subscript"/>
        </w:rPr>
        <w:t>i</w:t>
      </w:r>
      <w:r w:rsidRPr="00351E79">
        <w:rPr>
          <w:rFonts w:ascii="Times New Roman" w:hAnsi="Times New Roman"/>
          <w:sz w:val="28"/>
          <w:szCs w:val="28"/>
        </w:rPr>
        <w:t xml:space="preserve"> – стоимость, реализуемых мероприятий для достижения целевых показателей по i-му муниципальному образованию в соответствии с утвержденным паспортом регионального проекта, тыс. рублей;</w:t>
      </w:r>
    </w:p>
    <w:p w:rsidR="00CE298A" w:rsidRPr="00351E79" w:rsidRDefault="00CE298A" w:rsidP="00CE298A">
      <w:pPr>
        <w:autoSpaceDE w:val="0"/>
        <w:autoSpaceDN w:val="0"/>
        <w:adjustRightInd w:val="0"/>
        <w:spacing w:after="0"/>
        <w:ind w:firstLine="720"/>
        <w:jc w:val="both"/>
        <w:rPr>
          <w:rFonts w:ascii="Times New Roman" w:hAnsi="Times New Roman"/>
          <w:sz w:val="28"/>
          <w:szCs w:val="28"/>
        </w:rPr>
      </w:pPr>
      <w:r w:rsidRPr="00351E79">
        <w:rPr>
          <w:rFonts w:ascii="Times New Roman" w:hAnsi="Times New Roman"/>
          <w:i/>
          <w:sz w:val="28"/>
          <w:szCs w:val="28"/>
        </w:rPr>
        <w:t>1-У</w:t>
      </w:r>
      <w:r w:rsidRPr="00351E79">
        <w:rPr>
          <w:rFonts w:ascii="Times New Roman" w:hAnsi="Times New Roman"/>
          <w:i/>
          <w:sz w:val="28"/>
          <w:szCs w:val="28"/>
          <w:vertAlign w:val="subscript"/>
          <w:lang w:val="en-US"/>
        </w:rPr>
        <w:t>i</w:t>
      </w:r>
      <w:r w:rsidRPr="00351E79">
        <w:rPr>
          <w:rFonts w:ascii="Times New Roman" w:hAnsi="Times New Roman"/>
          <w:sz w:val="28"/>
          <w:szCs w:val="28"/>
        </w:rPr>
        <w:t xml:space="preserve"> – доля участия средств республиканского бюджетав финансировании мероприятий для достижения целевых показателей по i-му муниципальному образованию в соответствии с утвержденным паспортом регионального проекта;</w:t>
      </w:r>
    </w:p>
    <w:p w:rsidR="00CE298A" w:rsidRPr="00351E79" w:rsidRDefault="00CE298A" w:rsidP="00CE298A">
      <w:pPr>
        <w:autoSpaceDE w:val="0"/>
        <w:autoSpaceDN w:val="0"/>
        <w:adjustRightInd w:val="0"/>
        <w:spacing w:after="0"/>
        <w:ind w:firstLine="720"/>
        <w:jc w:val="both"/>
        <w:rPr>
          <w:rFonts w:ascii="Times New Roman" w:hAnsi="Times New Roman"/>
          <w:sz w:val="28"/>
          <w:szCs w:val="28"/>
        </w:rPr>
      </w:pPr>
      <w:r w:rsidRPr="00351E79">
        <w:rPr>
          <w:rFonts w:ascii="Times New Roman" w:hAnsi="Times New Roman"/>
          <w:i/>
          <w:sz w:val="28"/>
          <w:szCs w:val="28"/>
        </w:rPr>
        <w:t>У</w:t>
      </w:r>
      <w:r w:rsidRPr="00351E79">
        <w:rPr>
          <w:rFonts w:ascii="Times New Roman" w:hAnsi="Times New Roman"/>
          <w:i/>
          <w:sz w:val="28"/>
          <w:szCs w:val="28"/>
          <w:vertAlign w:val="subscript"/>
          <w:lang w:val="en-US"/>
        </w:rPr>
        <w:t>i</w:t>
      </w:r>
      <w:r w:rsidRPr="00351E79">
        <w:rPr>
          <w:rFonts w:ascii="Times New Roman" w:hAnsi="Times New Roman"/>
          <w:i/>
          <w:sz w:val="28"/>
          <w:szCs w:val="28"/>
        </w:rPr>
        <w:t xml:space="preserve"> – </w:t>
      </w:r>
      <w:r w:rsidRPr="00351E79">
        <w:rPr>
          <w:rFonts w:ascii="Times New Roman" w:hAnsi="Times New Roman"/>
          <w:sz w:val="28"/>
          <w:szCs w:val="28"/>
        </w:rPr>
        <w:t>доля софинансирования i-го муниципального образования, включенного в Грозненскую агломерацию, которая составляет:</w:t>
      </w:r>
    </w:p>
    <w:p w:rsidR="00CE298A" w:rsidRPr="00351E79" w:rsidRDefault="00CE298A" w:rsidP="00CE298A">
      <w:pPr>
        <w:autoSpaceDE w:val="0"/>
        <w:autoSpaceDN w:val="0"/>
        <w:adjustRightInd w:val="0"/>
        <w:spacing w:after="0"/>
        <w:ind w:firstLine="720"/>
        <w:jc w:val="both"/>
        <w:rPr>
          <w:rFonts w:ascii="Times New Roman" w:hAnsi="Times New Roman"/>
          <w:sz w:val="28"/>
          <w:szCs w:val="28"/>
        </w:rPr>
      </w:pPr>
      <w:r w:rsidRPr="00351E79">
        <w:rPr>
          <w:rFonts w:ascii="Times New Roman" w:hAnsi="Times New Roman"/>
          <w:sz w:val="28"/>
          <w:szCs w:val="28"/>
        </w:rPr>
        <w:t>для городского округа г. Грозный</w:t>
      </w:r>
      <w:r w:rsidR="00EC54F1">
        <w:rPr>
          <w:rFonts w:ascii="Times New Roman" w:hAnsi="Times New Roman"/>
          <w:sz w:val="28"/>
          <w:szCs w:val="28"/>
        </w:rPr>
        <w:tab/>
      </w:r>
      <w:r w:rsidRPr="00351E79">
        <w:rPr>
          <w:rFonts w:ascii="Times New Roman" w:hAnsi="Times New Roman"/>
          <w:sz w:val="28"/>
          <w:szCs w:val="28"/>
        </w:rPr>
        <w:t>– 0,1;</w:t>
      </w:r>
    </w:p>
    <w:p w:rsidR="00CE298A" w:rsidRPr="00351E79" w:rsidRDefault="00CE298A" w:rsidP="00CE298A">
      <w:pPr>
        <w:autoSpaceDE w:val="0"/>
        <w:autoSpaceDN w:val="0"/>
        <w:adjustRightInd w:val="0"/>
        <w:spacing w:after="0"/>
        <w:ind w:firstLine="720"/>
        <w:jc w:val="both"/>
        <w:rPr>
          <w:rFonts w:ascii="Times New Roman" w:hAnsi="Times New Roman"/>
          <w:sz w:val="28"/>
          <w:szCs w:val="28"/>
        </w:rPr>
      </w:pPr>
      <w:r w:rsidRPr="00351E79">
        <w:rPr>
          <w:rFonts w:ascii="Times New Roman" w:hAnsi="Times New Roman"/>
          <w:sz w:val="28"/>
          <w:szCs w:val="28"/>
        </w:rPr>
        <w:t xml:space="preserve">для городского округа г. Аргун    </w:t>
      </w:r>
      <w:r w:rsidR="00EC54F1">
        <w:rPr>
          <w:rFonts w:ascii="Times New Roman" w:hAnsi="Times New Roman"/>
          <w:sz w:val="28"/>
          <w:szCs w:val="28"/>
        </w:rPr>
        <w:tab/>
      </w:r>
      <w:r w:rsidRPr="00351E79">
        <w:rPr>
          <w:rFonts w:ascii="Times New Roman" w:hAnsi="Times New Roman"/>
          <w:sz w:val="28"/>
          <w:szCs w:val="28"/>
        </w:rPr>
        <w:t>– 0,1;</w:t>
      </w:r>
    </w:p>
    <w:p w:rsidR="00CE298A" w:rsidRPr="00351E79" w:rsidRDefault="00CE298A" w:rsidP="00CE298A">
      <w:pPr>
        <w:autoSpaceDE w:val="0"/>
        <w:autoSpaceDN w:val="0"/>
        <w:adjustRightInd w:val="0"/>
        <w:spacing w:after="0"/>
        <w:ind w:firstLine="720"/>
        <w:jc w:val="both"/>
        <w:rPr>
          <w:rFonts w:ascii="Times New Roman" w:hAnsi="Times New Roman"/>
          <w:sz w:val="28"/>
          <w:szCs w:val="28"/>
        </w:rPr>
      </w:pPr>
      <w:r w:rsidRPr="00351E79">
        <w:rPr>
          <w:rFonts w:ascii="Times New Roman" w:hAnsi="Times New Roman"/>
          <w:sz w:val="28"/>
          <w:szCs w:val="28"/>
        </w:rPr>
        <w:t>При увеличении сметной стоимости реализуемых мероприятий сверх запланированных объемов утвержденного регионального проекта по состоянию на 1 марта 2019 года недостающий объем финансируется за счет средств местного бюджета.</w:t>
      </w:r>
    </w:p>
    <w:p w:rsidR="00CE298A" w:rsidRPr="00351E79" w:rsidRDefault="00CE298A" w:rsidP="00CE298A">
      <w:pPr>
        <w:widowControl w:val="0"/>
        <w:autoSpaceDE w:val="0"/>
        <w:autoSpaceDN w:val="0"/>
        <w:adjustRightInd w:val="0"/>
        <w:spacing w:after="0"/>
        <w:ind w:firstLine="720"/>
        <w:jc w:val="both"/>
        <w:rPr>
          <w:rFonts w:ascii="Times New Roman" w:hAnsi="Times New Roman"/>
          <w:sz w:val="28"/>
          <w:szCs w:val="28"/>
        </w:rPr>
      </w:pPr>
      <w:r w:rsidRPr="00351E79">
        <w:rPr>
          <w:rFonts w:ascii="Times New Roman" w:hAnsi="Times New Roman"/>
          <w:sz w:val="28"/>
          <w:szCs w:val="28"/>
        </w:rPr>
        <w:t>4. В случае принятия Министерством автомобильных дорог Чеченской Республики решения о передаче Управлению Федерального казначейства по Чеченской Республике полномочия получателя средств республиканского бюджета по перечислению межбюджетных трансфертов, предоставляемых из республиканского бюджета, в пределах суммы, необходимой для оплаты денежных обязательств по расходам получателей средств местных бюджетов, источником финансового обеспечения которых являются данные межбюджетные трансферты, указанное полномочие осуществляется в порядке, определенном Федеральным казначейством.</w:t>
      </w:r>
    </w:p>
    <w:p w:rsidR="00CE298A" w:rsidRPr="00351E79" w:rsidRDefault="00CE298A" w:rsidP="00CE298A">
      <w:pPr>
        <w:widowControl w:val="0"/>
        <w:autoSpaceDE w:val="0"/>
        <w:autoSpaceDN w:val="0"/>
        <w:adjustRightInd w:val="0"/>
        <w:spacing w:after="0"/>
        <w:ind w:firstLine="720"/>
        <w:jc w:val="both"/>
        <w:rPr>
          <w:rFonts w:ascii="Times New Roman" w:hAnsi="Times New Roman"/>
          <w:sz w:val="28"/>
          <w:szCs w:val="28"/>
        </w:rPr>
      </w:pPr>
      <w:r w:rsidRPr="00351E79">
        <w:rPr>
          <w:rFonts w:ascii="Times New Roman" w:hAnsi="Times New Roman"/>
          <w:sz w:val="28"/>
          <w:szCs w:val="28"/>
        </w:rPr>
        <w:t xml:space="preserve">5. Предоставление межбюджетных трансфертов осуществляется </w:t>
      </w:r>
      <w:r w:rsidRPr="00351E79">
        <w:rPr>
          <w:rFonts w:ascii="Times New Roman" w:hAnsi="Times New Roman"/>
          <w:sz w:val="28"/>
          <w:szCs w:val="28"/>
        </w:rPr>
        <w:br/>
        <w:t xml:space="preserve">на основании соглашений о предоставлении межбюджетных трансфертов, заключаемых между Министерством автомобильных дорог Чеченской Республики </w:t>
      </w:r>
      <w:r w:rsidRPr="00351E79">
        <w:rPr>
          <w:rFonts w:ascii="Times New Roman" w:hAnsi="Times New Roman"/>
          <w:iCs/>
          <w:sz w:val="28"/>
          <w:szCs w:val="28"/>
        </w:rPr>
        <w:t>местными администрациями муниципальных образований</w:t>
      </w:r>
      <w:r w:rsidRPr="00351E79">
        <w:rPr>
          <w:rFonts w:ascii="Times New Roman" w:hAnsi="Times New Roman"/>
          <w:sz w:val="28"/>
          <w:szCs w:val="28"/>
        </w:rPr>
        <w:t xml:space="preserve"> в которых содержатся следующие положения:</w:t>
      </w:r>
    </w:p>
    <w:p w:rsidR="00CE298A" w:rsidRPr="00351E79" w:rsidRDefault="00CE298A" w:rsidP="00CE298A">
      <w:pPr>
        <w:widowControl w:val="0"/>
        <w:autoSpaceDE w:val="0"/>
        <w:autoSpaceDN w:val="0"/>
        <w:adjustRightInd w:val="0"/>
        <w:spacing w:after="0"/>
        <w:ind w:firstLine="720"/>
        <w:jc w:val="both"/>
        <w:rPr>
          <w:rFonts w:ascii="Times New Roman" w:hAnsi="Times New Roman"/>
          <w:sz w:val="28"/>
          <w:szCs w:val="28"/>
        </w:rPr>
      </w:pPr>
      <w:r w:rsidRPr="00351E79">
        <w:rPr>
          <w:rFonts w:ascii="Times New Roman" w:hAnsi="Times New Roman"/>
          <w:sz w:val="28"/>
          <w:szCs w:val="28"/>
        </w:rPr>
        <w:t>а) целевое назначение межбюджетных трансфертов;</w:t>
      </w:r>
    </w:p>
    <w:p w:rsidR="00CE298A" w:rsidRPr="00351E79" w:rsidRDefault="00CE298A" w:rsidP="00CE298A">
      <w:pPr>
        <w:widowControl w:val="0"/>
        <w:autoSpaceDE w:val="0"/>
        <w:autoSpaceDN w:val="0"/>
        <w:adjustRightInd w:val="0"/>
        <w:spacing w:after="0"/>
        <w:ind w:firstLine="720"/>
        <w:jc w:val="both"/>
        <w:rPr>
          <w:rFonts w:ascii="Times New Roman" w:hAnsi="Times New Roman"/>
          <w:sz w:val="28"/>
          <w:szCs w:val="28"/>
        </w:rPr>
      </w:pPr>
      <w:r w:rsidRPr="00351E79">
        <w:rPr>
          <w:rFonts w:ascii="Times New Roman" w:hAnsi="Times New Roman"/>
          <w:sz w:val="28"/>
          <w:szCs w:val="28"/>
        </w:rPr>
        <w:t>б) размер предоставляемых межбюджетных трансфертов;</w:t>
      </w:r>
      <w:bookmarkStart w:id="1" w:name="Par57"/>
      <w:bookmarkEnd w:id="1"/>
    </w:p>
    <w:p w:rsidR="00CE298A" w:rsidRPr="00351E79" w:rsidRDefault="00CE298A" w:rsidP="00CE298A">
      <w:pPr>
        <w:widowControl w:val="0"/>
        <w:autoSpaceDE w:val="0"/>
        <w:autoSpaceDN w:val="0"/>
        <w:adjustRightInd w:val="0"/>
        <w:spacing w:after="0"/>
        <w:ind w:firstLine="720"/>
        <w:jc w:val="both"/>
        <w:rPr>
          <w:rFonts w:ascii="Times New Roman" w:hAnsi="Times New Roman"/>
          <w:sz w:val="28"/>
          <w:szCs w:val="28"/>
        </w:rPr>
      </w:pPr>
      <w:r w:rsidRPr="00351E79">
        <w:rPr>
          <w:rFonts w:ascii="Times New Roman" w:hAnsi="Times New Roman"/>
          <w:sz w:val="28"/>
          <w:szCs w:val="28"/>
        </w:rPr>
        <w:t>в) обязательство органа местного самоуправления по представлению отчетов об осуществлении расходов местного бюджета, источником финансового обеспечения которых являются межбюджетные трансферты, а также отчетов о достижении значений целевых показателей результативности предоставления межбюджетных трансфертов;</w:t>
      </w:r>
    </w:p>
    <w:p w:rsidR="00CE298A" w:rsidRPr="00351E79" w:rsidRDefault="00CE298A" w:rsidP="00CE298A">
      <w:pPr>
        <w:widowControl w:val="0"/>
        <w:autoSpaceDE w:val="0"/>
        <w:autoSpaceDN w:val="0"/>
        <w:adjustRightInd w:val="0"/>
        <w:spacing w:after="0"/>
        <w:ind w:firstLine="720"/>
        <w:jc w:val="both"/>
        <w:rPr>
          <w:rFonts w:ascii="Times New Roman" w:hAnsi="Times New Roman"/>
          <w:sz w:val="28"/>
          <w:szCs w:val="28"/>
        </w:rPr>
      </w:pPr>
      <w:r w:rsidRPr="00351E79">
        <w:rPr>
          <w:rFonts w:ascii="Times New Roman" w:hAnsi="Times New Roman"/>
          <w:sz w:val="28"/>
          <w:szCs w:val="28"/>
        </w:rPr>
        <w:t>г) формы, порядок и сроки представления отчетов;</w:t>
      </w:r>
      <w:bookmarkStart w:id="2" w:name="Par59"/>
      <w:bookmarkEnd w:id="2"/>
    </w:p>
    <w:p w:rsidR="00CE298A" w:rsidRPr="00351E79" w:rsidRDefault="00CE298A" w:rsidP="00CE298A">
      <w:pPr>
        <w:widowControl w:val="0"/>
        <w:autoSpaceDE w:val="0"/>
        <w:autoSpaceDN w:val="0"/>
        <w:adjustRightInd w:val="0"/>
        <w:spacing w:after="0"/>
        <w:ind w:firstLine="720"/>
        <w:jc w:val="both"/>
        <w:rPr>
          <w:rFonts w:ascii="Times New Roman" w:hAnsi="Times New Roman"/>
          <w:sz w:val="28"/>
          <w:szCs w:val="28"/>
        </w:rPr>
      </w:pPr>
      <w:r w:rsidRPr="00351E79">
        <w:rPr>
          <w:rFonts w:ascii="Times New Roman" w:hAnsi="Times New Roman"/>
          <w:sz w:val="28"/>
          <w:szCs w:val="28"/>
        </w:rPr>
        <w:t xml:space="preserve">д) право Министерства автомобильных дорог Чеченской Республики на проведение проверок соблюдения условий и положений, установленных </w:t>
      </w:r>
      <w:r w:rsidRPr="00351E79">
        <w:rPr>
          <w:rFonts w:ascii="Times New Roman" w:hAnsi="Times New Roman"/>
          <w:sz w:val="28"/>
          <w:szCs w:val="28"/>
        </w:rPr>
        <w:lastRenderedPageBreak/>
        <w:t>соглашением;</w:t>
      </w:r>
    </w:p>
    <w:p w:rsidR="00CE298A" w:rsidRPr="00351E79" w:rsidRDefault="00CE298A" w:rsidP="00CE298A">
      <w:pPr>
        <w:widowControl w:val="0"/>
        <w:autoSpaceDE w:val="0"/>
        <w:autoSpaceDN w:val="0"/>
        <w:adjustRightInd w:val="0"/>
        <w:spacing w:after="0"/>
        <w:ind w:firstLine="720"/>
        <w:jc w:val="both"/>
        <w:rPr>
          <w:rFonts w:ascii="Times New Roman" w:hAnsi="Times New Roman"/>
          <w:sz w:val="28"/>
          <w:szCs w:val="28"/>
        </w:rPr>
      </w:pPr>
      <w:r w:rsidRPr="00351E79">
        <w:rPr>
          <w:rFonts w:ascii="Times New Roman" w:hAnsi="Times New Roman"/>
          <w:sz w:val="28"/>
          <w:szCs w:val="28"/>
        </w:rPr>
        <w:t>е) значения показателей результативности расходов местных бюджетов</w:t>
      </w:r>
      <w:r w:rsidRPr="00351E79">
        <w:rPr>
          <w:rFonts w:ascii="Times New Roman" w:hAnsi="Times New Roman"/>
          <w:sz w:val="28"/>
          <w:szCs w:val="28"/>
        </w:rPr>
        <w:br/>
        <w:t>в целях реализации которых предоставляются межбюджетные трансферты;</w:t>
      </w:r>
    </w:p>
    <w:p w:rsidR="00CE298A" w:rsidRPr="00351E79" w:rsidRDefault="00CE298A" w:rsidP="00CE298A">
      <w:pPr>
        <w:widowControl w:val="0"/>
        <w:autoSpaceDE w:val="0"/>
        <w:autoSpaceDN w:val="0"/>
        <w:adjustRightInd w:val="0"/>
        <w:spacing w:after="0"/>
        <w:ind w:firstLine="720"/>
        <w:jc w:val="both"/>
        <w:rPr>
          <w:rFonts w:ascii="Times New Roman" w:hAnsi="Times New Roman"/>
          <w:sz w:val="28"/>
          <w:szCs w:val="28"/>
        </w:rPr>
      </w:pPr>
      <w:r w:rsidRPr="00351E79">
        <w:rPr>
          <w:rFonts w:ascii="Times New Roman" w:hAnsi="Times New Roman"/>
          <w:sz w:val="28"/>
          <w:szCs w:val="28"/>
        </w:rPr>
        <w:t xml:space="preserve">ж) обязательства органов местного самоуправления по достижению значений показателей результативности расходов местных бюджетов, в целях достижения которых предоставляются межбюджетные трансферты, </w:t>
      </w:r>
    </w:p>
    <w:p w:rsidR="00CE298A" w:rsidRPr="00351E79" w:rsidRDefault="00CE298A" w:rsidP="00CE298A">
      <w:pPr>
        <w:widowControl w:val="0"/>
        <w:autoSpaceDE w:val="0"/>
        <w:autoSpaceDN w:val="0"/>
        <w:adjustRightInd w:val="0"/>
        <w:spacing w:after="0"/>
        <w:ind w:firstLine="720"/>
        <w:jc w:val="both"/>
        <w:rPr>
          <w:rFonts w:ascii="Times New Roman" w:hAnsi="Times New Roman"/>
          <w:sz w:val="28"/>
          <w:szCs w:val="28"/>
        </w:rPr>
      </w:pPr>
      <w:r w:rsidRPr="00351E79">
        <w:rPr>
          <w:rFonts w:ascii="Times New Roman" w:hAnsi="Times New Roman"/>
          <w:sz w:val="28"/>
          <w:szCs w:val="28"/>
        </w:rPr>
        <w:t>з) порядок возврата межбюджетных трансфертов в случае установления по итогам проверок фактов несоблюдения целей и условий предоставления межбюджетных трансфертов;</w:t>
      </w:r>
    </w:p>
    <w:p w:rsidR="00CE298A" w:rsidRPr="00351E79" w:rsidRDefault="00CE298A" w:rsidP="00CE298A">
      <w:pPr>
        <w:pStyle w:val="ConsPlusNormal"/>
        <w:rPr>
          <w:rFonts w:ascii="Times New Roman" w:hAnsi="Times New Roman" w:cs="Times New Roman"/>
          <w:sz w:val="28"/>
          <w:szCs w:val="28"/>
        </w:rPr>
      </w:pPr>
      <w:r w:rsidRPr="00351E79">
        <w:rPr>
          <w:rFonts w:ascii="Times New Roman" w:hAnsi="Times New Roman" w:cs="Times New Roman"/>
          <w:sz w:val="28"/>
          <w:szCs w:val="28"/>
        </w:rPr>
        <w:t>и) иные положения, регулирующие порядок предоставления межбюджетных трансфертов.</w:t>
      </w:r>
    </w:p>
    <w:p w:rsidR="00CE298A" w:rsidRPr="00351E79" w:rsidRDefault="00CE298A" w:rsidP="00CE298A">
      <w:pPr>
        <w:widowControl w:val="0"/>
        <w:autoSpaceDE w:val="0"/>
        <w:autoSpaceDN w:val="0"/>
        <w:adjustRightInd w:val="0"/>
        <w:spacing w:after="0"/>
        <w:ind w:firstLine="720"/>
        <w:jc w:val="both"/>
        <w:rPr>
          <w:rFonts w:ascii="Times New Roman" w:hAnsi="Times New Roman"/>
          <w:sz w:val="28"/>
          <w:szCs w:val="28"/>
        </w:rPr>
      </w:pPr>
      <w:r w:rsidRPr="00351E79">
        <w:rPr>
          <w:rFonts w:ascii="Times New Roman" w:hAnsi="Times New Roman"/>
          <w:sz w:val="28"/>
          <w:szCs w:val="28"/>
        </w:rPr>
        <w:t>6. Ответственность за нецелевое использование межбюджетных трансфертов несут органы местного самоуправления муниципальных образований в соответствии с бюджетным законодательством Российской Федерации.</w:t>
      </w:r>
    </w:p>
    <w:p w:rsidR="00CE298A" w:rsidRPr="00351E79" w:rsidRDefault="00CE298A" w:rsidP="00CE298A">
      <w:pPr>
        <w:widowControl w:val="0"/>
        <w:autoSpaceDE w:val="0"/>
        <w:autoSpaceDN w:val="0"/>
        <w:adjustRightInd w:val="0"/>
        <w:spacing w:after="0"/>
        <w:ind w:firstLine="720"/>
        <w:jc w:val="both"/>
        <w:rPr>
          <w:rFonts w:ascii="Times New Roman" w:hAnsi="Times New Roman"/>
          <w:sz w:val="28"/>
          <w:szCs w:val="28"/>
        </w:rPr>
      </w:pPr>
      <w:r w:rsidRPr="00351E79">
        <w:rPr>
          <w:rFonts w:ascii="Times New Roman" w:hAnsi="Times New Roman"/>
          <w:sz w:val="28"/>
          <w:szCs w:val="28"/>
        </w:rPr>
        <w:t>7. Контроль за целевым использованием межбюджетных трансфертов осуществляется Министерством автомобильных дорог Чеченской Республики и органами государственного финансового контроля Чеченской Республики в порядке, установленном бюджетным законодательством Российской Федерации».</w:t>
      </w:r>
    </w:p>
    <w:p w:rsidR="00CE298A" w:rsidRPr="00351E79" w:rsidRDefault="00CE298A" w:rsidP="00CE298A">
      <w:pPr>
        <w:rPr>
          <w:rFonts w:ascii="Times New Roman" w:hAnsi="Times New Roman"/>
        </w:rPr>
      </w:pPr>
    </w:p>
    <w:p w:rsidR="0044502D" w:rsidRPr="00351E79" w:rsidRDefault="0044502D" w:rsidP="0044502D">
      <w:pPr>
        <w:spacing w:after="0" w:line="240" w:lineRule="auto"/>
        <w:ind w:firstLine="567"/>
        <w:jc w:val="both"/>
        <w:rPr>
          <w:rFonts w:ascii="Times New Roman" w:hAnsi="Times New Roman"/>
          <w:sz w:val="28"/>
          <w:szCs w:val="28"/>
        </w:rPr>
      </w:pPr>
    </w:p>
    <w:p w:rsidR="0044502D" w:rsidRPr="00351E79" w:rsidRDefault="0044502D" w:rsidP="0044502D">
      <w:pPr>
        <w:spacing w:after="0" w:line="240" w:lineRule="auto"/>
        <w:ind w:firstLine="567"/>
        <w:jc w:val="both"/>
        <w:rPr>
          <w:rFonts w:ascii="Times New Roman" w:hAnsi="Times New Roman"/>
          <w:sz w:val="28"/>
          <w:szCs w:val="28"/>
        </w:rPr>
      </w:pPr>
    </w:p>
    <w:p w:rsidR="0044502D" w:rsidRPr="00351E79" w:rsidRDefault="0044502D" w:rsidP="0044502D">
      <w:pPr>
        <w:spacing w:after="0" w:line="240" w:lineRule="auto"/>
        <w:ind w:firstLine="567"/>
        <w:jc w:val="both"/>
        <w:rPr>
          <w:rFonts w:ascii="Times New Roman" w:hAnsi="Times New Roman"/>
          <w:sz w:val="28"/>
          <w:szCs w:val="28"/>
        </w:rPr>
      </w:pPr>
    </w:p>
    <w:p w:rsidR="003E3546" w:rsidRPr="00351E79" w:rsidRDefault="003E3546" w:rsidP="003E3546">
      <w:pPr>
        <w:autoSpaceDE w:val="0"/>
        <w:autoSpaceDN w:val="0"/>
        <w:adjustRightInd w:val="0"/>
        <w:spacing w:after="0"/>
        <w:jc w:val="right"/>
        <w:outlineLvl w:val="1"/>
        <w:rPr>
          <w:rFonts w:ascii="Times New Roman" w:hAnsi="Times New Roman"/>
          <w:sz w:val="28"/>
          <w:szCs w:val="28"/>
        </w:rPr>
      </w:pPr>
      <w:r>
        <w:rPr>
          <w:rFonts w:ascii="Times New Roman" w:hAnsi="Times New Roman"/>
          <w:sz w:val="28"/>
          <w:szCs w:val="28"/>
        </w:rPr>
        <w:br w:type="page"/>
      </w:r>
      <w:r>
        <w:rPr>
          <w:rFonts w:ascii="Times New Roman" w:hAnsi="Times New Roman"/>
          <w:sz w:val="28"/>
          <w:szCs w:val="28"/>
        </w:rPr>
        <w:lastRenderedPageBreak/>
        <w:t>Приложение №2</w:t>
      </w:r>
    </w:p>
    <w:p w:rsidR="003E3546" w:rsidRPr="00351E79" w:rsidRDefault="003E3546" w:rsidP="003E3546">
      <w:pPr>
        <w:autoSpaceDE w:val="0"/>
        <w:autoSpaceDN w:val="0"/>
        <w:adjustRightInd w:val="0"/>
        <w:spacing w:after="0"/>
        <w:jc w:val="right"/>
        <w:outlineLvl w:val="1"/>
        <w:rPr>
          <w:rFonts w:ascii="Times New Roman" w:hAnsi="Times New Roman"/>
          <w:sz w:val="28"/>
          <w:szCs w:val="28"/>
        </w:rPr>
      </w:pPr>
      <w:r w:rsidRPr="00351E79">
        <w:rPr>
          <w:rFonts w:ascii="Times New Roman" w:hAnsi="Times New Roman"/>
          <w:sz w:val="28"/>
          <w:szCs w:val="28"/>
        </w:rPr>
        <w:t xml:space="preserve"> к подпрограмме «Дорожное хозяйство»</w:t>
      </w:r>
    </w:p>
    <w:p w:rsidR="003E3546" w:rsidRPr="00351E79" w:rsidRDefault="003E3546" w:rsidP="003E3546">
      <w:pPr>
        <w:autoSpaceDE w:val="0"/>
        <w:autoSpaceDN w:val="0"/>
        <w:adjustRightInd w:val="0"/>
        <w:spacing w:after="0"/>
        <w:jc w:val="right"/>
        <w:outlineLvl w:val="1"/>
        <w:rPr>
          <w:rFonts w:ascii="Times New Roman" w:hAnsi="Times New Roman"/>
          <w:sz w:val="28"/>
          <w:szCs w:val="28"/>
        </w:rPr>
      </w:pPr>
      <w:r w:rsidRPr="00351E79">
        <w:rPr>
          <w:rFonts w:ascii="Times New Roman" w:hAnsi="Times New Roman"/>
          <w:sz w:val="28"/>
          <w:szCs w:val="28"/>
        </w:rPr>
        <w:t>Государственной программы</w:t>
      </w:r>
    </w:p>
    <w:p w:rsidR="003E3546" w:rsidRPr="00351E79" w:rsidRDefault="003E3546" w:rsidP="003E3546">
      <w:pPr>
        <w:autoSpaceDE w:val="0"/>
        <w:autoSpaceDN w:val="0"/>
        <w:adjustRightInd w:val="0"/>
        <w:spacing w:after="0"/>
        <w:jc w:val="right"/>
        <w:outlineLvl w:val="1"/>
        <w:rPr>
          <w:rFonts w:ascii="Times New Roman" w:hAnsi="Times New Roman"/>
          <w:sz w:val="28"/>
          <w:szCs w:val="28"/>
        </w:rPr>
      </w:pPr>
      <w:r w:rsidRPr="00351E79">
        <w:rPr>
          <w:rFonts w:ascii="Times New Roman" w:hAnsi="Times New Roman"/>
          <w:sz w:val="28"/>
          <w:szCs w:val="28"/>
        </w:rPr>
        <w:t xml:space="preserve">«Развитие дорожной отрасли </w:t>
      </w:r>
    </w:p>
    <w:p w:rsidR="003E3546" w:rsidRPr="00351E79" w:rsidRDefault="003E3546" w:rsidP="003E3546">
      <w:pPr>
        <w:autoSpaceDE w:val="0"/>
        <w:autoSpaceDN w:val="0"/>
        <w:adjustRightInd w:val="0"/>
        <w:spacing w:after="0"/>
        <w:jc w:val="right"/>
        <w:outlineLvl w:val="1"/>
        <w:rPr>
          <w:rFonts w:ascii="Times New Roman" w:hAnsi="Times New Roman"/>
          <w:sz w:val="28"/>
          <w:szCs w:val="28"/>
        </w:rPr>
      </w:pPr>
      <w:r w:rsidRPr="00351E79">
        <w:rPr>
          <w:rFonts w:ascii="Times New Roman" w:hAnsi="Times New Roman"/>
          <w:sz w:val="28"/>
          <w:szCs w:val="28"/>
        </w:rPr>
        <w:t xml:space="preserve">Чеченской Республики» </w:t>
      </w:r>
    </w:p>
    <w:p w:rsidR="003E3546" w:rsidRPr="00351E79" w:rsidRDefault="003E3546" w:rsidP="003E3546">
      <w:pPr>
        <w:autoSpaceDE w:val="0"/>
        <w:autoSpaceDN w:val="0"/>
        <w:adjustRightInd w:val="0"/>
        <w:spacing w:after="0"/>
        <w:jc w:val="right"/>
        <w:outlineLvl w:val="1"/>
        <w:rPr>
          <w:rFonts w:ascii="Times New Roman" w:hAnsi="Times New Roman"/>
          <w:b/>
          <w:sz w:val="28"/>
          <w:szCs w:val="28"/>
        </w:rPr>
      </w:pPr>
    </w:p>
    <w:p w:rsidR="003E3546" w:rsidRPr="00351E79" w:rsidRDefault="003E3546" w:rsidP="003E3546">
      <w:pPr>
        <w:autoSpaceDE w:val="0"/>
        <w:autoSpaceDN w:val="0"/>
        <w:adjustRightInd w:val="0"/>
        <w:spacing w:after="0"/>
        <w:jc w:val="right"/>
        <w:outlineLvl w:val="1"/>
        <w:rPr>
          <w:rFonts w:ascii="Times New Roman" w:hAnsi="Times New Roman"/>
          <w:b/>
          <w:sz w:val="28"/>
          <w:szCs w:val="28"/>
        </w:rPr>
      </w:pPr>
    </w:p>
    <w:p w:rsidR="003E3546" w:rsidRPr="00351E79" w:rsidRDefault="003E3546" w:rsidP="003E3546">
      <w:pPr>
        <w:autoSpaceDE w:val="0"/>
        <w:autoSpaceDN w:val="0"/>
        <w:adjustRightInd w:val="0"/>
        <w:spacing w:after="0"/>
        <w:jc w:val="right"/>
        <w:outlineLvl w:val="1"/>
        <w:rPr>
          <w:rFonts w:ascii="Times New Roman" w:hAnsi="Times New Roman"/>
          <w:b/>
          <w:sz w:val="28"/>
          <w:szCs w:val="28"/>
        </w:rPr>
      </w:pPr>
    </w:p>
    <w:p w:rsidR="003E3546" w:rsidRPr="00351E79" w:rsidRDefault="003E3546" w:rsidP="003E3546">
      <w:pPr>
        <w:autoSpaceDE w:val="0"/>
        <w:autoSpaceDN w:val="0"/>
        <w:adjustRightInd w:val="0"/>
        <w:spacing w:after="0"/>
        <w:jc w:val="center"/>
        <w:outlineLvl w:val="1"/>
        <w:rPr>
          <w:rFonts w:ascii="Times New Roman" w:hAnsi="Times New Roman"/>
          <w:b/>
          <w:sz w:val="28"/>
          <w:szCs w:val="28"/>
        </w:rPr>
      </w:pPr>
      <w:r w:rsidRPr="00351E79">
        <w:rPr>
          <w:rFonts w:ascii="Times New Roman" w:hAnsi="Times New Roman"/>
          <w:b/>
          <w:sz w:val="28"/>
          <w:szCs w:val="28"/>
        </w:rPr>
        <w:t>Порядок</w:t>
      </w:r>
    </w:p>
    <w:p w:rsidR="003E3546" w:rsidRPr="00351E79" w:rsidRDefault="003E3546" w:rsidP="003E3546">
      <w:pPr>
        <w:autoSpaceDE w:val="0"/>
        <w:autoSpaceDN w:val="0"/>
        <w:adjustRightInd w:val="0"/>
        <w:spacing w:after="0"/>
        <w:jc w:val="center"/>
        <w:outlineLvl w:val="1"/>
        <w:rPr>
          <w:rFonts w:ascii="Times New Roman" w:hAnsi="Times New Roman"/>
          <w:b/>
          <w:sz w:val="28"/>
          <w:szCs w:val="28"/>
        </w:rPr>
      </w:pPr>
      <w:r w:rsidRPr="00351E79">
        <w:rPr>
          <w:rFonts w:ascii="Times New Roman" w:hAnsi="Times New Roman"/>
          <w:b/>
          <w:sz w:val="28"/>
          <w:szCs w:val="28"/>
        </w:rPr>
        <w:t xml:space="preserve"> предоставления и расходования </w:t>
      </w:r>
      <w:r>
        <w:rPr>
          <w:rFonts w:ascii="Times New Roman" w:hAnsi="Times New Roman"/>
          <w:b/>
          <w:sz w:val="28"/>
          <w:szCs w:val="28"/>
        </w:rPr>
        <w:t xml:space="preserve">субсидий </w:t>
      </w:r>
      <w:r w:rsidRPr="00351E79">
        <w:rPr>
          <w:rFonts w:ascii="Times New Roman" w:hAnsi="Times New Roman"/>
          <w:b/>
          <w:sz w:val="28"/>
          <w:szCs w:val="28"/>
        </w:rPr>
        <w:t>бюджетами муниципальных образований на финансовое обеспечение дорожной деятельности в рамках реализации национального проекта «Безопасные качественные дороги»</w:t>
      </w:r>
    </w:p>
    <w:p w:rsidR="003E3546" w:rsidRPr="00351E79" w:rsidRDefault="003E3546" w:rsidP="003E3546">
      <w:pPr>
        <w:spacing w:after="0"/>
        <w:ind w:firstLine="720"/>
        <w:jc w:val="both"/>
        <w:rPr>
          <w:rFonts w:ascii="Times New Roman" w:hAnsi="Times New Roman"/>
          <w:sz w:val="28"/>
          <w:szCs w:val="28"/>
        </w:rPr>
      </w:pPr>
    </w:p>
    <w:p w:rsidR="003E3546" w:rsidRPr="00471723" w:rsidRDefault="00875CDB" w:rsidP="00875CDB">
      <w:pPr>
        <w:autoSpaceDE w:val="0"/>
        <w:autoSpaceDN w:val="0"/>
        <w:adjustRightInd w:val="0"/>
        <w:spacing w:after="0"/>
        <w:ind w:firstLine="720"/>
        <w:jc w:val="both"/>
        <w:rPr>
          <w:rFonts w:ascii="Times New Roman" w:hAnsi="Times New Roman"/>
          <w:sz w:val="28"/>
          <w:szCs w:val="28"/>
        </w:rPr>
      </w:pPr>
      <w:r>
        <w:rPr>
          <w:rFonts w:ascii="Times New Roman" w:hAnsi="Times New Roman"/>
          <w:sz w:val="28"/>
          <w:szCs w:val="28"/>
        </w:rPr>
        <w:t xml:space="preserve">1. </w:t>
      </w:r>
      <w:r w:rsidR="003E3546" w:rsidRPr="00471723">
        <w:rPr>
          <w:rFonts w:ascii="Times New Roman" w:hAnsi="Times New Roman"/>
          <w:sz w:val="28"/>
          <w:szCs w:val="28"/>
        </w:rPr>
        <w:t>Настоящий Порядок определяет цели и условия предоставления и распределения субсидий из бюджета Чеченской Республики бюджетам муниципальных образований  Ч</w:t>
      </w:r>
      <w:r w:rsidR="003E3546">
        <w:rPr>
          <w:rFonts w:ascii="Times New Roman" w:hAnsi="Times New Roman"/>
          <w:sz w:val="28"/>
          <w:szCs w:val="28"/>
        </w:rPr>
        <w:t>еченской Республики</w:t>
      </w:r>
      <w:r w:rsidR="003E3546" w:rsidRPr="00471723">
        <w:rPr>
          <w:rFonts w:ascii="Times New Roman" w:hAnsi="Times New Roman"/>
          <w:sz w:val="28"/>
          <w:szCs w:val="28"/>
        </w:rPr>
        <w:t xml:space="preserve"> на капитальный ремонт и ремонт автомобильных дорог местного значения и искусственных сооружений на них</w:t>
      </w:r>
      <w:r w:rsidR="003E3546">
        <w:rPr>
          <w:rFonts w:ascii="Times New Roman" w:hAnsi="Times New Roman"/>
          <w:sz w:val="28"/>
          <w:szCs w:val="28"/>
        </w:rPr>
        <w:t xml:space="preserve"> </w:t>
      </w:r>
      <w:r w:rsidR="003E3546" w:rsidRPr="00351E79">
        <w:rPr>
          <w:rFonts w:ascii="Times New Roman" w:hAnsi="Times New Roman"/>
          <w:sz w:val="28"/>
          <w:szCs w:val="28"/>
        </w:rPr>
        <w:t>рамках национального проекта «Безопасные</w:t>
      </w:r>
      <w:r w:rsidR="003E3546">
        <w:rPr>
          <w:rFonts w:ascii="Times New Roman" w:hAnsi="Times New Roman"/>
          <w:sz w:val="28"/>
          <w:szCs w:val="28"/>
        </w:rPr>
        <w:t xml:space="preserve"> </w:t>
      </w:r>
      <w:r w:rsidR="003E3546" w:rsidRPr="00351E79">
        <w:rPr>
          <w:rFonts w:ascii="Times New Roman" w:hAnsi="Times New Roman"/>
          <w:sz w:val="28"/>
          <w:szCs w:val="28"/>
        </w:rPr>
        <w:t xml:space="preserve"> качественные дороги» (далее в настоящем разделе – </w:t>
      </w:r>
      <w:r w:rsidR="00853E4C">
        <w:rPr>
          <w:rFonts w:ascii="Times New Roman" w:hAnsi="Times New Roman"/>
          <w:sz w:val="28"/>
          <w:szCs w:val="28"/>
        </w:rPr>
        <w:t>Субсидия</w:t>
      </w:r>
      <w:r w:rsidR="003E3546" w:rsidRPr="00351E79">
        <w:rPr>
          <w:rFonts w:ascii="Times New Roman" w:hAnsi="Times New Roman"/>
          <w:sz w:val="28"/>
          <w:szCs w:val="28"/>
        </w:rPr>
        <w:t>) федерального проекта «</w:t>
      </w:r>
      <w:r w:rsidR="00FA0E90">
        <w:rPr>
          <w:rFonts w:ascii="Times New Roman" w:hAnsi="Times New Roman"/>
          <w:sz w:val="28"/>
          <w:szCs w:val="28"/>
        </w:rPr>
        <w:t>Региональная и местная д</w:t>
      </w:r>
      <w:r w:rsidR="00FA0E90" w:rsidRPr="00816BF8">
        <w:rPr>
          <w:rFonts w:ascii="Times New Roman" w:hAnsi="Times New Roman"/>
          <w:sz w:val="28"/>
          <w:szCs w:val="28"/>
        </w:rPr>
        <w:t>орожная сеть</w:t>
      </w:r>
      <w:r w:rsidR="003E3546" w:rsidRPr="00351E79">
        <w:rPr>
          <w:rFonts w:ascii="Times New Roman" w:hAnsi="Times New Roman"/>
          <w:sz w:val="28"/>
          <w:szCs w:val="28"/>
        </w:rPr>
        <w:t xml:space="preserve">» предоставляются бюджетам муниципальных образований, включенных в Грозненскую </w:t>
      </w:r>
      <w:r w:rsidR="003E3546">
        <w:rPr>
          <w:rFonts w:ascii="Times New Roman" w:hAnsi="Times New Roman"/>
          <w:sz w:val="28"/>
          <w:szCs w:val="28"/>
        </w:rPr>
        <w:t xml:space="preserve">городскую </w:t>
      </w:r>
      <w:r w:rsidR="003E3546" w:rsidRPr="00351E79">
        <w:rPr>
          <w:rFonts w:ascii="Times New Roman" w:hAnsi="Times New Roman"/>
          <w:sz w:val="28"/>
          <w:szCs w:val="28"/>
        </w:rPr>
        <w:t>агломерацию в соответствии с паспортом регионального проекта «</w:t>
      </w:r>
      <w:r w:rsidR="00FA0E90">
        <w:rPr>
          <w:rFonts w:ascii="Times New Roman" w:hAnsi="Times New Roman"/>
          <w:sz w:val="28"/>
          <w:szCs w:val="28"/>
        </w:rPr>
        <w:t>Региональная и местная д</w:t>
      </w:r>
      <w:r w:rsidR="00FA0E90" w:rsidRPr="00816BF8">
        <w:rPr>
          <w:rFonts w:ascii="Times New Roman" w:hAnsi="Times New Roman"/>
          <w:sz w:val="28"/>
          <w:szCs w:val="28"/>
        </w:rPr>
        <w:t>орожная сеть</w:t>
      </w:r>
      <w:r w:rsidR="003E3546" w:rsidRPr="00351E79">
        <w:rPr>
          <w:rFonts w:ascii="Times New Roman" w:hAnsi="Times New Roman"/>
          <w:sz w:val="28"/>
          <w:szCs w:val="28"/>
        </w:rPr>
        <w:t xml:space="preserve">» утвержденного </w:t>
      </w:r>
      <w:r w:rsidR="003E3546">
        <w:rPr>
          <w:rFonts w:ascii="Times New Roman" w:hAnsi="Times New Roman"/>
          <w:sz w:val="28"/>
          <w:szCs w:val="28"/>
        </w:rPr>
        <w:t xml:space="preserve">в подсистеме управления национальными проектами государственной интегрированной информационной системы управления общественными финансами «Электронный бюджет» </w:t>
      </w:r>
      <w:r w:rsidR="003E3546" w:rsidRPr="00471723">
        <w:rPr>
          <w:rFonts w:ascii="Times New Roman" w:hAnsi="Times New Roman"/>
          <w:sz w:val="28"/>
          <w:szCs w:val="28"/>
        </w:rPr>
        <w:t xml:space="preserve"> (далее соответственно - капитальный ремонт и ремонт автомобильных дорог, субсидии).</w:t>
      </w:r>
      <w:r>
        <w:rPr>
          <w:rFonts w:ascii="Times New Roman" w:hAnsi="Times New Roman"/>
          <w:sz w:val="28"/>
          <w:szCs w:val="28"/>
        </w:rPr>
        <w:t xml:space="preserve"> </w:t>
      </w:r>
      <w:r w:rsidR="003E3546" w:rsidRPr="00471723">
        <w:rPr>
          <w:rFonts w:ascii="Times New Roman" w:hAnsi="Times New Roman"/>
          <w:sz w:val="28"/>
          <w:szCs w:val="28"/>
        </w:rPr>
        <w:t>Субсидии носят целевой характер и не могут быть направлены на другие цели.</w:t>
      </w:r>
    </w:p>
    <w:p w:rsidR="003E3546" w:rsidRPr="00471723" w:rsidRDefault="003E3546" w:rsidP="003E3546">
      <w:pPr>
        <w:autoSpaceDE w:val="0"/>
        <w:autoSpaceDN w:val="0"/>
        <w:adjustRightInd w:val="0"/>
        <w:spacing w:after="0"/>
        <w:ind w:firstLine="720"/>
        <w:jc w:val="both"/>
        <w:rPr>
          <w:rFonts w:ascii="Times New Roman" w:hAnsi="Times New Roman"/>
          <w:sz w:val="28"/>
          <w:szCs w:val="28"/>
        </w:rPr>
      </w:pPr>
      <w:r w:rsidRPr="00471723">
        <w:rPr>
          <w:rFonts w:ascii="Times New Roman" w:hAnsi="Times New Roman"/>
          <w:sz w:val="28"/>
          <w:szCs w:val="28"/>
        </w:rPr>
        <w:t>2. Субсидии предоставляются бюджетам муници</w:t>
      </w:r>
      <w:r>
        <w:rPr>
          <w:rFonts w:ascii="Times New Roman" w:hAnsi="Times New Roman"/>
          <w:sz w:val="28"/>
          <w:szCs w:val="28"/>
        </w:rPr>
        <w:t>пальных образований Грозненской городской агломерации  Чеченской  Республики</w:t>
      </w:r>
      <w:r w:rsidRPr="00471723">
        <w:rPr>
          <w:rFonts w:ascii="Times New Roman" w:hAnsi="Times New Roman"/>
          <w:sz w:val="28"/>
          <w:szCs w:val="28"/>
        </w:rPr>
        <w:t xml:space="preserve"> (далее - муниципальные образования) за счет и в пределах средств, предусмотренных Министерству </w:t>
      </w:r>
      <w:r>
        <w:rPr>
          <w:rFonts w:ascii="Times New Roman" w:hAnsi="Times New Roman"/>
          <w:sz w:val="28"/>
          <w:szCs w:val="28"/>
        </w:rPr>
        <w:t>автомобильных дорог</w:t>
      </w:r>
      <w:r w:rsidRPr="00471723">
        <w:rPr>
          <w:rFonts w:ascii="Times New Roman" w:hAnsi="Times New Roman"/>
          <w:sz w:val="28"/>
          <w:szCs w:val="28"/>
        </w:rPr>
        <w:t xml:space="preserve"> Чеченской Республики (далее - Министерство) законом Чеченской Республики о бюджете Чеченской Республики на цели, указанные в </w:t>
      </w:r>
      <w:hyperlink w:anchor="P34154" w:history="1">
        <w:r w:rsidRPr="00471723">
          <w:rPr>
            <w:rFonts w:ascii="Times New Roman" w:hAnsi="Times New Roman"/>
            <w:sz w:val="28"/>
            <w:szCs w:val="28"/>
          </w:rPr>
          <w:t>пункте 4</w:t>
        </w:r>
      </w:hyperlink>
      <w:r w:rsidRPr="00471723">
        <w:rPr>
          <w:rFonts w:ascii="Times New Roman" w:hAnsi="Times New Roman"/>
          <w:sz w:val="28"/>
          <w:szCs w:val="28"/>
        </w:rPr>
        <w:t xml:space="preserve"> настоящего Порядка, и лимитов бюджетных обязательств, доведенных Министерству в установленном порядке, и средств федерального бюджета, поступивших в бюджет Чеченской Республики в установленном порядке.</w:t>
      </w:r>
    </w:p>
    <w:p w:rsidR="003E3546" w:rsidRPr="00471723" w:rsidRDefault="00853E4C" w:rsidP="003E3546">
      <w:pPr>
        <w:autoSpaceDE w:val="0"/>
        <w:autoSpaceDN w:val="0"/>
        <w:adjustRightInd w:val="0"/>
        <w:spacing w:after="0"/>
        <w:ind w:firstLine="720"/>
        <w:jc w:val="both"/>
        <w:rPr>
          <w:rFonts w:ascii="Times New Roman" w:hAnsi="Times New Roman"/>
          <w:sz w:val="28"/>
          <w:szCs w:val="28"/>
        </w:rPr>
      </w:pPr>
      <w:r>
        <w:rPr>
          <w:rFonts w:ascii="Times New Roman" w:hAnsi="Times New Roman"/>
          <w:sz w:val="28"/>
          <w:szCs w:val="28"/>
        </w:rPr>
        <w:lastRenderedPageBreak/>
        <w:t>3. В отношении С</w:t>
      </w:r>
      <w:r w:rsidR="003E3546" w:rsidRPr="00471723">
        <w:rPr>
          <w:rFonts w:ascii="Times New Roman" w:hAnsi="Times New Roman"/>
          <w:sz w:val="28"/>
          <w:szCs w:val="28"/>
        </w:rPr>
        <w:t>убсидий, частично или полностью предоставляемых за счет средств федерального бюджета, настоящий Порядок применяется в части, не противоречащей нормативным правовым актам Российской Федерации, устанавливающим порядок и условия пред</w:t>
      </w:r>
      <w:r>
        <w:rPr>
          <w:rFonts w:ascii="Times New Roman" w:hAnsi="Times New Roman"/>
          <w:sz w:val="28"/>
          <w:szCs w:val="28"/>
        </w:rPr>
        <w:t>оставления С</w:t>
      </w:r>
      <w:r w:rsidR="003E3546" w:rsidRPr="00471723">
        <w:rPr>
          <w:rFonts w:ascii="Times New Roman" w:hAnsi="Times New Roman"/>
          <w:sz w:val="28"/>
          <w:szCs w:val="28"/>
        </w:rPr>
        <w:t>убсидии из федерального бюджета.</w:t>
      </w:r>
    </w:p>
    <w:p w:rsidR="003E3546" w:rsidRPr="00471723" w:rsidRDefault="003E3546" w:rsidP="003E3546">
      <w:pPr>
        <w:autoSpaceDE w:val="0"/>
        <w:autoSpaceDN w:val="0"/>
        <w:adjustRightInd w:val="0"/>
        <w:spacing w:after="0"/>
        <w:ind w:firstLine="720"/>
        <w:jc w:val="both"/>
        <w:rPr>
          <w:rFonts w:ascii="Times New Roman" w:hAnsi="Times New Roman"/>
          <w:sz w:val="28"/>
          <w:szCs w:val="28"/>
        </w:rPr>
      </w:pPr>
      <w:bookmarkStart w:id="3" w:name="P34154"/>
      <w:bookmarkEnd w:id="3"/>
      <w:r w:rsidRPr="00471723">
        <w:rPr>
          <w:rFonts w:ascii="Times New Roman" w:hAnsi="Times New Roman"/>
          <w:sz w:val="28"/>
          <w:szCs w:val="28"/>
        </w:rPr>
        <w:t>4. Субсидии предоставляются бюджетам муниципальных образований в целях софинансирования расходных обязательств муниципальных образований, возникающих при в</w:t>
      </w:r>
      <w:r>
        <w:rPr>
          <w:rFonts w:ascii="Times New Roman" w:hAnsi="Times New Roman"/>
          <w:sz w:val="28"/>
          <w:szCs w:val="28"/>
        </w:rPr>
        <w:t>ыполнении работ</w:t>
      </w:r>
      <w:r w:rsidRPr="00471723">
        <w:rPr>
          <w:rFonts w:ascii="Times New Roman" w:hAnsi="Times New Roman"/>
          <w:sz w:val="28"/>
          <w:szCs w:val="28"/>
        </w:rPr>
        <w:t xml:space="preserve"> по капитальному ремонту и ремонту автомобильных дорог местного значения в рамках федерального проекта "Региональная и местная дорожная сеть" в части финансового обеспечения дорожной деятельности в рамках реализации национального проекта "Безопасные качественные дороги".</w:t>
      </w:r>
    </w:p>
    <w:p w:rsidR="003E3546" w:rsidRPr="00471723" w:rsidRDefault="003E3546" w:rsidP="003E3546">
      <w:pPr>
        <w:autoSpaceDE w:val="0"/>
        <w:autoSpaceDN w:val="0"/>
        <w:adjustRightInd w:val="0"/>
        <w:spacing w:after="0"/>
        <w:ind w:firstLine="720"/>
        <w:jc w:val="both"/>
        <w:rPr>
          <w:rFonts w:ascii="Times New Roman" w:hAnsi="Times New Roman"/>
          <w:sz w:val="28"/>
          <w:szCs w:val="28"/>
        </w:rPr>
      </w:pPr>
      <w:bookmarkStart w:id="4" w:name="P34158"/>
      <w:bookmarkEnd w:id="4"/>
      <w:r w:rsidRPr="00471723">
        <w:rPr>
          <w:rFonts w:ascii="Times New Roman" w:hAnsi="Times New Roman"/>
          <w:sz w:val="28"/>
          <w:szCs w:val="28"/>
        </w:rPr>
        <w:t xml:space="preserve">5. Предельный уровень софинансирования расходного обязательства муниципального образования, возникающего при выполнении работ по </w:t>
      </w:r>
      <w:r>
        <w:rPr>
          <w:rFonts w:ascii="Times New Roman" w:hAnsi="Times New Roman"/>
          <w:sz w:val="28"/>
          <w:szCs w:val="28"/>
        </w:rPr>
        <w:t xml:space="preserve">капитальному ремонту и </w:t>
      </w:r>
      <w:r w:rsidRPr="00471723">
        <w:rPr>
          <w:rFonts w:ascii="Times New Roman" w:hAnsi="Times New Roman"/>
          <w:sz w:val="28"/>
          <w:szCs w:val="28"/>
        </w:rPr>
        <w:t xml:space="preserve">ремонту, определен </w:t>
      </w:r>
      <w:r w:rsidRPr="00351E79">
        <w:rPr>
          <w:rFonts w:ascii="Times New Roman" w:hAnsi="Times New Roman"/>
          <w:sz w:val="28"/>
          <w:szCs w:val="28"/>
        </w:rPr>
        <w:t>в соответствии с паспортом регионального проекта «</w:t>
      </w:r>
      <w:r w:rsidR="00FA0E90">
        <w:rPr>
          <w:rFonts w:ascii="Times New Roman" w:hAnsi="Times New Roman"/>
          <w:sz w:val="28"/>
          <w:szCs w:val="28"/>
        </w:rPr>
        <w:t>Региональная и местная д</w:t>
      </w:r>
      <w:r w:rsidR="00FA0E90" w:rsidRPr="00816BF8">
        <w:rPr>
          <w:rFonts w:ascii="Times New Roman" w:hAnsi="Times New Roman"/>
          <w:sz w:val="28"/>
          <w:szCs w:val="28"/>
        </w:rPr>
        <w:t>орожная сеть</w:t>
      </w:r>
      <w:r w:rsidRPr="00351E79">
        <w:rPr>
          <w:rFonts w:ascii="Times New Roman" w:hAnsi="Times New Roman"/>
          <w:sz w:val="28"/>
          <w:szCs w:val="28"/>
        </w:rPr>
        <w:t xml:space="preserve">» утвержденного </w:t>
      </w:r>
      <w:r>
        <w:rPr>
          <w:rFonts w:ascii="Times New Roman" w:hAnsi="Times New Roman"/>
          <w:sz w:val="28"/>
          <w:szCs w:val="28"/>
        </w:rPr>
        <w:t>в подсистеме управления национальными проектами государственной интегрированной информационной системы управления общественными финансами «Электронный бюджет» и составляет 90</w:t>
      </w:r>
      <w:r w:rsidRPr="00471723">
        <w:rPr>
          <w:rFonts w:ascii="Times New Roman" w:hAnsi="Times New Roman"/>
          <w:sz w:val="28"/>
          <w:szCs w:val="28"/>
        </w:rPr>
        <w:t xml:space="preserve"> процентов расходного обязательства.</w:t>
      </w:r>
    </w:p>
    <w:p w:rsidR="003E3546" w:rsidRPr="00471723" w:rsidRDefault="003E3546" w:rsidP="003E3546">
      <w:pPr>
        <w:autoSpaceDE w:val="0"/>
        <w:autoSpaceDN w:val="0"/>
        <w:adjustRightInd w:val="0"/>
        <w:spacing w:after="0"/>
        <w:ind w:firstLine="720"/>
        <w:jc w:val="both"/>
        <w:rPr>
          <w:rFonts w:ascii="Times New Roman" w:hAnsi="Times New Roman"/>
          <w:sz w:val="28"/>
          <w:szCs w:val="28"/>
        </w:rPr>
      </w:pPr>
      <w:bookmarkStart w:id="5" w:name="P34159"/>
      <w:bookmarkEnd w:id="5"/>
      <w:r>
        <w:rPr>
          <w:rFonts w:ascii="Times New Roman" w:hAnsi="Times New Roman"/>
          <w:sz w:val="28"/>
          <w:szCs w:val="28"/>
        </w:rPr>
        <w:t>6</w:t>
      </w:r>
      <w:r w:rsidRPr="00471723">
        <w:rPr>
          <w:rFonts w:ascii="Times New Roman" w:hAnsi="Times New Roman"/>
          <w:sz w:val="28"/>
          <w:szCs w:val="28"/>
        </w:rPr>
        <w:t>. Предельный уровень софинансирования расходного обязательства муниципального образования, возникающего при выполнении работ по капитальному ремонту и ремонту, за счет средств федерального бюджета устанавливается в соответствии с условиями соглашений о предоставлении средств из федерального бюджета.</w:t>
      </w:r>
    </w:p>
    <w:p w:rsidR="003E3546" w:rsidRPr="00471723" w:rsidRDefault="003E3546" w:rsidP="003E3546">
      <w:pPr>
        <w:autoSpaceDE w:val="0"/>
        <w:autoSpaceDN w:val="0"/>
        <w:adjustRightInd w:val="0"/>
        <w:spacing w:after="0"/>
        <w:ind w:firstLine="720"/>
        <w:jc w:val="both"/>
        <w:rPr>
          <w:rFonts w:ascii="Times New Roman" w:hAnsi="Times New Roman"/>
          <w:sz w:val="28"/>
          <w:szCs w:val="28"/>
        </w:rPr>
      </w:pPr>
      <w:bookmarkStart w:id="6" w:name="P34163"/>
      <w:bookmarkEnd w:id="6"/>
      <w:r>
        <w:rPr>
          <w:rFonts w:ascii="Times New Roman" w:hAnsi="Times New Roman"/>
          <w:sz w:val="28"/>
          <w:szCs w:val="28"/>
        </w:rPr>
        <w:t>7</w:t>
      </w:r>
      <w:r w:rsidR="002402ED">
        <w:rPr>
          <w:rFonts w:ascii="Times New Roman" w:hAnsi="Times New Roman"/>
          <w:sz w:val="28"/>
          <w:szCs w:val="28"/>
        </w:rPr>
        <w:t>. Условиями предоставления С</w:t>
      </w:r>
      <w:r w:rsidRPr="00471723">
        <w:rPr>
          <w:rFonts w:ascii="Times New Roman" w:hAnsi="Times New Roman"/>
          <w:sz w:val="28"/>
          <w:szCs w:val="28"/>
        </w:rPr>
        <w:t>убсидии являются:</w:t>
      </w:r>
    </w:p>
    <w:p w:rsidR="003E3546" w:rsidRPr="00471723" w:rsidRDefault="003E3546" w:rsidP="003E3546">
      <w:pPr>
        <w:autoSpaceDE w:val="0"/>
        <w:autoSpaceDN w:val="0"/>
        <w:adjustRightInd w:val="0"/>
        <w:spacing w:after="0"/>
        <w:ind w:firstLine="720"/>
        <w:jc w:val="both"/>
        <w:rPr>
          <w:rFonts w:ascii="Times New Roman" w:hAnsi="Times New Roman"/>
          <w:sz w:val="28"/>
          <w:szCs w:val="28"/>
        </w:rPr>
      </w:pPr>
      <w:r w:rsidRPr="00471723">
        <w:rPr>
          <w:rFonts w:ascii="Times New Roman" w:hAnsi="Times New Roman"/>
          <w:sz w:val="28"/>
          <w:szCs w:val="28"/>
        </w:rPr>
        <w:t>1) наличие в бюджете муниципального образования (сводной бюджетной росписи муниципального образования) бюджетных ассигнований на исполнение расходных обязательств муниципального образования, в целях софинансир</w:t>
      </w:r>
      <w:r w:rsidR="002402ED">
        <w:rPr>
          <w:rFonts w:ascii="Times New Roman" w:hAnsi="Times New Roman"/>
          <w:sz w:val="28"/>
          <w:szCs w:val="28"/>
        </w:rPr>
        <w:t>ования которых предоставляется С</w:t>
      </w:r>
      <w:r w:rsidRPr="00471723">
        <w:rPr>
          <w:rFonts w:ascii="Times New Roman" w:hAnsi="Times New Roman"/>
          <w:sz w:val="28"/>
          <w:szCs w:val="28"/>
        </w:rPr>
        <w:t xml:space="preserve">убсидия, в объеме, необходимом для их исполнения, включая размер планируемой к предоставлению из бюджета Чеченской Республики </w:t>
      </w:r>
      <w:r w:rsidR="002402ED">
        <w:rPr>
          <w:rFonts w:ascii="Times New Roman" w:hAnsi="Times New Roman"/>
          <w:sz w:val="28"/>
          <w:szCs w:val="28"/>
        </w:rPr>
        <w:t>С</w:t>
      </w:r>
      <w:r w:rsidRPr="00471723">
        <w:rPr>
          <w:rFonts w:ascii="Times New Roman" w:hAnsi="Times New Roman"/>
          <w:sz w:val="28"/>
          <w:szCs w:val="28"/>
        </w:rPr>
        <w:t>убсидии;</w:t>
      </w:r>
    </w:p>
    <w:p w:rsidR="003E3546" w:rsidRPr="00471723" w:rsidRDefault="003E3546" w:rsidP="003E3546">
      <w:pPr>
        <w:autoSpaceDE w:val="0"/>
        <w:autoSpaceDN w:val="0"/>
        <w:adjustRightInd w:val="0"/>
        <w:spacing w:after="0"/>
        <w:ind w:firstLine="720"/>
        <w:jc w:val="both"/>
        <w:rPr>
          <w:rFonts w:ascii="Times New Roman" w:hAnsi="Times New Roman"/>
          <w:sz w:val="28"/>
          <w:szCs w:val="28"/>
        </w:rPr>
      </w:pPr>
      <w:r w:rsidRPr="00471723">
        <w:rPr>
          <w:rFonts w:ascii="Times New Roman" w:hAnsi="Times New Roman"/>
          <w:sz w:val="28"/>
          <w:szCs w:val="28"/>
        </w:rPr>
        <w:t xml:space="preserve">2) обязательство муниципального образования по достижению результатов использования </w:t>
      </w:r>
      <w:r w:rsidR="002402ED">
        <w:rPr>
          <w:rFonts w:ascii="Times New Roman" w:hAnsi="Times New Roman"/>
          <w:sz w:val="28"/>
          <w:szCs w:val="28"/>
        </w:rPr>
        <w:t>С</w:t>
      </w:r>
      <w:r w:rsidRPr="00471723">
        <w:rPr>
          <w:rFonts w:ascii="Times New Roman" w:hAnsi="Times New Roman"/>
          <w:sz w:val="28"/>
          <w:szCs w:val="28"/>
        </w:rPr>
        <w:t>убсидии;</w:t>
      </w:r>
    </w:p>
    <w:p w:rsidR="003E3546" w:rsidRPr="00471723" w:rsidRDefault="003E3546" w:rsidP="003E3546">
      <w:pPr>
        <w:autoSpaceDE w:val="0"/>
        <w:autoSpaceDN w:val="0"/>
        <w:adjustRightInd w:val="0"/>
        <w:spacing w:after="0"/>
        <w:ind w:firstLine="720"/>
        <w:jc w:val="both"/>
        <w:rPr>
          <w:rFonts w:ascii="Times New Roman" w:hAnsi="Times New Roman"/>
          <w:sz w:val="28"/>
          <w:szCs w:val="28"/>
        </w:rPr>
      </w:pPr>
      <w:r w:rsidRPr="00471723">
        <w:rPr>
          <w:rFonts w:ascii="Times New Roman" w:hAnsi="Times New Roman"/>
          <w:sz w:val="28"/>
          <w:szCs w:val="28"/>
        </w:rPr>
        <w:t xml:space="preserve">3) возврат средств </w:t>
      </w:r>
      <w:r w:rsidR="002402ED">
        <w:rPr>
          <w:rFonts w:ascii="Times New Roman" w:hAnsi="Times New Roman"/>
          <w:sz w:val="28"/>
          <w:szCs w:val="28"/>
        </w:rPr>
        <w:t>С</w:t>
      </w:r>
      <w:r w:rsidRPr="00471723">
        <w:rPr>
          <w:rFonts w:ascii="Times New Roman" w:hAnsi="Times New Roman"/>
          <w:sz w:val="28"/>
          <w:szCs w:val="28"/>
        </w:rPr>
        <w:t xml:space="preserve">убсидии из бюджета муниципального образования в бюджет Чеченской Республики при нарушении муниципальным образованием обязательств, указанных в соглашении о предоставлении </w:t>
      </w:r>
      <w:r w:rsidR="002402ED">
        <w:rPr>
          <w:rFonts w:ascii="Times New Roman" w:hAnsi="Times New Roman"/>
          <w:sz w:val="28"/>
          <w:szCs w:val="28"/>
        </w:rPr>
        <w:t>С</w:t>
      </w:r>
      <w:r w:rsidRPr="00471723">
        <w:rPr>
          <w:rFonts w:ascii="Times New Roman" w:hAnsi="Times New Roman"/>
          <w:sz w:val="28"/>
          <w:szCs w:val="28"/>
        </w:rPr>
        <w:t>убсидии;</w:t>
      </w:r>
    </w:p>
    <w:p w:rsidR="003E3546" w:rsidRPr="00471723" w:rsidRDefault="003E3546" w:rsidP="003E3546">
      <w:pPr>
        <w:autoSpaceDE w:val="0"/>
        <w:autoSpaceDN w:val="0"/>
        <w:adjustRightInd w:val="0"/>
        <w:spacing w:after="0"/>
        <w:ind w:firstLine="720"/>
        <w:jc w:val="both"/>
        <w:rPr>
          <w:rFonts w:ascii="Times New Roman" w:hAnsi="Times New Roman"/>
          <w:sz w:val="28"/>
          <w:szCs w:val="28"/>
        </w:rPr>
      </w:pPr>
      <w:r>
        <w:rPr>
          <w:rFonts w:ascii="Times New Roman" w:hAnsi="Times New Roman"/>
          <w:sz w:val="28"/>
          <w:szCs w:val="28"/>
        </w:rPr>
        <w:lastRenderedPageBreak/>
        <w:t>4</w:t>
      </w:r>
      <w:r w:rsidRPr="00471723">
        <w:rPr>
          <w:rFonts w:ascii="Times New Roman" w:hAnsi="Times New Roman"/>
          <w:sz w:val="28"/>
          <w:szCs w:val="28"/>
        </w:rPr>
        <w:t xml:space="preserve">) заключение соглашения в соответствии с </w:t>
      </w:r>
      <w:r>
        <w:rPr>
          <w:rFonts w:ascii="Times New Roman" w:hAnsi="Times New Roman"/>
          <w:sz w:val="28"/>
          <w:szCs w:val="28"/>
        </w:rPr>
        <w:t xml:space="preserve">пунктом 13 </w:t>
      </w:r>
      <w:r w:rsidRPr="00471723">
        <w:rPr>
          <w:rFonts w:ascii="Times New Roman" w:hAnsi="Times New Roman"/>
          <w:sz w:val="28"/>
          <w:szCs w:val="28"/>
        </w:rPr>
        <w:t>настоящего Порядка;</w:t>
      </w:r>
    </w:p>
    <w:p w:rsidR="003E3546" w:rsidRPr="00471723" w:rsidRDefault="003E3546" w:rsidP="003E3546">
      <w:pPr>
        <w:autoSpaceDE w:val="0"/>
        <w:autoSpaceDN w:val="0"/>
        <w:adjustRightInd w:val="0"/>
        <w:spacing w:after="0"/>
        <w:ind w:firstLine="720"/>
        <w:jc w:val="both"/>
        <w:rPr>
          <w:rFonts w:ascii="Times New Roman" w:hAnsi="Times New Roman"/>
          <w:sz w:val="28"/>
          <w:szCs w:val="28"/>
        </w:rPr>
      </w:pPr>
      <w:r>
        <w:rPr>
          <w:rFonts w:ascii="Times New Roman" w:hAnsi="Times New Roman"/>
          <w:sz w:val="28"/>
          <w:szCs w:val="28"/>
        </w:rPr>
        <w:t>5</w:t>
      </w:r>
      <w:r w:rsidRPr="00471723">
        <w:rPr>
          <w:rFonts w:ascii="Times New Roman" w:hAnsi="Times New Roman"/>
          <w:sz w:val="28"/>
          <w:szCs w:val="28"/>
        </w:rPr>
        <w:t xml:space="preserve">) соблюдение уровня софинансирования, установленного соглашением, при расходовании </w:t>
      </w:r>
      <w:r w:rsidR="002402ED">
        <w:rPr>
          <w:rFonts w:ascii="Times New Roman" w:hAnsi="Times New Roman"/>
          <w:sz w:val="28"/>
          <w:szCs w:val="28"/>
        </w:rPr>
        <w:t>С</w:t>
      </w:r>
      <w:r w:rsidRPr="00471723">
        <w:rPr>
          <w:rFonts w:ascii="Times New Roman" w:hAnsi="Times New Roman"/>
          <w:sz w:val="28"/>
          <w:szCs w:val="28"/>
        </w:rPr>
        <w:t xml:space="preserve">убсидии (в том числе в случаях, предусмотренных </w:t>
      </w:r>
      <w:r>
        <w:rPr>
          <w:rFonts w:ascii="Times New Roman" w:hAnsi="Times New Roman"/>
          <w:sz w:val="28"/>
          <w:szCs w:val="28"/>
        </w:rPr>
        <w:t xml:space="preserve">пунктом 14 </w:t>
      </w:r>
      <w:r w:rsidRPr="00471723">
        <w:rPr>
          <w:rFonts w:ascii="Times New Roman" w:hAnsi="Times New Roman"/>
          <w:sz w:val="28"/>
          <w:szCs w:val="28"/>
        </w:rPr>
        <w:t>настоящего Порядка);</w:t>
      </w:r>
    </w:p>
    <w:p w:rsidR="003E3546" w:rsidRPr="00471723" w:rsidRDefault="003E3546" w:rsidP="00AC7275">
      <w:pPr>
        <w:autoSpaceDE w:val="0"/>
        <w:autoSpaceDN w:val="0"/>
        <w:adjustRightInd w:val="0"/>
        <w:spacing w:after="240"/>
        <w:ind w:firstLine="720"/>
        <w:jc w:val="both"/>
        <w:rPr>
          <w:rFonts w:ascii="Times New Roman" w:hAnsi="Times New Roman"/>
          <w:sz w:val="28"/>
          <w:szCs w:val="28"/>
        </w:rPr>
      </w:pPr>
      <w:r>
        <w:rPr>
          <w:rFonts w:ascii="Times New Roman" w:hAnsi="Times New Roman"/>
          <w:sz w:val="28"/>
          <w:szCs w:val="28"/>
        </w:rPr>
        <w:t>6</w:t>
      </w:r>
      <w:r w:rsidRPr="00471723">
        <w:rPr>
          <w:rFonts w:ascii="Times New Roman" w:hAnsi="Times New Roman"/>
          <w:sz w:val="28"/>
          <w:szCs w:val="28"/>
        </w:rPr>
        <w:t xml:space="preserve">) иные условия предоставления </w:t>
      </w:r>
      <w:r w:rsidR="002402ED">
        <w:rPr>
          <w:rFonts w:ascii="Times New Roman" w:hAnsi="Times New Roman"/>
          <w:sz w:val="28"/>
          <w:szCs w:val="28"/>
        </w:rPr>
        <w:t>С</w:t>
      </w:r>
      <w:r w:rsidRPr="00471723">
        <w:rPr>
          <w:rFonts w:ascii="Times New Roman" w:hAnsi="Times New Roman"/>
          <w:sz w:val="28"/>
          <w:szCs w:val="28"/>
        </w:rPr>
        <w:t xml:space="preserve">убсидий, предусмотренные соглашениями о предоставлении </w:t>
      </w:r>
      <w:r w:rsidR="002402ED">
        <w:rPr>
          <w:rFonts w:ascii="Times New Roman" w:hAnsi="Times New Roman"/>
          <w:sz w:val="28"/>
          <w:szCs w:val="28"/>
        </w:rPr>
        <w:t>С</w:t>
      </w:r>
      <w:r w:rsidRPr="00471723">
        <w:rPr>
          <w:rFonts w:ascii="Times New Roman" w:hAnsi="Times New Roman"/>
          <w:sz w:val="28"/>
          <w:szCs w:val="28"/>
        </w:rPr>
        <w:t xml:space="preserve">убсидий (имеющих целевое назначение), заключенными между Правительством Чеченской Республики и федеральными органами государственной власти в целях софинансирования из федерального бюджета расходных обязательств Чеченской Республики, связанных с предоставлением </w:t>
      </w:r>
      <w:r w:rsidR="005209F2">
        <w:rPr>
          <w:rFonts w:ascii="Times New Roman" w:hAnsi="Times New Roman"/>
          <w:sz w:val="28"/>
          <w:szCs w:val="28"/>
        </w:rPr>
        <w:t>С</w:t>
      </w:r>
      <w:r w:rsidRPr="00471723">
        <w:rPr>
          <w:rFonts w:ascii="Times New Roman" w:hAnsi="Times New Roman"/>
          <w:sz w:val="28"/>
          <w:szCs w:val="28"/>
        </w:rPr>
        <w:t>убсидий из бюджета Чеченской Республики бюджетам муниципальных образований в целях оказания финансовой поддержки выполнения органами местного самоуправления полномочий по решению вопросов капитального ремонта и ремонта автомобильных дорог местного значения (далее - соглашение о предоставлении средств из федерального бюджета).</w:t>
      </w:r>
    </w:p>
    <w:p w:rsidR="003E3546" w:rsidRPr="00D06A65" w:rsidRDefault="003E3546" w:rsidP="00257CD6">
      <w:pPr>
        <w:autoSpaceDE w:val="0"/>
        <w:autoSpaceDN w:val="0"/>
        <w:adjustRightInd w:val="0"/>
        <w:spacing w:after="0"/>
        <w:ind w:firstLine="720"/>
        <w:jc w:val="both"/>
        <w:outlineLvl w:val="1"/>
        <w:rPr>
          <w:rFonts w:ascii="Times New Roman" w:hAnsi="Times New Roman"/>
          <w:sz w:val="28"/>
          <w:szCs w:val="28"/>
        </w:rPr>
      </w:pPr>
      <w:r w:rsidRPr="00D06A65">
        <w:rPr>
          <w:rFonts w:ascii="Times New Roman" w:hAnsi="Times New Roman"/>
          <w:sz w:val="28"/>
          <w:szCs w:val="28"/>
        </w:rPr>
        <w:t>8. </w:t>
      </w:r>
      <w:r w:rsidR="00257CD6" w:rsidRPr="00D06A65">
        <w:rPr>
          <w:rFonts w:ascii="Times New Roman" w:hAnsi="Times New Roman"/>
          <w:sz w:val="28"/>
          <w:szCs w:val="28"/>
        </w:rPr>
        <w:t xml:space="preserve">Предельный уровень софинансирования за счет </w:t>
      </w:r>
      <w:r w:rsidR="005209F2" w:rsidRPr="00D06A65">
        <w:rPr>
          <w:rFonts w:ascii="Times New Roman" w:hAnsi="Times New Roman"/>
          <w:sz w:val="28"/>
          <w:szCs w:val="28"/>
        </w:rPr>
        <w:t>С</w:t>
      </w:r>
      <w:r w:rsidRPr="00D06A65">
        <w:rPr>
          <w:rFonts w:ascii="Times New Roman" w:hAnsi="Times New Roman"/>
          <w:sz w:val="28"/>
          <w:szCs w:val="28"/>
        </w:rPr>
        <w:t>убсидии бюджет</w:t>
      </w:r>
      <w:r w:rsidR="00257CD6" w:rsidRPr="00D06A65">
        <w:rPr>
          <w:rFonts w:ascii="Times New Roman" w:hAnsi="Times New Roman"/>
          <w:sz w:val="28"/>
          <w:szCs w:val="28"/>
        </w:rPr>
        <w:t>ам</w:t>
      </w:r>
      <w:r w:rsidRPr="00D06A65">
        <w:rPr>
          <w:rFonts w:ascii="Times New Roman" w:hAnsi="Times New Roman"/>
          <w:sz w:val="28"/>
          <w:szCs w:val="28"/>
        </w:rPr>
        <w:t xml:space="preserve"> муниципальн</w:t>
      </w:r>
      <w:r w:rsidR="00257CD6" w:rsidRPr="00D06A65">
        <w:rPr>
          <w:rFonts w:ascii="Times New Roman" w:hAnsi="Times New Roman"/>
          <w:sz w:val="28"/>
          <w:szCs w:val="28"/>
        </w:rPr>
        <w:t>ых</w:t>
      </w:r>
      <w:r w:rsidRPr="00D06A65">
        <w:rPr>
          <w:rFonts w:ascii="Times New Roman" w:hAnsi="Times New Roman"/>
          <w:sz w:val="28"/>
          <w:szCs w:val="28"/>
        </w:rPr>
        <w:t xml:space="preserve"> образовани</w:t>
      </w:r>
      <w:r w:rsidR="00257CD6" w:rsidRPr="00D06A65">
        <w:rPr>
          <w:rFonts w:ascii="Times New Roman" w:hAnsi="Times New Roman"/>
          <w:sz w:val="28"/>
          <w:szCs w:val="28"/>
        </w:rPr>
        <w:t>й</w:t>
      </w:r>
      <w:r w:rsidRPr="00D06A65">
        <w:rPr>
          <w:rFonts w:ascii="Times New Roman" w:hAnsi="Times New Roman"/>
          <w:sz w:val="28"/>
          <w:szCs w:val="28"/>
        </w:rPr>
        <w:t xml:space="preserve"> Грозненск</w:t>
      </w:r>
      <w:r w:rsidR="00257CD6" w:rsidRPr="00D06A65">
        <w:rPr>
          <w:rFonts w:ascii="Times New Roman" w:hAnsi="Times New Roman"/>
          <w:sz w:val="28"/>
          <w:szCs w:val="28"/>
        </w:rPr>
        <w:t>ой</w:t>
      </w:r>
      <w:r w:rsidRPr="00D06A65">
        <w:rPr>
          <w:rFonts w:ascii="Times New Roman" w:hAnsi="Times New Roman"/>
          <w:sz w:val="28"/>
          <w:szCs w:val="28"/>
        </w:rPr>
        <w:t xml:space="preserve"> </w:t>
      </w:r>
      <w:r w:rsidR="00257CD6" w:rsidRPr="00D06A65">
        <w:rPr>
          <w:rFonts w:ascii="Times New Roman" w:hAnsi="Times New Roman"/>
          <w:sz w:val="28"/>
          <w:szCs w:val="28"/>
        </w:rPr>
        <w:t xml:space="preserve">городской </w:t>
      </w:r>
      <w:r w:rsidRPr="00D06A65">
        <w:rPr>
          <w:rFonts w:ascii="Times New Roman" w:hAnsi="Times New Roman"/>
          <w:sz w:val="28"/>
          <w:szCs w:val="28"/>
        </w:rPr>
        <w:t>агломерацию</w:t>
      </w:r>
      <w:r w:rsidR="00257CD6" w:rsidRPr="00D06A65">
        <w:rPr>
          <w:rFonts w:ascii="Times New Roman" w:hAnsi="Times New Roman"/>
          <w:sz w:val="28"/>
          <w:szCs w:val="28"/>
        </w:rPr>
        <w:t xml:space="preserve"> определяется согласно пункту 17 </w:t>
      </w:r>
      <w:r w:rsidR="00F3117A">
        <w:rPr>
          <w:rFonts w:ascii="Times New Roman" w:hAnsi="Times New Roman"/>
          <w:sz w:val="28"/>
          <w:szCs w:val="28"/>
        </w:rPr>
        <w:t xml:space="preserve">Правил формирования, предоставления и распределения субсидий из республиканского бюджета местным бюджетам, утвержденных </w:t>
      </w:r>
      <w:r w:rsidR="00257CD6" w:rsidRPr="00D06A65">
        <w:rPr>
          <w:rFonts w:ascii="Times New Roman" w:hAnsi="Times New Roman"/>
          <w:sz w:val="28"/>
          <w:szCs w:val="28"/>
        </w:rPr>
        <w:t>постановлени</w:t>
      </w:r>
      <w:r w:rsidR="00F3117A">
        <w:rPr>
          <w:rFonts w:ascii="Times New Roman" w:hAnsi="Times New Roman"/>
          <w:sz w:val="28"/>
          <w:szCs w:val="28"/>
        </w:rPr>
        <w:t>ем</w:t>
      </w:r>
      <w:r w:rsidR="00257CD6" w:rsidRPr="00D06A65">
        <w:rPr>
          <w:rFonts w:ascii="Times New Roman" w:hAnsi="Times New Roman"/>
          <w:sz w:val="28"/>
          <w:szCs w:val="28"/>
        </w:rPr>
        <w:t xml:space="preserve"> Правительства Чеченской Республики № 415 от 24.12.2020г. «О формировании, предоставлении и распределении субсидий из республиканского бюджета Чеченской Республики»</w:t>
      </w:r>
      <w:r w:rsidRPr="00D06A65">
        <w:rPr>
          <w:rFonts w:ascii="Times New Roman" w:hAnsi="Times New Roman"/>
          <w:sz w:val="28"/>
          <w:szCs w:val="28"/>
        </w:rPr>
        <w:t xml:space="preserve"> </w:t>
      </w:r>
    </w:p>
    <w:p w:rsidR="003E3546" w:rsidRDefault="003E3546" w:rsidP="003E3546">
      <w:pPr>
        <w:autoSpaceDE w:val="0"/>
        <w:autoSpaceDN w:val="0"/>
        <w:adjustRightInd w:val="0"/>
        <w:spacing w:after="0"/>
        <w:ind w:firstLine="720"/>
        <w:jc w:val="both"/>
        <w:rPr>
          <w:rFonts w:ascii="Times New Roman" w:hAnsi="Times New Roman"/>
          <w:sz w:val="28"/>
          <w:szCs w:val="28"/>
        </w:rPr>
      </w:pPr>
      <w:r w:rsidRPr="00D06A65">
        <w:rPr>
          <w:rFonts w:ascii="Times New Roman" w:hAnsi="Times New Roman"/>
          <w:sz w:val="28"/>
          <w:szCs w:val="28"/>
        </w:rPr>
        <w:t>При увеличении сметной стоимости реализуемых мероприятий сверх запланированных объемов утвержденного регионального проекта недостающий объем финансируется за счет средств местного бюджета.</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 xml:space="preserve">9. На основании принятого решения о предоставлении </w:t>
      </w:r>
      <w:r w:rsidR="005209F2">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 xml:space="preserve">убсидии бюджетам муниципальных образований Министерство в установленном порядке направляет в Министерство финансов Чеченской Республики предложение, содержащее распределение </w:t>
      </w:r>
      <w:r w:rsidR="005209F2">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убсидий бюджетам муниципальных образований, для включения в проект закона Чеченской Республики о бюджете Чеченской Республики (проект закона Чеченской Республики о внесении изменений в закон о бюджете Чеченской Республики) на соответствующий финансовый год и на плановый период.</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 xml:space="preserve">10. На основании закона о бюджете Чеченской Республики на соответствующий финансовый год и на плановый период Министерство заключает с администрациями </w:t>
      </w:r>
      <w:r>
        <w:rPr>
          <w:rFonts w:ascii="Times New Roman" w:eastAsia="Calibri" w:hAnsi="Times New Roman" w:cs="Times New Roman"/>
          <w:sz w:val="28"/>
          <w:szCs w:val="28"/>
          <w:lang w:eastAsia="en-US"/>
        </w:rPr>
        <w:t xml:space="preserve">муниципальных образований </w:t>
      </w:r>
      <w:r w:rsidRPr="0097281D">
        <w:rPr>
          <w:rFonts w:ascii="Times New Roman" w:eastAsia="Calibri" w:hAnsi="Times New Roman" w:cs="Times New Roman"/>
          <w:sz w:val="28"/>
          <w:szCs w:val="28"/>
          <w:lang w:eastAsia="en-US"/>
        </w:rPr>
        <w:t xml:space="preserve">соглашения о </w:t>
      </w:r>
      <w:r w:rsidRPr="0097281D">
        <w:rPr>
          <w:rFonts w:ascii="Times New Roman" w:eastAsia="Calibri" w:hAnsi="Times New Roman" w:cs="Times New Roman"/>
          <w:sz w:val="28"/>
          <w:szCs w:val="28"/>
          <w:lang w:eastAsia="en-US"/>
        </w:rPr>
        <w:lastRenderedPageBreak/>
        <w:t xml:space="preserve">предоставлении </w:t>
      </w:r>
      <w:r w:rsidR="00B2235D">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убсидии (далее - соглашение) в соответствии с типовой формой, утвержденной Министерством финансов Чеченской Республики.</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 xml:space="preserve">11. В случае софинансирования расходного обязательства Чеченской Республики по предоставлению </w:t>
      </w:r>
      <w:r w:rsidR="00341E66">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убсидий бюджетам муниципальных образований из федерального бюджета, соглашения заключаются на условиях, предусмотренных соглашениями о предоставлении средств из федерального бюджета.</w:t>
      </w:r>
    </w:p>
    <w:p w:rsidR="003E3546" w:rsidRDefault="003E3546" w:rsidP="003E35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 xml:space="preserve">12. Соглашения заключаются на срок, не превышающий срока действия утвержденных лимитов бюджетных обязательств. </w:t>
      </w:r>
      <w:bookmarkStart w:id="7" w:name="P34233"/>
      <w:bookmarkEnd w:id="7"/>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13. Соглашения должны содержать в том числе:</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 xml:space="preserve">1) размер предоставляемой </w:t>
      </w:r>
      <w:r w:rsidR="00341E66">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убсидии, порядок, условия и сроки ее перечисления в бюджет муниципального образования, размер расходного обязательства муниципального образования, а также объем (прогнозный объем) бюджетных ассигнований муниципального образования на исполнение соответствующих расходных обязательств;</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 xml:space="preserve">2) уровень софинансирования расходного обязательства муниципального образования из бюджета Чеченской Республики на </w:t>
      </w:r>
      <w:r>
        <w:rPr>
          <w:rFonts w:ascii="Times New Roman" w:eastAsia="Calibri" w:hAnsi="Times New Roman" w:cs="Times New Roman"/>
          <w:sz w:val="28"/>
          <w:szCs w:val="28"/>
          <w:lang w:eastAsia="en-US"/>
        </w:rPr>
        <w:t xml:space="preserve">капитальный </w:t>
      </w:r>
      <w:r w:rsidRPr="0097281D">
        <w:rPr>
          <w:rFonts w:ascii="Times New Roman" w:eastAsia="Calibri" w:hAnsi="Times New Roman" w:cs="Times New Roman"/>
          <w:sz w:val="28"/>
          <w:szCs w:val="28"/>
          <w:lang w:eastAsia="en-US"/>
        </w:rPr>
        <w:t xml:space="preserve">ремонт </w:t>
      </w:r>
      <w:r>
        <w:rPr>
          <w:rFonts w:ascii="Times New Roman" w:eastAsia="Calibri" w:hAnsi="Times New Roman" w:cs="Times New Roman"/>
          <w:sz w:val="28"/>
          <w:szCs w:val="28"/>
          <w:lang w:eastAsia="en-US"/>
        </w:rPr>
        <w:t xml:space="preserve">и ремонт </w:t>
      </w:r>
      <w:r w:rsidRPr="0097281D">
        <w:rPr>
          <w:rFonts w:ascii="Times New Roman" w:eastAsia="Calibri" w:hAnsi="Times New Roman" w:cs="Times New Roman"/>
          <w:sz w:val="28"/>
          <w:szCs w:val="28"/>
          <w:lang w:eastAsia="en-US"/>
        </w:rPr>
        <w:t xml:space="preserve">автомобильных дорог в соответствии с </w:t>
      </w:r>
      <w:hyperlink w:anchor="P34158" w:history="1">
        <w:r w:rsidRPr="0097281D">
          <w:rPr>
            <w:rFonts w:ascii="Times New Roman" w:eastAsia="Calibri" w:hAnsi="Times New Roman" w:cs="Times New Roman"/>
            <w:sz w:val="28"/>
            <w:szCs w:val="28"/>
            <w:lang w:eastAsia="en-US"/>
          </w:rPr>
          <w:t>пунктом 5</w:t>
        </w:r>
      </w:hyperlink>
      <w:r w:rsidRPr="0097281D">
        <w:rPr>
          <w:rFonts w:ascii="Times New Roman" w:eastAsia="Calibri" w:hAnsi="Times New Roman" w:cs="Times New Roman"/>
          <w:sz w:val="28"/>
          <w:szCs w:val="28"/>
          <w:lang w:eastAsia="en-US"/>
        </w:rPr>
        <w:t xml:space="preserve"> настоящего Порядка настоящего Порядка (далее - уровень софинансирования расходного обязательства);</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bookmarkStart w:id="8" w:name="P34236"/>
      <w:bookmarkEnd w:id="8"/>
      <w:r w:rsidRPr="0097281D">
        <w:rPr>
          <w:rFonts w:ascii="Times New Roman" w:eastAsia="Calibri" w:hAnsi="Times New Roman" w:cs="Times New Roman"/>
          <w:sz w:val="28"/>
          <w:szCs w:val="28"/>
          <w:lang w:eastAsia="en-US"/>
        </w:rPr>
        <w:t>3) обязательства муниципального образования по соблюдению уровня софинансирования расходного обязательства;</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 xml:space="preserve">4) значения результатов использования </w:t>
      </w:r>
      <w:r w:rsidR="00341E66">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убсидии;</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bookmarkStart w:id="9" w:name="P34238"/>
      <w:bookmarkEnd w:id="9"/>
      <w:r w:rsidRPr="0097281D">
        <w:rPr>
          <w:rFonts w:ascii="Times New Roman" w:eastAsia="Calibri" w:hAnsi="Times New Roman" w:cs="Times New Roman"/>
          <w:sz w:val="28"/>
          <w:szCs w:val="28"/>
          <w:lang w:eastAsia="en-US"/>
        </w:rPr>
        <w:t xml:space="preserve">5) обязательства муниципального образования по достижению результатов использования </w:t>
      </w:r>
      <w:r w:rsidR="00341E66">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убсидий;</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bookmarkStart w:id="10" w:name="P34241"/>
      <w:bookmarkEnd w:id="10"/>
      <w:r w:rsidRPr="0097281D">
        <w:rPr>
          <w:rFonts w:ascii="Times New Roman" w:eastAsia="Calibri" w:hAnsi="Times New Roman" w:cs="Times New Roman"/>
          <w:sz w:val="28"/>
          <w:szCs w:val="28"/>
          <w:lang w:eastAsia="en-US"/>
        </w:rPr>
        <w:t xml:space="preserve">6) сроки и порядок представления отчетности об осуществлении расходов бюджета муниципального образования, в целях софинансирования которых предоставляется субсидия, о достижении значений результатов использования </w:t>
      </w:r>
      <w:r w:rsidR="00341E66">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убсидии;</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7) порядок осуществления контроля за выполнением муниципальным образованием обязательств, предусмотренных соглашением;</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8) порядок внесения изменений в соглашение, а также случаи и порядок досрочного прекращения соглашения;</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lastRenderedPageBreak/>
        <w:t xml:space="preserve">9) обязательства муниципального образования по возврату средств из бюджета муниципального образования в бюджет Чеченской Республики в соответствии с </w:t>
      </w:r>
      <w:hyperlink w:anchor="P34266" w:history="1">
        <w:r w:rsidRPr="0097281D">
          <w:rPr>
            <w:rFonts w:ascii="Times New Roman" w:eastAsia="Calibri" w:hAnsi="Times New Roman" w:cs="Times New Roman"/>
            <w:sz w:val="28"/>
            <w:szCs w:val="28"/>
            <w:lang w:eastAsia="en-US"/>
          </w:rPr>
          <w:t xml:space="preserve">пунктами </w:t>
        </w:r>
      </w:hyperlink>
      <w:r>
        <w:rPr>
          <w:rFonts w:ascii="Times New Roman" w:eastAsia="Calibri" w:hAnsi="Times New Roman" w:cs="Times New Roman"/>
          <w:sz w:val="28"/>
          <w:szCs w:val="28"/>
          <w:lang w:eastAsia="en-US"/>
        </w:rPr>
        <w:t>23</w:t>
      </w:r>
      <w:r w:rsidRPr="0097281D">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t xml:space="preserve">26 </w:t>
      </w:r>
      <w:r w:rsidRPr="0097281D">
        <w:rPr>
          <w:rFonts w:ascii="Times New Roman" w:eastAsia="Calibri" w:hAnsi="Times New Roman" w:cs="Times New Roman"/>
          <w:sz w:val="28"/>
          <w:szCs w:val="28"/>
          <w:lang w:eastAsia="en-US"/>
        </w:rPr>
        <w:t xml:space="preserve">и </w:t>
      </w:r>
      <w:r>
        <w:rPr>
          <w:rFonts w:ascii="Times New Roman" w:eastAsia="Calibri" w:hAnsi="Times New Roman" w:cs="Times New Roman"/>
          <w:sz w:val="28"/>
          <w:szCs w:val="28"/>
          <w:lang w:eastAsia="en-US"/>
        </w:rPr>
        <w:t>27</w:t>
      </w:r>
      <w:r w:rsidRPr="0097281D">
        <w:rPr>
          <w:rFonts w:ascii="Times New Roman" w:eastAsia="Calibri" w:hAnsi="Times New Roman" w:cs="Times New Roman"/>
          <w:sz w:val="28"/>
          <w:szCs w:val="28"/>
          <w:lang w:eastAsia="en-US"/>
        </w:rPr>
        <w:t xml:space="preserve"> настоящего Порядка;</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15) ответственность сторон за нарушение обязательств, предусмотренных соглашением;</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 xml:space="preserve">16) положения, обеспечивающие выполнение условий соглашения о предоставлении средств из федерального бюджета (в случае если </w:t>
      </w:r>
      <w:r w:rsidR="00341E66">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убсидия, частично или полностью предоставляется за счет средств федерального бюджета);</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17) условие о вступлении в силу соглашения.</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bookmarkStart w:id="11" w:name="P34251"/>
      <w:bookmarkEnd w:id="11"/>
      <w:r w:rsidRPr="0097281D">
        <w:rPr>
          <w:rFonts w:ascii="Times New Roman" w:eastAsia="Calibri" w:hAnsi="Times New Roman" w:cs="Times New Roman"/>
          <w:sz w:val="28"/>
          <w:szCs w:val="28"/>
          <w:lang w:eastAsia="en-US"/>
        </w:rPr>
        <w:t>14. Основаниями для внесения изменений в соглашения являются:</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1) внесение в закон Чеченской Республики о бюджете Чеченской Республики на соответствующий финансовый год и на плановый период и (или) в правовой акт Правительства Чеченской Республики изменений, предусматривающих уточнение в соответствующем финансовом году объемов бюджетных ассигнований на предоставление субсидии;</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 xml:space="preserve">2) изменение (в сторону сокращения) сметной стоимости капитального ремонта объектов капитального строительства, на софинансирование которых предоставляется </w:t>
      </w:r>
      <w:r w:rsidR="00696596">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 xml:space="preserve">убсидия, по результатам государственной экспертизы, включающей проверку достоверности определения сметной стоимости капитального ремонта объектов капитального строительства в случаях, установленных </w:t>
      </w:r>
      <w:hyperlink r:id="rId8" w:history="1">
        <w:r w:rsidRPr="0097281D">
          <w:rPr>
            <w:rFonts w:ascii="Times New Roman" w:eastAsia="Calibri" w:hAnsi="Times New Roman" w:cs="Times New Roman"/>
            <w:sz w:val="28"/>
            <w:szCs w:val="28"/>
            <w:lang w:eastAsia="en-US"/>
          </w:rPr>
          <w:t>частью 2 статьи 8.3</w:t>
        </w:r>
      </w:hyperlink>
      <w:r w:rsidRPr="0097281D">
        <w:rPr>
          <w:rFonts w:ascii="Times New Roman" w:eastAsia="Calibri" w:hAnsi="Times New Roman" w:cs="Times New Roman"/>
          <w:sz w:val="28"/>
          <w:szCs w:val="28"/>
          <w:lang w:eastAsia="en-US"/>
        </w:rPr>
        <w:t xml:space="preserve"> Градостроительного кодекса Российской Федерации;</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 xml:space="preserve">3) сокращение размера </w:t>
      </w:r>
      <w:r w:rsidR="00696596">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 xml:space="preserve">убсидии по причине сокращения размера средств, необходимых для достижения целей предоставления </w:t>
      </w:r>
      <w:r w:rsidR="000A41C9">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убсидии (в том числе сокращение начальной (максимальной) цены контракта по результатам проведенных торгов);</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 xml:space="preserve">15. Внесение в Соглашение изменений, предусматривающих ухудшение значения целевого показателя результативности использования </w:t>
      </w:r>
      <w:r w:rsidR="000A41C9">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 xml:space="preserve">убсидии, а также продление сроков осуществления капитального ремонта объекта муниципальной собственности, предусмотренных Соглашением, не допускается, за исключением случаев, если выполнение условий предоставления </w:t>
      </w:r>
      <w:r w:rsidR="000A41C9">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 xml:space="preserve">убсидии оказалось невозможным вследствие обстоятельств непреодолимой силы, а также в случае существенного (более чем на 10 процентов) сокращения размера </w:t>
      </w:r>
      <w:r w:rsidR="000A41C9">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убсидии.</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lastRenderedPageBreak/>
        <w:t xml:space="preserve">16. В случаях внесения изменений в соглашения по основаниям, предусмотренным </w:t>
      </w:r>
      <w:r>
        <w:rPr>
          <w:rFonts w:ascii="Times New Roman" w:eastAsia="Calibri" w:hAnsi="Times New Roman" w:cs="Times New Roman"/>
          <w:sz w:val="28"/>
          <w:szCs w:val="28"/>
          <w:lang w:eastAsia="en-US"/>
        </w:rPr>
        <w:t>пунктом</w:t>
      </w:r>
      <w:r w:rsidRPr="0097281D">
        <w:rPr>
          <w:rFonts w:ascii="Times New Roman" w:eastAsia="Calibri" w:hAnsi="Times New Roman" w:cs="Times New Roman"/>
          <w:sz w:val="28"/>
          <w:szCs w:val="28"/>
          <w:lang w:eastAsia="en-US"/>
        </w:rPr>
        <w:t xml:space="preserve"> 14 настоящего Порядка, </w:t>
      </w:r>
      <w:r w:rsidR="001266F1">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убсидии предоставляются в размере, определенном исходя из уровня софинансирования расходного обязательства, предусмотренного соответствующим соглашением.</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 xml:space="preserve">17. В случае перераспределения </w:t>
      </w:r>
      <w:r w:rsidR="001266F1">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убсидии между текущим финансовым годом и плановым периодом в соглашения могут быть внесены изменения в части уточнения знач</w:t>
      </w:r>
      <w:r w:rsidR="005C7302">
        <w:rPr>
          <w:rFonts w:ascii="Times New Roman" w:eastAsia="Calibri" w:hAnsi="Times New Roman" w:cs="Times New Roman"/>
          <w:sz w:val="28"/>
          <w:szCs w:val="28"/>
          <w:lang w:eastAsia="en-US"/>
        </w:rPr>
        <w:t>ений результатов использования С</w:t>
      </w:r>
      <w:r w:rsidRPr="0097281D">
        <w:rPr>
          <w:rFonts w:ascii="Times New Roman" w:eastAsia="Calibri" w:hAnsi="Times New Roman" w:cs="Times New Roman"/>
          <w:sz w:val="28"/>
          <w:szCs w:val="28"/>
          <w:lang w:eastAsia="en-US"/>
        </w:rPr>
        <w:t xml:space="preserve">убсидий и корректировки графика в текущем финансовом году с соответствующим уточнением значений результатов использования </w:t>
      </w:r>
      <w:r w:rsidR="005C7302">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убсидии и корректировкой указанного графика в плановом периоде.</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18. Заключение соглашений или внесение в заключенные соглашения изменений, предусматривающих превышение предельного уровня софинансирования, утвержденного Правительством Чеченской Республики в составе настоящего Порядка, не допускается.</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 xml:space="preserve">19. Перечисление </w:t>
      </w:r>
      <w:r w:rsidR="005C7302">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убсидий осуществляется в установленном порядке на счета территориального органа федерального казначейства, открытые для учета поступлений и их распределения между бюджетами бюджетной системы Российской Федерации, для последующего перечисления в установленном порядке в бюджеты муниципальных образований.</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 xml:space="preserve">20. Не использованные по состоянию на 1 января текущего финансового года остатки </w:t>
      </w:r>
      <w:r w:rsidR="005C7302">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убсидии подлежат возврату в доход бюджета Чеченской Республики в порядке, установленном бюджетным законодательством Российской Федерации.</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 xml:space="preserve">21. В случае если неиспользованный остаток </w:t>
      </w:r>
      <w:r w:rsidR="005C7302">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убсидии не перечислен в доход бюджета Чеченской Республики, он подлежит взысканию в доход бюджета Чеченской Республики в порядке, предусмотренном Министерством финансов Чеченской Республики, с соблюдением общих требований, установленных Министерством финансов Российской Федерации.</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 xml:space="preserve">22. В соответствии с решением Министерства о наличии потребности в </w:t>
      </w:r>
      <w:r w:rsidR="005C7302">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 xml:space="preserve">убсидии, не использованной в отчетном финансовом году, согласованным с Министерством финансов Чеченской Республики в определяемом им порядке, средства в объеме, не превышающем остатка </w:t>
      </w:r>
      <w:r w:rsidR="005C7302">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 xml:space="preserve">убсидии, могут быть возвращены в текущем финансовом году в доход бюджета муниципального образования, которому они были ранее предоставлены, для финансового </w:t>
      </w:r>
      <w:r w:rsidRPr="0097281D">
        <w:rPr>
          <w:rFonts w:ascii="Times New Roman" w:eastAsia="Calibri" w:hAnsi="Times New Roman" w:cs="Times New Roman"/>
          <w:sz w:val="28"/>
          <w:szCs w:val="28"/>
          <w:lang w:eastAsia="en-US"/>
        </w:rPr>
        <w:lastRenderedPageBreak/>
        <w:t xml:space="preserve">обеспечения расходов бюджета, соответствующих целям предоставления </w:t>
      </w:r>
      <w:r w:rsidR="005C7302">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убсидии, в порядке, установленном Правительством Чеченской Республики. При этом:</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bookmarkStart w:id="12" w:name="P34264"/>
      <w:bookmarkEnd w:id="12"/>
      <w:r w:rsidRPr="0097281D">
        <w:rPr>
          <w:rFonts w:ascii="Times New Roman" w:eastAsia="Calibri" w:hAnsi="Times New Roman" w:cs="Times New Roman"/>
          <w:sz w:val="28"/>
          <w:szCs w:val="28"/>
          <w:lang w:eastAsia="en-US"/>
        </w:rPr>
        <w:t xml:space="preserve">1) в соглашение могут быть внесены изменения в части уточнения (уменьшения) значений результатов использования </w:t>
      </w:r>
      <w:r w:rsidR="005C7302">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 xml:space="preserve">убсидий и корректировки графика в отчетном финансовом году с соответствующим уточнением (увеличением) значений результатов использования </w:t>
      </w:r>
      <w:r w:rsidR="005C7302">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убсидии и корректировкой указанного графика в текущем финансовом году;</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 xml:space="preserve">2) изменения, внесенные в соглашение в соответствии с </w:t>
      </w:r>
      <w:hyperlink w:anchor="P34264" w:history="1">
        <w:r w:rsidRPr="0097281D">
          <w:rPr>
            <w:rFonts w:ascii="Times New Roman" w:eastAsia="Calibri" w:hAnsi="Times New Roman" w:cs="Times New Roman"/>
            <w:sz w:val="28"/>
            <w:szCs w:val="28"/>
            <w:lang w:eastAsia="en-US"/>
          </w:rPr>
          <w:t>подпунктом 1</w:t>
        </w:r>
      </w:hyperlink>
      <w:r w:rsidRPr="0097281D">
        <w:rPr>
          <w:rFonts w:ascii="Times New Roman" w:eastAsia="Calibri" w:hAnsi="Times New Roman" w:cs="Times New Roman"/>
          <w:sz w:val="28"/>
          <w:szCs w:val="28"/>
          <w:lang w:eastAsia="en-US"/>
        </w:rPr>
        <w:t xml:space="preserve"> настоящего пункта, не учитываются при применении мер ответственности, предусмотренных </w:t>
      </w:r>
      <w:hyperlink w:anchor="P34266" w:history="1">
        <w:r w:rsidRPr="0097281D">
          <w:rPr>
            <w:rFonts w:ascii="Times New Roman" w:eastAsia="Calibri" w:hAnsi="Times New Roman" w:cs="Times New Roman"/>
            <w:sz w:val="28"/>
            <w:szCs w:val="28"/>
            <w:lang w:eastAsia="en-US"/>
          </w:rPr>
          <w:t xml:space="preserve">пунктами </w:t>
        </w:r>
      </w:hyperlink>
      <w:r w:rsidRPr="0097281D">
        <w:rPr>
          <w:rFonts w:ascii="Times New Roman" w:eastAsia="Calibri" w:hAnsi="Times New Roman" w:cs="Times New Roman"/>
          <w:sz w:val="28"/>
          <w:szCs w:val="28"/>
          <w:lang w:eastAsia="en-US"/>
        </w:rPr>
        <w:t>23, 26 и 27 настоящего Порядка.</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bookmarkStart w:id="13" w:name="P34266"/>
      <w:bookmarkEnd w:id="13"/>
      <w:r w:rsidRPr="0097281D">
        <w:rPr>
          <w:rFonts w:ascii="Times New Roman" w:eastAsia="Calibri" w:hAnsi="Times New Roman" w:cs="Times New Roman"/>
          <w:sz w:val="28"/>
          <w:szCs w:val="28"/>
          <w:lang w:eastAsia="en-US"/>
        </w:rPr>
        <w:t xml:space="preserve">23. В случае если муниципальным образованием по состоянию на 31 декабря года предоставления </w:t>
      </w:r>
      <w:r w:rsidR="005C7302">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 xml:space="preserve">убсидии допущены нарушения обязательств, предусмотренных соглашением в соответствии с </w:t>
      </w:r>
      <w:hyperlink w:anchor="P34238" w:history="1">
        <w:r w:rsidRPr="0097281D">
          <w:rPr>
            <w:rFonts w:ascii="Times New Roman" w:eastAsia="Calibri" w:hAnsi="Times New Roman" w:cs="Times New Roman"/>
            <w:sz w:val="28"/>
            <w:szCs w:val="28"/>
            <w:lang w:eastAsia="en-US"/>
          </w:rPr>
          <w:t xml:space="preserve">подпунктом 5 пункта </w:t>
        </w:r>
      </w:hyperlink>
      <w:r w:rsidRPr="0097281D">
        <w:rPr>
          <w:rFonts w:ascii="Times New Roman" w:eastAsia="Calibri" w:hAnsi="Times New Roman" w:cs="Times New Roman"/>
          <w:sz w:val="28"/>
          <w:szCs w:val="28"/>
          <w:lang w:eastAsia="en-US"/>
        </w:rPr>
        <w:t xml:space="preserve">13 настоящего Порядка, и в срок до первой даты представления отчетности о достижении значений результатов использования </w:t>
      </w:r>
      <w:r w:rsidR="005C7302">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 xml:space="preserve">убсидии в соответствии с соглашением в году, следующем за годом предоставления </w:t>
      </w:r>
      <w:r w:rsidR="005C7302">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 xml:space="preserve">убсидии, указанные нарушения не устранены, объем средств, подлежащий возврату из бюджета муниципального образования в бюджет Чеченской Республики (далее - объем средств, подлежащих возврату) в срок до 1 июня года, следующего за годом предоставления </w:t>
      </w:r>
      <w:r w:rsidR="005C7302">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убсидии (Vвозврата1), рассчитывается по формуле:</w:t>
      </w:r>
    </w:p>
    <w:p w:rsidR="003E3546" w:rsidRPr="0097281D" w:rsidRDefault="003E3546" w:rsidP="003E3546">
      <w:pPr>
        <w:pStyle w:val="ConsPlusNormal"/>
        <w:ind w:firstLine="540"/>
        <w:rPr>
          <w:rFonts w:ascii="Times New Roman" w:eastAsia="Calibri" w:hAnsi="Times New Roman" w:cs="Times New Roman"/>
          <w:sz w:val="28"/>
          <w:szCs w:val="28"/>
          <w:lang w:eastAsia="en-US"/>
        </w:rPr>
      </w:pPr>
    </w:p>
    <w:p w:rsidR="003E3546" w:rsidRPr="0097281D" w:rsidRDefault="003E3546" w:rsidP="003E3546">
      <w:pPr>
        <w:pStyle w:val="ConsPlusNormal"/>
        <w:jc w:val="center"/>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Vвозврата</w:t>
      </w:r>
      <w:r>
        <w:rPr>
          <w:rFonts w:ascii="Times New Roman" w:eastAsia="Calibri" w:hAnsi="Times New Roman" w:cs="Times New Roman"/>
          <w:sz w:val="28"/>
          <w:szCs w:val="28"/>
          <w:lang w:eastAsia="en-US"/>
        </w:rPr>
        <w:t>1</w:t>
      </w:r>
      <w:r w:rsidRPr="0097281D">
        <w:rPr>
          <w:rFonts w:ascii="Times New Roman" w:eastAsia="Calibri" w:hAnsi="Times New Roman" w:cs="Times New Roman"/>
          <w:sz w:val="28"/>
          <w:szCs w:val="28"/>
          <w:lang w:eastAsia="en-US"/>
        </w:rPr>
        <w:t xml:space="preserve"> = (Vсубсидии x k x m / n),</w:t>
      </w:r>
    </w:p>
    <w:p w:rsidR="003E3546" w:rsidRPr="0097281D" w:rsidRDefault="003E3546" w:rsidP="003E3546">
      <w:pPr>
        <w:pStyle w:val="ConsPlusNormal"/>
        <w:ind w:firstLine="540"/>
        <w:rPr>
          <w:rFonts w:ascii="Times New Roman" w:eastAsia="Calibri" w:hAnsi="Times New Roman" w:cs="Times New Roman"/>
          <w:sz w:val="28"/>
          <w:szCs w:val="28"/>
          <w:lang w:eastAsia="en-US"/>
        </w:rPr>
      </w:pPr>
    </w:p>
    <w:p w:rsidR="003E3546" w:rsidRPr="0097281D" w:rsidRDefault="003E3546" w:rsidP="003E3546">
      <w:pPr>
        <w:pStyle w:val="ConsPlusNormal"/>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где:</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 xml:space="preserve">Vсубсидии - размер </w:t>
      </w:r>
      <w:r w:rsidR="005C7302">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убсидии, предоставленной бюджету муниципального образования для софинансирования соответствующего расходного обязательства муниципального образования в отчетном финансовом году;</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 xml:space="preserve">k - коэффициент возврата </w:t>
      </w:r>
      <w:r w:rsidR="005C7302">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убсидии;</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 xml:space="preserve">m - количество результатов использования </w:t>
      </w:r>
      <w:r w:rsidR="005C7302">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убсидии, по которым индекс, отражающий уровень недостижения i-го результата использования субсидии, имеет положительное значение;</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 xml:space="preserve">n - общее количество значения результатов использования </w:t>
      </w:r>
      <w:r w:rsidR="005C7302">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убсидии.</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lastRenderedPageBreak/>
        <w:t xml:space="preserve">При расчете объема средств, подлежащих возврату, в размере </w:t>
      </w:r>
      <w:r w:rsidR="005C7302">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 xml:space="preserve">убсидии, предоставленной бюджету муниципального образования (Vсубсидии), не учитывается размер остатка </w:t>
      </w:r>
      <w:r w:rsidR="005C7302">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 xml:space="preserve">убсидии, не использованного по состоянию на 1 января текущего финансового года, потребность в котором не подтверждена главным администратором средств бюджета Чеченской Республики (далее - возвращенный остаток </w:t>
      </w:r>
      <w:r w:rsidR="005C7302">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убсидий).</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 xml:space="preserve">24. Коэффициент возврата </w:t>
      </w:r>
      <w:r w:rsidR="005C7302">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убсидии рассчитывается по формуле:</w:t>
      </w:r>
    </w:p>
    <w:p w:rsidR="003E3546" w:rsidRPr="0097281D" w:rsidRDefault="003E3546" w:rsidP="003E3546">
      <w:pPr>
        <w:pStyle w:val="ConsPlusNormal"/>
        <w:ind w:firstLine="540"/>
        <w:rPr>
          <w:rFonts w:ascii="Times New Roman" w:eastAsia="Calibri" w:hAnsi="Times New Roman" w:cs="Times New Roman"/>
          <w:sz w:val="28"/>
          <w:szCs w:val="28"/>
          <w:lang w:eastAsia="en-US"/>
        </w:rPr>
      </w:pPr>
    </w:p>
    <w:p w:rsidR="003E3546" w:rsidRPr="009218B0" w:rsidRDefault="003E3546" w:rsidP="003E3546">
      <w:pPr>
        <w:pStyle w:val="ConsPlusNormal"/>
        <w:jc w:val="center"/>
        <w:rPr>
          <w:rFonts w:ascii="Times New Roman" w:eastAsia="Calibri" w:hAnsi="Times New Roman" w:cs="Times New Roman"/>
          <w:sz w:val="28"/>
          <w:szCs w:val="28"/>
          <w:lang w:val="en-US" w:eastAsia="en-US"/>
        </w:rPr>
      </w:pPr>
      <w:r w:rsidRPr="009218B0">
        <w:rPr>
          <w:rFonts w:ascii="Times New Roman" w:eastAsia="Calibri" w:hAnsi="Times New Roman" w:cs="Times New Roman"/>
          <w:sz w:val="28"/>
          <w:szCs w:val="28"/>
          <w:lang w:val="en-US" w:eastAsia="en-US"/>
        </w:rPr>
        <w:t>k = SUM Di / m,</w:t>
      </w:r>
    </w:p>
    <w:p w:rsidR="003E3546" w:rsidRPr="009218B0" w:rsidRDefault="003E3546" w:rsidP="003E3546">
      <w:pPr>
        <w:pStyle w:val="ConsPlusNormal"/>
        <w:ind w:firstLine="540"/>
        <w:rPr>
          <w:rFonts w:ascii="Times New Roman" w:eastAsia="Calibri" w:hAnsi="Times New Roman" w:cs="Times New Roman"/>
          <w:sz w:val="28"/>
          <w:szCs w:val="28"/>
          <w:lang w:val="en-US" w:eastAsia="en-US"/>
        </w:rPr>
      </w:pPr>
    </w:p>
    <w:p w:rsidR="003E3546" w:rsidRPr="009218B0" w:rsidRDefault="003E3546" w:rsidP="003E3546">
      <w:pPr>
        <w:pStyle w:val="ConsPlusNormal"/>
        <w:ind w:firstLine="540"/>
        <w:rPr>
          <w:rFonts w:ascii="Times New Roman" w:eastAsia="Calibri" w:hAnsi="Times New Roman" w:cs="Times New Roman"/>
          <w:sz w:val="28"/>
          <w:szCs w:val="28"/>
          <w:lang w:val="en-US" w:eastAsia="en-US"/>
        </w:rPr>
      </w:pPr>
      <w:r w:rsidRPr="0097281D">
        <w:rPr>
          <w:rFonts w:ascii="Times New Roman" w:eastAsia="Calibri" w:hAnsi="Times New Roman" w:cs="Times New Roman"/>
          <w:sz w:val="28"/>
          <w:szCs w:val="28"/>
          <w:lang w:eastAsia="en-US"/>
        </w:rPr>
        <w:t>где</w:t>
      </w:r>
      <w:r w:rsidRPr="009218B0">
        <w:rPr>
          <w:rFonts w:ascii="Times New Roman" w:eastAsia="Calibri" w:hAnsi="Times New Roman" w:cs="Times New Roman"/>
          <w:sz w:val="28"/>
          <w:szCs w:val="28"/>
          <w:lang w:val="en-US" w:eastAsia="en-US"/>
        </w:rPr>
        <w:t>:</w:t>
      </w:r>
    </w:p>
    <w:p w:rsidR="003E3546" w:rsidRDefault="003E3546" w:rsidP="003E35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Di - индекс, отражающий уровень недостижения i-го ре</w:t>
      </w:r>
      <w:r>
        <w:rPr>
          <w:rFonts w:ascii="Times New Roman" w:eastAsia="Calibri" w:hAnsi="Times New Roman" w:cs="Times New Roman"/>
          <w:sz w:val="28"/>
          <w:szCs w:val="28"/>
          <w:lang w:eastAsia="en-US"/>
        </w:rPr>
        <w:t xml:space="preserve">зультата использования </w:t>
      </w:r>
      <w:r w:rsidR="005C7302">
        <w:rPr>
          <w:rFonts w:ascii="Times New Roman" w:eastAsia="Calibri" w:hAnsi="Times New Roman" w:cs="Times New Roman"/>
          <w:sz w:val="28"/>
          <w:szCs w:val="28"/>
          <w:lang w:eastAsia="en-US"/>
        </w:rPr>
        <w:t>С</w:t>
      </w:r>
      <w:r>
        <w:rPr>
          <w:rFonts w:ascii="Times New Roman" w:eastAsia="Calibri" w:hAnsi="Times New Roman" w:cs="Times New Roman"/>
          <w:sz w:val="28"/>
          <w:szCs w:val="28"/>
          <w:lang w:eastAsia="en-US"/>
        </w:rPr>
        <w:t>убсидии;</w:t>
      </w:r>
    </w:p>
    <w:p w:rsidR="003E3546" w:rsidRPr="00654321" w:rsidRDefault="003E3546" w:rsidP="003E3546">
      <w:pPr>
        <w:pStyle w:val="ConsPlusNormal"/>
        <w:spacing w:before="220"/>
        <w:ind w:firstLine="540"/>
        <w:rPr>
          <w:rFonts w:ascii="Times New Roman" w:eastAsia="Calibri" w:hAnsi="Times New Roman" w:cs="Times New Roman"/>
          <w:sz w:val="28"/>
          <w:szCs w:val="28"/>
          <w:lang w:eastAsia="en-US"/>
        </w:rPr>
      </w:pPr>
      <w:r w:rsidRPr="009218B0">
        <w:rPr>
          <w:rFonts w:ascii="Times New Roman" w:eastAsia="Calibri" w:hAnsi="Times New Roman" w:cs="Times New Roman"/>
          <w:sz w:val="28"/>
          <w:szCs w:val="28"/>
          <w:lang w:val="en-US" w:eastAsia="en-US"/>
        </w:rPr>
        <w:t>SUM</w:t>
      </w:r>
      <w:r>
        <w:rPr>
          <w:rFonts w:ascii="Times New Roman" w:eastAsia="Calibri" w:hAnsi="Times New Roman" w:cs="Times New Roman"/>
          <w:sz w:val="28"/>
          <w:szCs w:val="28"/>
          <w:lang w:eastAsia="en-US"/>
        </w:rPr>
        <w:t xml:space="preserve"> </w:t>
      </w:r>
      <w:r w:rsidRPr="0097281D">
        <w:rPr>
          <w:rFonts w:ascii="Times New Roman" w:eastAsia="Calibri" w:hAnsi="Times New Roman" w:cs="Times New Roman"/>
          <w:sz w:val="28"/>
          <w:szCs w:val="28"/>
          <w:lang w:eastAsia="en-US"/>
        </w:rPr>
        <w:t>-</w:t>
      </w:r>
      <w:r>
        <w:rPr>
          <w:rFonts w:ascii="Times New Roman" w:eastAsia="Calibri" w:hAnsi="Times New Roman" w:cs="Times New Roman"/>
          <w:sz w:val="28"/>
          <w:szCs w:val="28"/>
          <w:lang w:eastAsia="en-US"/>
        </w:rPr>
        <w:t xml:space="preserve"> знак суммирования.</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 xml:space="preserve">При расчете коэффициента возврата субсидии используются только положительные значения индекса, отражающего уровень недостижения i-го результата использования </w:t>
      </w:r>
      <w:r w:rsidR="005C7302">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убсидии.</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 xml:space="preserve">25. Индекс, отражающий уровень недостижения i-го результата использования </w:t>
      </w:r>
      <w:r w:rsidR="005C7302">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убсидии, определяется:</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 xml:space="preserve">1) для результатов использования </w:t>
      </w:r>
      <w:r w:rsidR="005C7302">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 xml:space="preserve">убсидии, по которым большее значение фактически достигнутого значения отражает большую эффективность использования </w:t>
      </w:r>
      <w:r w:rsidR="005C7302">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убсидии, по следующей формуле:</w:t>
      </w:r>
    </w:p>
    <w:p w:rsidR="003E3546" w:rsidRPr="0097281D" w:rsidRDefault="003E3546" w:rsidP="003E3546">
      <w:pPr>
        <w:pStyle w:val="ConsPlusNormal"/>
        <w:ind w:firstLine="540"/>
        <w:rPr>
          <w:rFonts w:ascii="Times New Roman" w:eastAsia="Calibri" w:hAnsi="Times New Roman" w:cs="Times New Roman"/>
          <w:sz w:val="28"/>
          <w:szCs w:val="28"/>
          <w:lang w:eastAsia="en-US"/>
        </w:rPr>
      </w:pPr>
    </w:p>
    <w:p w:rsidR="003E3546" w:rsidRPr="0097281D" w:rsidRDefault="003E3546" w:rsidP="003E3546">
      <w:pPr>
        <w:pStyle w:val="ConsPlusNormal"/>
        <w:jc w:val="center"/>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Di = 1 - Ti / Si,</w:t>
      </w:r>
    </w:p>
    <w:p w:rsidR="003E3546" w:rsidRPr="0097281D" w:rsidRDefault="003E3546" w:rsidP="003E3546">
      <w:pPr>
        <w:pStyle w:val="ConsPlusNormal"/>
        <w:ind w:firstLine="540"/>
        <w:rPr>
          <w:rFonts w:ascii="Times New Roman" w:eastAsia="Calibri" w:hAnsi="Times New Roman" w:cs="Times New Roman"/>
          <w:sz w:val="28"/>
          <w:szCs w:val="28"/>
          <w:lang w:eastAsia="en-US"/>
        </w:rPr>
      </w:pPr>
    </w:p>
    <w:p w:rsidR="003E3546" w:rsidRPr="0097281D" w:rsidRDefault="003E3546" w:rsidP="003E3546">
      <w:pPr>
        <w:pStyle w:val="ConsPlusNormal"/>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где:</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 xml:space="preserve">Ti - фактически достигнутое значение i-го результата использования </w:t>
      </w:r>
      <w:r w:rsidR="005C7302">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убсидии на отчетную дату;</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 xml:space="preserve">Si - плановое значение i-го показателя результативности использования </w:t>
      </w:r>
      <w:r w:rsidR="005C7302">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убсидии, установленное соглашением;</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 xml:space="preserve">2) для результатов использования </w:t>
      </w:r>
      <w:r w:rsidR="005C7302">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 xml:space="preserve">убсидии, по которым большее значение фактически достигнутого значения отражает меньшую эффективность использования </w:t>
      </w:r>
      <w:r w:rsidR="005C7302">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убсидии, по следующей формуле:</w:t>
      </w:r>
    </w:p>
    <w:p w:rsidR="003E3546" w:rsidRPr="0097281D" w:rsidRDefault="003E3546" w:rsidP="003E3546">
      <w:pPr>
        <w:pStyle w:val="ConsPlusNormal"/>
        <w:ind w:firstLine="540"/>
        <w:rPr>
          <w:rFonts w:ascii="Times New Roman" w:eastAsia="Calibri" w:hAnsi="Times New Roman" w:cs="Times New Roman"/>
          <w:sz w:val="28"/>
          <w:szCs w:val="28"/>
          <w:lang w:eastAsia="en-US"/>
        </w:rPr>
      </w:pPr>
    </w:p>
    <w:p w:rsidR="003E3546" w:rsidRPr="0097281D" w:rsidRDefault="003E3546" w:rsidP="003E3546">
      <w:pPr>
        <w:pStyle w:val="ConsPlusNormal"/>
        <w:jc w:val="center"/>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lastRenderedPageBreak/>
        <w:t>Di = 1 - Si / Ti</w:t>
      </w:r>
    </w:p>
    <w:p w:rsidR="003E3546" w:rsidRPr="0097281D" w:rsidRDefault="003E3546" w:rsidP="003E3546">
      <w:pPr>
        <w:pStyle w:val="ConsPlusNormal"/>
        <w:ind w:firstLine="540"/>
        <w:rPr>
          <w:rFonts w:ascii="Times New Roman" w:eastAsia="Calibri" w:hAnsi="Times New Roman" w:cs="Times New Roman"/>
          <w:sz w:val="28"/>
          <w:szCs w:val="28"/>
          <w:lang w:eastAsia="en-US"/>
        </w:rPr>
      </w:pPr>
    </w:p>
    <w:p w:rsidR="003E3546" w:rsidRPr="0097281D" w:rsidRDefault="003E3546" w:rsidP="003E3546">
      <w:pPr>
        <w:pStyle w:val="ConsPlusNormal"/>
        <w:ind w:firstLine="540"/>
        <w:rPr>
          <w:rFonts w:ascii="Times New Roman" w:eastAsia="Calibri" w:hAnsi="Times New Roman" w:cs="Times New Roman"/>
          <w:sz w:val="28"/>
          <w:szCs w:val="28"/>
          <w:lang w:eastAsia="en-US"/>
        </w:rPr>
      </w:pPr>
      <w:bookmarkStart w:id="14" w:name="P34295"/>
      <w:bookmarkEnd w:id="14"/>
      <w:r w:rsidRPr="0097281D">
        <w:rPr>
          <w:rFonts w:ascii="Times New Roman" w:eastAsia="Calibri" w:hAnsi="Times New Roman" w:cs="Times New Roman"/>
          <w:sz w:val="28"/>
          <w:szCs w:val="28"/>
          <w:lang w:eastAsia="en-US"/>
        </w:rPr>
        <w:t xml:space="preserve">26. В случае если муниципальным образованием по состоянию на 31 декабря года предоставления </w:t>
      </w:r>
      <w:r w:rsidR="005C7302">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 xml:space="preserve">убсидии допущены нарушения обязательств, предусмотренных соглашением в соответствии с </w:t>
      </w:r>
      <w:hyperlink w:anchor="P34241" w:history="1">
        <w:r w:rsidRPr="0097281D">
          <w:rPr>
            <w:rFonts w:ascii="Times New Roman" w:eastAsia="Calibri" w:hAnsi="Times New Roman" w:cs="Times New Roman"/>
            <w:sz w:val="28"/>
            <w:szCs w:val="28"/>
            <w:lang w:eastAsia="en-US"/>
          </w:rPr>
          <w:t xml:space="preserve">подпунктом 8 пункта </w:t>
        </w:r>
      </w:hyperlink>
      <w:r w:rsidRPr="0097281D">
        <w:rPr>
          <w:rFonts w:ascii="Times New Roman" w:eastAsia="Calibri" w:hAnsi="Times New Roman" w:cs="Times New Roman"/>
          <w:sz w:val="28"/>
          <w:szCs w:val="28"/>
          <w:lang w:eastAsia="en-US"/>
        </w:rPr>
        <w:t xml:space="preserve">13 настоящего Порядка, и в срок до первой даты представления отчетности о достижении значений результатов использования </w:t>
      </w:r>
      <w:r w:rsidR="005C7302">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 xml:space="preserve">убсидии в соответствии с соглашением в году, следующем за годом предоставления </w:t>
      </w:r>
      <w:r w:rsidR="005C7302">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 xml:space="preserve">убсидии, указанные нарушения не устранены, объем средств, подлежащих возврату в срок до 1 июня года, следующего за годом предоставления </w:t>
      </w:r>
      <w:r w:rsidR="005C7302">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 xml:space="preserve">убсидии, составляет один процент от суммы предоставленной </w:t>
      </w:r>
      <w:r w:rsidR="005C7302">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 xml:space="preserve">убсидии за каждый месяц просрочки (но не более десяти процентов). При расчете объема средств, подлежащих возврату в соответствии с настоящим пунктом, в сумме предоставленной </w:t>
      </w:r>
      <w:r w:rsidR="005C7302">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 xml:space="preserve">убсидии не учитывается возвращенный остаток </w:t>
      </w:r>
      <w:r w:rsidR="005C7302">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убсидий.</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bookmarkStart w:id="15" w:name="P34296"/>
      <w:bookmarkEnd w:id="15"/>
      <w:r w:rsidRPr="0097281D">
        <w:rPr>
          <w:rFonts w:ascii="Times New Roman" w:eastAsia="Calibri" w:hAnsi="Times New Roman" w:cs="Times New Roman"/>
          <w:sz w:val="28"/>
          <w:szCs w:val="28"/>
          <w:lang w:eastAsia="en-US"/>
        </w:rPr>
        <w:t xml:space="preserve">27. Расчет объема средств, подлежащих возврату (в срок до 1 июня), в случае предоставления консолидированной субсидии осуществляется отдельно для каждого мероприятия и (или) объекта капитальных вложений, в отношении которого (которых) допущены нарушения обязательств, предусмотренных соглашением в соответствии с </w:t>
      </w:r>
      <w:hyperlink w:anchor="P34238" w:history="1">
        <w:r w:rsidRPr="0097281D">
          <w:rPr>
            <w:rFonts w:ascii="Times New Roman" w:eastAsia="Calibri" w:hAnsi="Times New Roman" w:cs="Times New Roman"/>
            <w:sz w:val="28"/>
            <w:szCs w:val="28"/>
            <w:lang w:eastAsia="en-US"/>
          </w:rPr>
          <w:t>подпунктами 5</w:t>
        </w:r>
      </w:hyperlink>
      <w:r w:rsidRPr="0097281D">
        <w:rPr>
          <w:rFonts w:ascii="Times New Roman" w:eastAsia="Calibri" w:hAnsi="Times New Roman" w:cs="Times New Roman"/>
          <w:sz w:val="28"/>
          <w:szCs w:val="28"/>
          <w:lang w:eastAsia="en-US"/>
        </w:rPr>
        <w:t xml:space="preserve"> и (или) </w:t>
      </w:r>
      <w:hyperlink w:anchor="P34241" w:history="1">
        <w:r w:rsidRPr="0097281D">
          <w:rPr>
            <w:rFonts w:ascii="Times New Roman" w:eastAsia="Calibri" w:hAnsi="Times New Roman" w:cs="Times New Roman"/>
            <w:sz w:val="28"/>
            <w:szCs w:val="28"/>
            <w:lang w:eastAsia="en-US"/>
          </w:rPr>
          <w:t xml:space="preserve">8 пункта </w:t>
        </w:r>
      </w:hyperlink>
      <w:r w:rsidRPr="0097281D">
        <w:rPr>
          <w:rFonts w:ascii="Times New Roman" w:eastAsia="Calibri" w:hAnsi="Times New Roman" w:cs="Times New Roman"/>
          <w:sz w:val="28"/>
          <w:szCs w:val="28"/>
          <w:lang w:eastAsia="en-US"/>
        </w:rPr>
        <w:t xml:space="preserve">13 настоящего Порядка. При этом общий объем средств, подлежащих возврату, определяется как сумма объемов средств, подлежащих возврату, для каждого из мероприятий и (или) объектов капитальных вложений, в отношении которых были допущены нарушения, в соответствии с </w:t>
      </w:r>
      <w:hyperlink w:anchor="P34266" w:history="1">
        <w:r w:rsidRPr="0097281D">
          <w:rPr>
            <w:rFonts w:ascii="Times New Roman" w:eastAsia="Calibri" w:hAnsi="Times New Roman" w:cs="Times New Roman"/>
            <w:sz w:val="28"/>
            <w:szCs w:val="28"/>
            <w:lang w:eastAsia="en-US"/>
          </w:rPr>
          <w:t xml:space="preserve">пунктами </w:t>
        </w:r>
      </w:hyperlink>
      <w:r w:rsidRPr="0097281D">
        <w:rPr>
          <w:rFonts w:ascii="Times New Roman" w:eastAsia="Calibri" w:hAnsi="Times New Roman" w:cs="Times New Roman"/>
          <w:sz w:val="28"/>
          <w:szCs w:val="28"/>
          <w:lang w:eastAsia="en-US"/>
        </w:rPr>
        <w:t>23 и (или) 26 настоящего Порядка.</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 xml:space="preserve">28. Основанием для освобождения муниципальных образований от применения мер ответственности, предусмотренных </w:t>
      </w:r>
      <w:hyperlink w:anchor="P34266" w:history="1">
        <w:r w:rsidRPr="0097281D">
          <w:rPr>
            <w:rFonts w:ascii="Times New Roman" w:eastAsia="Calibri" w:hAnsi="Times New Roman" w:cs="Times New Roman"/>
            <w:sz w:val="28"/>
            <w:szCs w:val="28"/>
            <w:lang w:eastAsia="en-US"/>
          </w:rPr>
          <w:t xml:space="preserve">пунктами </w:t>
        </w:r>
      </w:hyperlink>
      <w:r w:rsidRPr="0097281D">
        <w:rPr>
          <w:rFonts w:ascii="Times New Roman" w:eastAsia="Calibri" w:hAnsi="Times New Roman" w:cs="Times New Roman"/>
          <w:sz w:val="28"/>
          <w:szCs w:val="28"/>
          <w:lang w:eastAsia="en-US"/>
        </w:rPr>
        <w:t>23, 26 и 27 настоящего Порядка, является документально подтвержденное наступление обстоятельств непреодолимой силы, ставших причиной неисполнения (препятствующих исполнению) соответствующих обязательств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другие, не зависящие от воли сторон соглашения, обстоятельства).</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 xml:space="preserve">29. Для рассмотрения вопроса об освобождении муниципальных образований от применения мер ответственности, предусмотренных </w:t>
      </w:r>
      <w:hyperlink w:anchor="P34266" w:history="1">
        <w:r w:rsidRPr="0097281D">
          <w:rPr>
            <w:rFonts w:ascii="Times New Roman" w:eastAsia="Calibri" w:hAnsi="Times New Roman" w:cs="Times New Roman"/>
            <w:sz w:val="28"/>
            <w:szCs w:val="28"/>
            <w:lang w:eastAsia="en-US"/>
          </w:rPr>
          <w:t xml:space="preserve">пунктами </w:t>
        </w:r>
      </w:hyperlink>
      <w:r w:rsidRPr="0097281D">
        <w:rPr>
          <w:rFonts w:ascii="Times New Roman" w:eastAsia="Calibri" w:hAnsi="Times New Roman" w:cs="Times New Roman"/>
          <w:sz w:val="28"/>
          <w:szCs w:val="28"/>
          <w:lang w:eastAsia="en-US"/>
        </w:rPr>
        <w:t xml:space="preserve">23, 26 и 27 настоящего Порядка, муниципальное образование в </w:t>
      </w:r>
      <w:r w:rsidRPr="0097281D">
        <w:rPr>
          <w:rFonts w:ascii="Times New Roman" w:eastAsia="Calibri" w:hAnsi="Times New Roman" w:cs="Times New Roman"/>
          <w:sz w:val="28"/>
          <w:szCs w:val="28"/>
          <w:lang w:eastAsia="en-US"/>
        </w:rPr>
        <w:lastRenderedPageBreak/>
        <w:t xml:space="preserve">срок не позднее 1 апреля года, следующего за годом предоставления </w:t>
      </w:r>
      <w:r w:rsidR="00B2556B">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убсидии, направляет в адрес Министерства обращение об освобождении от применения мер ответственности (далее - обращение) с указанием:</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1) причин неисполнения обязательств, предусмотренных соглашением (с приложением документально подтвержденного обстоятельства непреодолимой силы, ставшего причиной неисполнения (препятствующих исполнению) обязательств);</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2) информации о предпринятых (предпринимаемых) мерах по устранению нарушений.</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bookmarkStart w:id="16" w:name="P34301"/>
      <w:bookmarkEnd w:id="16"/>
      <w:r w:rsidRPr="0097281D">
        <w:rPr>
          <w:rFonts w:ascii="Times New Roman" w:eastAsia="Calibri" w:hAnsi="Times New Roman" w:cs="Times New Roman"/>
          <w:sz w:val="28"/>
          <w:szCs w:val="28"/>
          <w:lang w:eastAsia="en-US"/>
        </w:rPr>
        <w:t>30. Обращение рассматривается Министерством не более семи рабочих дней. По результатам рассмотрения обращения Министерство подготавливается заключение, которое:</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1) подтверждает (не подтверждает) тот факт, что наступление обстоятельств непреодолимой силы стало причиной неисполнения, либо препятствует исполнению муниципальным образованием обязательств, предусмотренных соглашением;</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 xml:space="preserve">2) содержит информацию о целесообразности продления срока устранения нарушения обязательств, предусмотренных соглашением (не позднее 1 сентября года, следующего за годом предоставления </w:t>
      </w:r>
      <w:r w:rsidR="00B2556B">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убсидии), и достаточности мер, предпринятых (предпринимаемых) для устранения такого нарушения;</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 xml:space="preserve">3) содержит вывод о наличии (отсутствии) оснований для освобождения муниципального образования от применения мер ответственности, предусмотренных </w:t>
      </w:r>
      <w:hyperlink w:anchor="P34266" w:history="1">
        <w:r w:rsidRPr="0097281D">
          <w:rPr>
            <w:rFonts w:ascii="Times New Roman" w:eastAsia="Calibri" w:hAnsi="Times New Roman" w:cs="Times New Roman"/>
            <w:sz w:val="28"/>
            <w:szCs w:val="28"/>
            <w:lang w:eastAsia="en-US"/>
          </w:rPr>
          <w:t xml:space="preserve">пунктами </w:t>
        </w:r>
      </w:hyperlink>
      <w:r w:rsidRPr="0097281D">
        <w:rPr>
          <w:rFonts w:ascii="Times New Roman" w:eastAsia="Calibri" w:hAnsi="Times New Roman" w:cs="Times New Roman"/>
          <w:sz w:val="28"/>
          <w:szCs w:val="28"/>
          <w:lang w:eastAsia="en-US"/>
        </w:rPr>
        <w:t>23, 26 и 27 настоящего Порядка.</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 xml:space="preserve">31. При наличии оснований для применения мер ответственности, предусмотренных </w:t>
      </w:r>
      <w:hyperlink w:anchor="P34266" w:history="1">
        <w:r w:rsidRPr="0097281D">
          <w:rPr>
            <w:rFonts w:ascii="Times New Roman" w:eastAsia="Calibri" w:hAnsi="Times New Roman" w:cs="Times New Roman"/>
            <w:sz w:val="28"/>
            <w:szCs w:val="28"/>
            <w:lang w:eastAsia="en-US"/>
          </w:rPr>
          <w:t xml:space="preserve">пунктами </w:t>
        </w:r>
      </w:hyperlink>
      <w:r w:rsidRPr="0097281D">
        <w:rPr>
          <w:rFonts w:ascii="Times New Roman" w:eastAsia="Calibri" w:hAnsi="Times New Roman" w:cs="Times New Roman"/>
          <w:sz w:val="28"/>
          <w:szCs w:val="28"/>
          <w:lang w:eastAsia="en-US"/>
        </w:rPr>
        <w:t xml:space="preserve">23, 26 и 27 настоящего Порядка, и (или) при наличии заключения, содержащего вывод об отсутствии оснований для освобождения муниципального образования от применения мер ответственности, предусмотренных </w:t>
      </w:r>
      <w:hyperlink w:anchor="P34266" w:history="1">
        <w:r w:rsidRPr="0097281D">
          <w:rPr>
            <w:rFonts w:ascii="Times New Roman" w:eastAsia="Calibri" w:hAnsi="Times New Roman" w:cs="Times New Roman"/>
            <w:sz w:val="28"/>
            <w:szCs w:val="28"/>
            <w:lang w:eastAsia="en-US"/>
          </w:rPr>
          <w:t xml:space="preserve">пунктами </w:t>
        </w:r>
      </w:hyperlink>
      <w:r w:rsidRPr="0097281D">
        <w:rPr>
          <w:rFonts w:ascii="Times New Roman" w:eastAsia="Calibri" w:hAnsi="Times New Roman" w:cs="Times New Roman"/>
          <w:sz w:val="28"/>
          <w:szCs w:val="28"/>
          <w:lang w:eastAsia="en-US"/>
        </w:rPr>
        <w:t xml:space="preserve">23, 26 и 27 настоящего Порядка Министерством не позднее 10 апреля года, следующего за годом предоставления </w:t>
      </w:r>
      <w:r w:rsidR="007E4206">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 xml:space="preserve">убсидии, направляется в муниципальное образование требование по возврату из бюджета муниципального образования в бюджет Чеченской Республики объема средств, рассчитанного в соответствии с </w:t>
      </w:r>
      <w:hyperlink w:anchor="P34266" w:history="1">
        <w:r w:rsidRPr="0097281D">
          <w:rPr>
            <w:rFonts w:ascii="Times New Roman" w:eastAsia="Calibri" w:hAnsi="Times New Roman" w:cs="Times New Roman"/>
            <w:sz w:val="28"/>
            <w:szCs w:val="28"/>
            <w:lang w:eastAsia="en-US"/>
          </w:rPr>
          <w:t xml:space="preserve">пунктами </w:t>
        </w:r>
      </w:hyperlink>
      <w:r w:rsidRPr="0097281D">
        <w:rPr>
          <w:rFonts w:ascii="Times New Roman" w:eastAsia="Calibri" w:hAnsi="Times New Roman" w:cs="Times New Roman"/>
          <w:sz w:val="28"/>
          <w:szCs w:val="28"/>
          <w:lang w:eastAsia="en-US"/>
        </w:rPr>
        <w:t>23, 26 и 27 настоящего Порядка, с указанием сумм, сроков и счетов для возврата (далее - требование по возврату).</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lastRenderedPageBreak/>
        <w:t xml:space="preserve">32. В случае полного или частичного не перечисления сумм, указанных в требовании по возврату, в течение пяти рабочих дней со дня истечения установленного </w:t>
      </w:r>
      <w:hyperlink w:anchor="P34266" w:history="1">
        <w:r w:rsidRPr="0097281D">
          <w:rPr>
            <w:rFonts w:ascii="Times New Roman" w:eastAsia="Calibri" w:hAnsi="Times New Roman" w:cs="Times New Roman"/>
            <w:sz w:val="28"/>
            <w:szCs w:val="28"/>
            <w:lang w:eastAsia="en-US"/>
          </w:rPr>
          <w:t xml:space="preserve">пунктами </w:t>
        </w:r>
      </w:hyperlink>
      <w:r w:rsidRPr="0097281D">
        <w:rPr>
          <w:rFonts w:ascii="Times New Roman" w:eastAsia="Calibri" w:hAnsi="Times New Roman" w:cs="Times New Roman"/>
          <w:sz w:val="28"/>
          <w:szCs w:val="28"/>
          <w:lang w:eastAsia="en-US"/>
        </w:rPr>
        <w:t>23, 26 и 27 настоящего Порядка срока, Министерство принимает меры для их принудительного взыскания в порядке, установленном законодательством Российской Федерации.</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 xml:space="preserve">33. В случае если в заключении содержится вывод о наличии оснований для освобождения муниципального образования от применения мер ответственности, предусмотренных </w:t>
      </w:r>
      <w:hyperlink w:anchor="P34266" w:history="1">
        <w:r w:rsidRPr="0097281D">
          <w:rPr>
            <w:rFonts w:ascii="Times New Roman" w:eastAsia="Calibri" w:hAnsi="Times New Roman" w:cs="Times New Roman"/>
            <w:sz w:val="28"/>
            <w:szCs w:val="28"/>
            <w:lang w:eastAsia="en-US"/>
          </w:rPr>
          <w:t xml:space="preserve">пунктами </w:t>
        </w:r>
      </w:hyperlink>
      <w:r w:rsidRPr="0097281D">
        <w:rPr>
          <w:rFonts w:ascii="Times New Roman" w:eastAsia="Calibri" w:hAnsi="Times New Roman" w:cs="Times New Roman"/>
          <w:sz w:val="28"/>
          <w:szCs w:val="28"/>
          <w:lang w:eastAsia="en-US"/>
        </w:rPr>
        <w:t xml:space="preserve">23, 26 и 27 настоящего Порядка, и (или) о целесообразности продления срока устранения нарушения обязательств, предусмотренных соглашением, Министерство не позднее 15 апреля года, следующего за годом предоставления субсидии, издает правовой акт об освобождении муниципального образования от применения мер ответственности, предусмотренных </w:t>
      </w:r>
      <w:hyperlink w:anchor="P34266" w:history="1">
        <w:r w:rsidRPr="0097281D">
          <w:rPr>
            <w:rFonts w:ascii="Times New Roman" w:eastAsia="Calibri" w:hAnsi="Times New Roman" w:cs="Times New Roman"/>
            <w:sz w:val="28"/>
            <w:szCs w:val="28"/>
            <w:lang w:eastAsia="en-US"/>
          </w:rPr>
          <w:t xml:space="preserve">пунктами </w:t>
        </w:r>
      </w:hyperlink>
      <w:r w:rsidRPr="0097281D">
        <w:rPr>
          <w:rFonts w:ascii="Times New Roman" w:eastAsia="Calibri" w:hAnsi="Times New Roman" w:cs="Times New Roman"/>
          <w:sz w:val="28"/>
          <w:szCs w:val="28"/>
          <w:lang w:eastAsia="en-US"/>
        </w:rPr>
        <w:t>23, 26 и 27 настоящего Порядка, и (или) о продлении срока устранения нарушения обязательств.</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 xml:space="preserve">34. В случае если правовым актом, указанным в пункте 30 настоящего Порядка, предусмотрено продление срока устранения нарушения обязательств, предусмотренных соглашением, и в установленный правовым актом срок они не устранены, средства субсидии в объеме, предусмотренном </w:t>
      </w:r>
      <w:hyperlink w:anchor="P34266" w:history="1">
        <w:r w:rsidRPr="0097281D">
          <w:rPr>
            <w:rFonts w:ascii="Times New Roman" w:eastAsia="Calibri" w:hAnsi="Times New Roman" w:cs="Times New Roman"/>
            <w:sz w:val="28"/>
            <w:szCs w:val="28"/>
            <w:lang w:eastAsia="en-US"/>
          </w:rPr>
          <w:t xml:space="preserve">пунктами </w:t>
        </w:r>
      </w:hyperlink>
      <w:r w:rsidRPr="0097281D">
        <w:rPr>
          <w:rFonts w:ascii="Times New Roman" w:eastAsia="Calibri" w:hAnsi="Times New Roman" w:cs="Times New Roman"/>
          <w:sz w:val="28"/>
          <w:szCs w:val="28"/>
          <w:lang w:eastAsia="en-US"/>
        </w:rPr>
        <w:t xml:space="preserve">23, 26 и 27 настоящего Порядка, подлежат возврату в бюджет Чеченской Республики в течение одного месяца по истечении установленного срока. В случае если средства </w:t>
      </w:r>
      <w:r w:rsidR="007E4206">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убсидии не возвращены в бюджет Чеченской Республики в установленный срок, в течение пяти рабочих дней со дня истечения срока Министерство принимает меры для их принудительного взыскания в порядке, установленном законодательством Российской Федерации.</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 xml:space="preserve">35. В случае если муниципальным образованием по состоянию на 31 декабря года предоставления </w:t>
      </w:r>
      <w:r w:rsidR="007E4206">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 xml:space="preserve">убсидии допущены нарушения обязательств, предусмотренных соглашением в соответствии с </w:t>
      </w:r>
      <w:hyperlink w:anchor="P34236" w:history="1">
        <w:r w:rsidRPr="0097281D">
          <w:rPr>
            <w:rFonts w:ascii="Times New Roman" w:eastAsia="Calibri" w:hAnsi="Times New Roman" w:cs="Times New Roman"/>
            <w:sz w:val="28"/>
            <w:szCs w:val="28"/>
            <w:lang w:eastAsia="en-US"/>
          </w:rPr>
          <w:t xml:space="preserve">подпунктом 3 пункта </w:t>
        </w:r>
      </w:hyperlink>
      <w:r w:rsidRPr="0097281D">
        <w:rPr>
          <w:rFonts w:ascii="Times New Roman" w:eastAsia="Calibri" w:hAnsi="Times New Roman" w:cs="Times New Roman"/>
          <w:sz w:val="28"/>
          <w:szCs w:val="28"/>
          <w:lang w:eastAsia="en-US"/>
        </w:rPr>
        <w:t xml:space="preserve">13 настоящего Порядка, и в срок до 1 апреля года, следующего за годом предоставления </w:t>
      </w:r>
      <w:r w:rsidR="007E4206">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 xml:space="preserve">убсидии, указанные нарушения не устранены, объем средств, подлежащий возврату в срок до 1 июня года, следующего за годом предоставления </w:t>
      </w:r>
      <w:r w:rsidR="007E4206">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убсидии (Vвозврата2), рассчитывается по формуле:</w:t>
      </w:r>
    </w:p>
    <w:p w:rsidR="003E3546" w:rsidRPr="0097281D" w:rsidRDefault="003E3546" w:rsidP="003E3546">
      <w:pPr>
        <w:pStyle w:val="ConsPlusNormal"/>
        <w:ind w:firstLine="540"/>
        <w:rPr>
          <w:rFonts w:ascii="Times New Roman" w:eastAsia="Calibri" w:hAnsi="Times New Roman" w:cs="Times New Roman"/>
          <w:sz w:val="28"/>
          <w:szCs w:val="28"/>
          <w:lang w:eastAsia="en-US"/>
        </w:rPr>
      </w:pPr>
    </w:p>
    <w:p w:rsidR="003E3546" w:rsidRPr="0097281D" w:rsidRDefault="003E3546" w:rsidP="003E3546">
      <w:pPr>
        <w:pStyle w:val="ConsPlusNormal"/>
        <w:jc w:val="center"/>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Vвозврата2 = (Vсубсидии / У x 100%) - Vрасх.,</w:t>
      </w:r>
    </w:p>
    <w:p w:rsidR="003E3546" w:rsidRPr="0097281D" w:rsidRDefault="003E3546" w:rsidP="003E3546">
      <w:pPr>
        <w:pStyle w:val="ConsPlusNormal"/>
        <w:ind w:firstLine="540"/>
        <w:rPr>
          <w:rFonts w:ascii="Times New Roman" w:eastAsia="Calibri" w:hAnsi="Times New Roman" w:cs="Times New Roman"/>
          <w:sz w:val="28"/>
          <w:szCs w:val="28"/>
          <w:lang w:eastAsia="en-US"/>
        </w:rPr>
      </w:pPr>
    </w:p>
    <w:p w:rsidR="003E3546" w:rsidRPr="0097281D" w:rsidRDefault="003E3546" w:rsidP="003E3546">
      <w:pPr>
        <w:pStyle w:val="ConsPlusNormal"/>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где:</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 xml:space="preserve">У - уровень софинансирования соответствующего расходного обязательства муниципального образования, установленный соглашением (в </w:t>
      </w:r>
      <w:r w:rsidRPr="0097281D">
        <w:rPr>
          <w:rFonts w:ascii="Times New Roman" w:eastAsia="Calibri" w:hAnsi="Times New Roman" w:cs="Times New Roman"/>
          <w:sz w:val="28"/>
          <w:szCs w:val="28"/>
          <w:lang w:eastAsia="en-US"/>
        </w:rPr>
        <w:lastRenderedPageBreak/>
        <w:t>процентах);</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 xml:space="preserve">Vсубсидии - размер </w:t>
      </w:r>
      <w:r w:rsidR="007E4206">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убсидии, предоставленной бюджету муниципального образования для софинансирования соответствующего расходного обязательства муниципального образования в отчетном финансовом году;</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Vрасх. - размер произведенных расходов по соответствующему расходному обязательству муниципального образования.</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 xml:space="preserve">При расчете объема средств, подлежащих возврату, в размере </w:t>
      </w:r>
      <w:r w:rsidR="007E4206">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 xml:space="preserve">убсидии, предоставленной бюджету муниципального образования (Vсубсидии), не учитывается возвращенный остаток </w:t>
      </w:r>
      <w:r w:rsidR="007E4206">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убсидий.</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 xml:space="preserve">36. Оценка эффективности использования </w:t>
      </w:r>
      <w:r w:rsidR="007E4206">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 xml:space="preserve">убсидий осуществляется Министерством по итогам годового отчета муниципальных образований путем сопоставления планового значения результата использования </w:t>
      </w:r>
      <w:r w:rsidR="007E4206">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убсидии, предусмотренного соглашениями, и его фактического значения, достигнутого по итогам отчетного периода.</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 xml:space="preserve">37. Администрации муниципальных образований, бюджетам которых предоставлены </w:t>
      </w:r>
      <w:r w:rsidR="007E4206">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 xml:space="preserve">убсидии, представляют в Министерство ежеквартальный отчет о расходах в целях софинансирования которых представлена </w:t>
      </w:r>
      <w:r w:rsidR="007E4206">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 xml:space="preserve">убсидия и достижении значений результата использования </w:t>
      </w:r>
      <w:r w:rsidR="007E4206">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убсидии по форме и в сроки, установленные Министерством.</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 xml:space="preserve">В случае предоставления </w:t>
      </w:r>
      <w:r w:rsidR="007E4206">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убсидии на капитальный ремонт дополнительно предоставляется в Министерство ежеквартальный отчет об исполнении графика выполнения мероприятий по проектированию и (или) строительству (реконструкции, в том числе с элементами реставрации, техническому перевооружению) объектов капитальных вложений в соответствии с типовой формой, утвержденной Министерством финансов Чеченской Республики, и в сроки, установленные Министерством.</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 xml:space="preserve">38. В случае нецелевого использования </w:t>
      </w:r>
      <w:r w:rsidR="007E4206">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убсидии муниципальным образованием к нему применяются бюджетные меры принуждения, предусмотренные бюджетным законодательством Российской Федерации.</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 xml:space="preserve">39. Ответственность за целевое использование </w:t>
      </w:r>
      <w:r w:rsidR="007E4206">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убсидий, полноту и достоверность представленных в Министерство документов и отчетов возлагается на администрацию муниципального образования.</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 xml:space="preserve">40. Контроль за соблюдением муниципальными образованиями условий, </w:t>
      </w:r>
      <w:r w:rsidRPr="0097281D">
        <w:rPr>
          <w:rFonts w:ascii="Times New Roman" w:eastAsia="Calibri" w:hAnsi="Times New Roman" w:cs="Times New Roman"/>
          <w:sz w:val="28"/>
          <w:szCs w:val="28"/>
          <w:lang w:eastAsia="en-US"/>
        </w:rPr>
        <w:lastRenderedPageBreak/>
        <w:t>целей и порядка предоставления субсидий осуществляется Министерством.</w:t>
      </w:r>
    </w:p>
    <w:p w:rsidR="003E3546" w:rsidRPr="0097281D" w:rsidRDefault="003E3546" w:rsidP="003E35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 xml:space="preserve">41. Государственный финансовый контроль за соблюдением целей, порядка и условий предоставления </w:t>
      </w:r>
      <w:r w:rsidR="007E4206">
        <w:rPr>
          <w:rFonts w:ascii="Times New Roman" w:eastAsia="Calibri" w:hAnsi="Times New Roman" w:cs="Times New Roman"/>
          <w:sz w:val="28"/>
          <w:szCs w:val="28"/>
          <w:lang w:eastAsia="en-US"/>
        </w:rPr>
        <w:t>С</w:t>
      </w:r>
      <w:r w:rsidRPr="0097281D">
        <w:rPr>
          <w:rFonts w:ascii="Times New Roman" w:eastAsia="Calibri" w:hAnsi="Times New Roman" w:cs="Times New Roman"/>
          <w:sz w:val="28"/>
          <w:szCs w:val="28"/>
          <w:lang w:eastAsia="en-US"/>
        </w:rPr>
        <w:t xml:space="preserve">убсидий из бюджета Чеченской Республики, а также за соблюдением соглашений и условий контрактов (договоров, соглашений), источником финансового обеспечения (софинансирования) которых являются </w:t>
      </w:r>
      <w:r w:rsidR="007E4206">
        <w:rPr>
          <w:rFonts w:ascii="Times New Roman" w:eastAsia="Calibri" w:hAnsi="Times New Roman" w:cs="Times New Roman"/>
          <w:sz w:val="28"/>
          <w:szCs w:val="28"/>
          <w:lang w:eastAsia="en-US"/>
        </w:rPr>
        <w:t xml:space="preserve">Субсидии, осуществляется </w:t>
      </w:r>
      <w:r w:rsidRPr="0097281D">
        <w:rPr>
          <w:rFonts w:ascii="Times New Roman" w:eastAsia="Calibri" w:hAnsi="Times New Roman" w:cs="Times New Roman"/>
          <w:sz w:val="28"/>
          <w:szCs w:val="28"/>
          <w:lang w:eastAsia="en-US"/>
        </w:rPr>
        <w:t>Министерством финансов Чеченской Республики.</w:t>
      </w:r>
    </w:p>
    <w:p w:rsidR="000342E2" w:rsidRPr="00A3431A" w:rsidRDefault="000342E2">
      <w:pPr>
        <w:rPr>
          <w:rFonts w:ascii="Times New Roman" w:hAnsi="Times New Roman"/>
          <w:sz w:val="28"/>
          <w:szCs w:val="28"/>
        </w:rPr>
      </w:pPr>
      <w:r w:rsidRPr="00A3431A">
        <w:rPr>
          <w:rFonts w:ascii="Times New Roman" w:hAnsi="Times New Roman"/>
          <w:sz w:val="28"/>
          <w:szCs w:val="28"/>
        </w:rPr>
        <w:br w:type="page"/>
      </w:r>
    </w:p>
    <w:p w:rsidR="000342E2" w:rsidRPr="00A3431A" w:rsidRDefault="000342E2" w:rsidP="000342E2">
      <w:pPr>
        <w:autoSpaceDE w:val="0"/>
        <w:autoSpaceDN w:val="0"/>
        <w:adjustRightInd w:val="0"/>
        <w:spacing w:after="0"/>
        <w:jc w:val="right"/>
        <w:outlineLvl w:val="1"/>
        <w:rPr>
          <w:rFonts w:ascii="Times New Roman" w:hAnsi="Times New Roman"/>
          <w:sz w:val="28"/>
          <w:szCs w:val="28"/>
        </w:rPr>
      </w:pPr>
      <w:r>
        <w:rPr>
          <w:rFonts w:ascii="Times New Roman" w:hAnsi="Times New Roman"/>
          <w:sz w:val="28"/>
          <w:szCs w:val="28"/>
        </w:rPr>
        <w:lastRenderedPageBreak/>
        <w:t>Приложение №</w:t>
      </w:r>
      <w:r w:rsidRPr="00A3431A">
        <w:rPr>
          <w:rFonts w:ascii="Times New Roman" w:hAnsi="Times New Roman"/>
          <w:sz w:val="28"/>
          <w:szCs w:val="28"/>
        </w:rPr>
        <w:t>3</w:t>
      </w:r>
    </w:p>
    <w:p w:rsidR="000342E2" w:rsidRPr="00351E79" w:rsidRDefault="000342E2" w:rsidP="000342E2">
      <w:pPr>
        <w:autoSpaceDE w:val="0"/>
        <w:autoSpaceDN w:val="0"/>
        <w:adjustRightInd w:val="0"/>
        <w:spacing w:after="0"/>
        <w:jc w:val="right"/>
        <w:outlineLvl w:val="1"/>
        <w:rPr>
          <w:rFonts w:ascii="Times New Roman" w:hAnsi="Times New Roman"/>
          <w:sz w:val="28"/>
          <w:szCs w:val="28"/>
        </w:rPr>
      </w:pPr>
      <w:r w:rsidRPr="00351E79">
        <w:rPr>
          <w:rFonts w:ascii="Times New Roman" w:hAnsi="Times New Roman"/>
          <w:sz w:val="28"/>
          <w:szCs w:val="28"/>
        </w:rPr>
        <w:t xml:space="preserve"> к подпрограмме «Дорожное хозяйство»</w:t>
      </w:r>
    </w:p>
    <w:p w:rsidR="000342E2" w:rsidRPr="00351E79" w:rsidRDefault="000342E2" w:rsidP="000342E2">
      <w:pPr>
        <w:autoSpaceDE w:val="0"/>
        <w:autoSpaceDN w:val="0"/>
        <w:adjustRightInd w:val="0"/>
        <w:spacing w:after="0"/>
        <w:jc w:val="right"/>
        <w:outlineLvl w:val="1"/>
        <w:rPr>
          <w:rFonts w:ascii="Times New Roman" w:hAnsi="Times New Roman"/>
          <w:sz w:val="28"/>
          <w:szCs w:val="28"/>
        </w:rPr>
      </w:pPr>
      <w:r w:rsidRPr="00351E79">
        <w:rPr>
          <w:rFonts w:ascii="Times New Roman" w:hAnsi="Times New Roman"/>
          <w:sz w:val="28"/>
          <w:szCs w:val="28"/>
        </w:rPr>
        <w:t>Государственной программы</w:t>
      </w:r>
    </w:p>
    <w:p w:rsidR="000342E2" w:rsidRPr="00351E79" w:rsidRDefault="000342E2" w:rsidP="000342E2">
      <w:pPr>
        <w:autoSpaceDE w:val="0"/>
        <w:autoSpaceDN w:val="0"/>
        <w:adjustRightInd w:val="0"/>
        <w:spacing w:after="0"/>
        <w:jc w:val="right"/>
        <w:outlineLvl w:val="1"/>
        <w:rPr>
          <w:rFonts w:ascii="Times New Roman" w:hAnsi="Times New Roman"/>
          <w:sz w:val="28"/>
          <w:szCs w:val="28"/>
        </w:rPr>
      </w:pPr>
      <w:r w:rsidRPr="00351E79">
        <w:rPr>
          <w:rFonts w:ascii="Times New Roman" w:hAnsi="Times New Roman"/>
          <w:sz w:val="28"/>
          <w:szCs w:val="28"/>
        </w:rPr>
        <w:t xml:space="preserve">«Развитие дорожной отрасли </w:t>
      </w:r>
    </w:p>
    <w:p w:rsidR="003E3546" w:rsidRPr="000342E2" w:rsidRDefault="000342E2" w:rsidP="000342E2">
      <w:pPr>
        <w:jc w:val="right"/>
        <w:rPr>
          <w:rFonts w:ascii="Times New Roman" w:hAnsi="Times New Roman"/>
          <w:sz w:val="28"/>
          <w:szCs w:val="28"/>
        </w:rPr>
      </w:pPr>
      <w:r w:rsidRPr="00351E79">
        <w:rPr>
          <w:rFonts w:ascii="Times New Roman" w:hAnsi="Times New Roman"/>
          <w:sz w:val="28"/>
          <w:szCs w:val="28"/>
        </w:rPr>
        <w:t>Чеченской Республики»</w:t>
      </w:r>
    </w:p>
    <w:p w:rsidR="003E3546" w:rsidRPr="00351E79" w:rsidRDefault="003E3546" w:rsidP="003E3546">
      <w:pPr>
        <w:autoSpaceDE w:val="0"/>
        <w:autoSpaceDN w:val="0"/>
        <w:adjustRightInd w:val="0"/>
        <w:spacing w:after="0"/>
        <w:ind w:firstLine="720"/>
        <w:jc w:val="both"/>
        <w:rPr>
          <w:rFonts w:ascii="Times New Roman" w:hAnsi="Times New Roman"/>
          <w:sz w:val="28"/>
          <w:szCs w:val="28"/>
        </w:rPr>
      </w:pPr>
    </w:p>
    <w:p w:rsidR="000342E2" w:rsidRPr="000342E2" w:rsidRDefault="000342E2" w:rsidP="000342E2">
      <w:pPr>
        <w:pStyle w:val="1"/>
        <w:rPr>
          <w:rFonts w:ascii="Times New Roman" w:hAnsi="Times New Roman" w:cs="Times New Roman"/>
          <w:color w:val="auto"/>
          <w:sz w:val="28"/>
          <w:szCs w:val="28"/>
        </w:rPr>
      </w:pPr>
      <w:r w:rsidRPr="000342E2">
        <w:rPr>
          <w:rFonts w:ascii="Times New Roman" w:hAnsi="Times New Roman" w:cs="Times New Roman"/>
          <w:color w:val="auto"/>
          <w:sz w:val="28"/>
          <w:szCs w:val="28"/>
        </w:rPr>
        <w:t>Правила</w:t>
      </w:r>
      <w:r w:rsidRPr="000342E2">
        <w:rPr>
          <w:rFonts w:ascii="Times New Roman" w:hAnsi="Times New Roman" w:cs="Times New Roman"/>
          <w:color w:val="auto"/>
          <w:sz w:val="28"/>
          <w:szCs w:val="28"/>
        </w:rPr>
        <w:br/>
        <w:t>предоставления иных межбюджетных трансфертов из республиканского бюджета бюджетам муниципальных образований Чеченской Республики на финансовое обеспечение дорожной деятельности</w:t>
      </w:r>
    </w:p>
    <w:p w:rsidR="000342E2" w:rsidRPr="000342E2" w:rsidRDefault="000342E2" w:rsidP="000342E2">
      <w:pPr>
        <w:jc w:val="center"/>
        <w:rPr>
          <w:rFonts w:ascii="Times New Roman" w:hAnsi="Times New Roman"/>
          <w:sz w:val="28"/>
          <w:szCs w:val="28"/>
        </w:rPr>
      </w:pPr>
    </w:p>
    <w:p w:rsidR="000342E2" w:rsidRPr="000342E2" w:rsidRDefault="000342E2" w:rsidP="000342E2">
      <w:pPr>
        <w:pStyle w:val="1"/>
        <w:rPr>
          <w:rFonts w:ascii="Times New Roman" w:hAnsi="Times New Roman" w:cs="Times New Roman"/>
          <w:color w:val="auto"/>
          <w:sz w:val="28"/>
          <w:szCs w:val="28"/>
        </w:rPr>
      </w:pPr>
      <w:bookmarkStart w:id="17" w:name="sub_100111"/>
      <w:r w:rsidRPr="000342E2">
        <w:rPr>
          <w:rFonts w:ascii="Times New Roman" w:hAnsi="Times New Roman" w:cs="Times New Roman"/>
          <w:color w:val="auto"/>
          <w:sz w:val="28"/>
          <w:szCs w:val="28"/>
        </w:rPr>
        <w:t>I. Общие положения</w:t>
      </w:r>
    </w:p>
    <w:bookmarkEnd w:id="17"/>
    <w:p w:rsidR="000342E2" w:rsidRPr="000342E2" w:rsidRDefault="000342E2" w:rsidP="000342E2">
      <w:pPr>
        <w:jc w:val="both"/>
        <w:rPr>
          <w:rFonts w:ascii="Times New Roman" w:hAnsi="Times New Roman"/>
          <w:sz w:val="28"/>
          <w:szCs w:val="28"/>
        </w:rPr>
      </w:pPr>
    </w:p>
    <w:p w:rsidR="000342E2" w:rsidRPr="000342E2" w:rsidRDefault="000342E2" w:rsidP="004453E4">
      <w:pPr>
        <w:ind w:firstLine="708"/>
        <w:jc w:val="both"/>
        <w:rPr>
          <w:rFonts w:ascii="Times New Roman" w:hAnsi="Times New Roman"/>
          <w:sz w:val="28"/>
          <w:szCs w:val="28"/>
        </w:rPr>
      </w:pPr>
      <w:bookmarkStart w:id="18" w:name="sub_1001111"/>
      <w:r w:rsidRPr="000342E2">
        <w:rPr>
          <w:rFonts w:ascii="Times New Roman" w:hAnsi="Times New Roman"/>
          <w:sz w:val="28"/>
          <w:szCs w:val="28"/>
        </w:rPr>
        <w:t>1. Настоящие Правила устанавливает процедуру предоставления и расходования иных межбюджетных трансфертов бюджетам муниципальных образований Чеченской Республики из республиканского бюджета, в том числе источником финансового обеспечения которых являются предоставляемые из федерального бюджета иные межбюджетные трансферты, на финансовое обеспечение дорожной деятельности за счет бюджетных ассигнований дорожного фонда Чеченской Республики в рамках государственной программы Чеченской Республики «Развитие дорожной отрасли Чеченской Республики» (далее - иные межбюджетные трансферты).</w:t>
      </w:r>
    </w:p>
    <w:p w:rsidR="000342E2" w:rsidRPr="000342E2" w:rsidRDefault="000342E2" w:rsidP="004453E4">
      <w:pPr>
        <w:ind w:firstLine="708"/>
        <w:jc w:val="both"/>
        <w:rPr>
          <w:rFonts w:ascii="Times New Roman" w:hAnsi="Times New Roman"/>
          <w:sz w:val="28"/>
          <w:szCs w:val="28"/>
        </w:rPr>
      </w:pPr>
      <w:bookmarkStart w:id="19" w:name="sub_1001112"/>
      <w:bookmarkEnd w:id="18"/>
      <w:r w:rsidRPr="000342E2">
        <w:rPr>
          <w:rFonts w:ascii="Times New Roman" w:hAnsi="Times New Roman"/>
          <w:sz w:val="28"/>
          <w:szCs w:val="28"/>
        </w:rPr>
        <w:t>2. Иные межбюджетные трансферты предоставляются в целях софинансирования расходных обязательств муниципальных образований, связанных с приведением в нормативное состояние, развитие и увеличение пропускной способности сети автомобильных дорог общего пользования местного значения, в том числе в целях достижения целевых показателей муниципальных программ, предусматривающих:</w:t>
      </w:r>
    </w:p>
    <w:bookmarkEnd w:id="19"/>
    <w:p w:rsidR="000342E2" w:rsidRPr="000342E2" w:rsidRDefault="000342E2" w:rsidP="004453E4">
      <w:pPr>
        <w:ind w:firstLine="708"/>
        <w:jc w:val="both"/>
        <w:rPr>
          <w:rFonts w:ascii="Times New Roman" w:hAnsi="Times New Roman"/>
          <w:sz w:val="28"/>
          <w:szCs w:val="28"/>
        </w:rPr>
      </w:pPr>
      <w:r w:rsidRPr="000342E2">
        <w:rPr>
          <w:rFonts w:ascii="Times New Roman" w:hAnsi="Times New Roman"/>
          <w:sz w:val="28"/>
          <w:szCs w:val="28"/>
        </w:rPr>
        <w:t>- мероприятия, направленные на прирост протяженности автомобильных дорог общего пользования местного значения на территории муниципального образования Чеченской Республики, соответствующих нормативным требованиям к транспортно-эксплуатационным показателям;</w:t>
      </w:r>
    </w:p>
    <w:p w:rsidR="000342E2" w:rsidRPr="000342E2" w:rsidRDefault="000342E2" w:rsidP="004453E4">
      <w:pPr>
        <w:ind w:firstLine="708"/>
        <w:jc w:val="both"/>
        <w:rPr>
          <w:rFonts w:ascii="Times New Roman" w:hAnsi="Times New Roman"/>
          <w:sz w:val="28"/>
          <w:szCs w:val="28"/>
        </w:rPr>
      </w:pPr>
      <w:r w:rsidRPr="000342E2">
        <w:rPr>
          <w:rFonts w:ascii="Times New Roman" w:hAnsi="Times New Roman"/>
          <w:sz w:val="28"/>
          <w:szCs w:val="28"/>
        </w:rPr>
        <w:t>- осуществление крупных особо важных для социально-экономического развития Чеченской Республики проектов;</w:t>
      </w:r>
    </w:p>
    <w:p w:rsidR="000342E2" w:rsidRPr="000342E2" w:rsidRDefault="000342E2" w:rsidP="004453E4">
      <w:pPr>
        <w:ind w:firstLine="708"/>
        <w:jc w:val="both"/>
        <w:rPr>
          <w:rFonts w:ascii="Times New Roman" w:hAnsi="Times New Roman"/>
          <w:sz w:val="28"/>
          <w:szCs w:val="28"/>
        </w:rPr>
      </w:pPr>
      <w:bookmarkStart w:id="20" w:name="sub_1001113"/>
      <w:r w:rsidRPr="000342E2">
        <w:rPr>
          <w:rFonts w:ascii="Times New Roman" w:hAnsi="Times New Roman"/>
          <w:sz w:val="28"/>
          <w:szCs w:val="28"/>
        </w:rPr>
        <w:lastRenderedPageBreak/>
        <w:t xml:space="preserve">3. Иные межбюджетные трансферты предоставляются в пределах бюджетных ассигнований и лимитов бюджетных обязательств, доведенных </w:t>
      </w:r>
      <w:r w:rsidRPr="004453E4">
        <w:rPr>
          <w:rFonts w:ascii="Times New Roman" w:hAnsi="Times New Roman"/>
          <w:sz w:val="28"/>
          <w:szCs w:val="28"/>
        </w:rPr>
        <w:t xml:space="preserve">Министерству автомобильных дорог Чеченской Республики (далее - Министерство) как получателю средств республиканского бюджета на цели, указанные в </w:t>
      </w:r>
      <w:hyperlink w:anchor="sub_1001112" w:history="1">
        <w:r w:rsidRPr="004453E4">
          <w:rPr>
            <w:rStyle w:val="af3"/>
            <w:rFonts w:ascii="Times New Roman" w:hAnsi="Times New Roman"/>
            <w:color w:val="auto"/>
            <w:sz w:val="28"/>
            <w:szCs w:val="28"/>
          </w:rPr>
          <w:t>пункте 2</w:t>
        </w:r>
      </w:hyperlink>
      <w:r w:rsidRPr="004453E4">
        <w:rPr>
          <w:rFonts w:ascii="Times New Roman" w:hAnsi="Times New Roman"/>
          <w:sz w:val="28"/>
          <w:szCs w:val="28"/>
        </w:rPr>
        <w:t xml:space="preserve"> настоящих </w:t>
      </w:r>
      <w:r w:rsidRPr="000342E2">
        <w:rPr>
          <w:rFonts w:ascii="Times New Roman" w:hAnsi="Times New Roman"/>
          <w:sz w:val="28"/>
          <w:szCs w:val="28"/>
        </w:rPr>
        <w:t>Правил;</w:t>
      </w:r>
    </w:p>
    <w:p w:rsidR="000342E2" w:rsidRPr="000342E2" w:rsidRDefault="000342E2" w:rsidP="004453E4">
      <w:pPr>
        <w:ind w:firstLine="708"/>
        <w:jc w:val="both"/>
        <w:rPr>
          <w:rFonts w:ascii="Times New Roman" w:hAnsi="Times New Roman"/>
          <w:sz w:val="28"/>
          <w:szCs w:val="28"/>
        </w:rPr>
      </w:pPr>
      <w:bookmarkStart w:id="21" w:name="sub_1001114"/>
      <w:bookmarkEnd w:id="20"/>
      <w:r w:rsidRPr="000342E2">
        <w:rPr>
          <w:rFonts w:ascii="Times New Roman" w:hAnsi="Times New Roman"/>
          <w:sz w:val="28"/>
          <w:szCs w:val="28"/>
        </w:rPr>
        <w:t>4. По решению Главы Чеченской Республики и (или) Правительства Чеченской Республики может быть предусмотрено частичное покрытие расходов, связанных с реализацией соответствующих мероприятий муниципальных программ.</w:t>
      </w:r>
    </w:p>
    <w:bookmarkEnd w:id="21"/>
    <w:p w:rsidR="000342E2" w:rsidRPr="000342E2" w:rsidRDefault="000342E2" w:rsidP="004453E4">
      <w:pPr>
        <w:ind w:firstLine="708"/>
        <w:jc w:val="both"/>
        <w:rPr>
          <w:rFonts w:ascii="Times New Roman" w:hAnsi="Times New Roman"/>
          <w:sz w:val="28"/>
          <w:szCs w:val="28"/>
        </w:rPr>
      </w:pPr>
      <w:r w:rsidRPr="000342E2">
        <w:rPr>
          <w:rFonts w:ascii="Times New Roman" w:hAnsi="Times New Roman"/>
          <w:sz w:val="28"/>
          <w:szCs w:val="28"/>
        </w:rPr>
        <w:t>Предложения по распределению иных межбюджетных трансфертов из республиканского бюджетам муниципальных образований подготавливаются Министерством.</w:t>
      </w:r>
    </w:p>
    <w:p w:rsidR="000342E2" w:rsidRPr="000342E2" w:rsidRDefault="000342E2" w:rsidP="004453E4">
      <w:pPr>
        <w:ind w:firstLine="708"/>
        <w:jc w:val="both"/>
        <w:rPr>
          <w:rFonts w:ascii="Times New Roman" w:hAnsi="Times New Roman"/>
          <w:sz w:val="28"/>
          <w:szCs w:val="28"/>
        </w:rPr>
      </w:pPr>
      <w:r w:rsidRPr="000342E2">
        <w:rPr>
          <w:rFonts w:ascii="Times New Roman" w:hAnsi="Times New Roman"/>
          <w:sz w:val="28"/>
          <w:szCs w:val="28"/>
        </w:rPr>
        <w:t>Распределение иных межбюджетных трансфертов муниципальным образованиям Чеченской Республики осуществляется на основании правового акта Правительства Чеченской Республики с указанием объема средств по муниципальному образованию Чеченской Республики.</w:t>
      </w:r>
    </w:p>
    <w:p w:rsidR="000342E2" w:rsidRPr="000342E2" w:rsidRDefault="000342E2" w:rsidP="004453E4">
      <w:pPr>
        <w:ind w:firstLine="708"/>
        <w:jc w:val="both"/>
        <w:rPr>
          <w:rFonts w:ascii="Times New Roman" w:hAnsi="Times New Roman"/>
          <w:sz w:val="28"/>
          <w:szCs w:val="28"/>
        </w:rPr>
      </w:pPr>
      <w:bookmarkStart w:id="22" w:name="sub_1001115"/>
      <w:r w:rsidRPr="000342E2">
        <w:rPr>
          <w:rFonts w:ascii="Times New Roman" w:hAnsi="Times New Roman"/>
          <w:sz w:val="28"/>
          <w:szCs w:val="28"/>
        </w:rPr>
        <w:t>5. Контроль за соблюдением муниципальными образованиями Чеченской Республики условий предоставления иных межбюджетных трансфертов осуществляется Министерством и органами государственного финансового контроля.</w:t>
      </w:r>
    </w:p>
    <w:bookmarkEnd w:id="22"/>
    <w:p w:rsidR="000342E2" w:rsidRPr="000342E2" w:rsidRDefault="000342E2" w:rsidP="004453E4">
      <w:pPr>
        <w:ind w:firstLine="708"/>
        <w:jc w:val="both"/>
        <w:rPr>
          <w:rFonts w:ascii="Times New Roman" w:hAnsi="Times New Roman"/>
          <w:sz w:val="28"/>
          <w:szCs w:val="28"/>
        </w:rPr>
      </w:pPr>
      <w:r w:rsidRPr="000342E2">
        <w:rPr>
          <w:rFonts w:ascii="Times New Roman" w:hAnsi="Times New Roman"/>
          <w:sz w:val="28"/>
          <w:szCs w:val="28"/>
        </w:rPr>
        <w:t>Отчетность об исполнении условий предоставления иных межбюджетных трансфертов формируется администрациями муниципальных образований Чеченской Республики и представляется в Министерство.</w:t>
      </w:r>
    </w:p>
    <w:p w:rsidR="000342E2" w:rsidRPr="000342E2" w:rsidRDefault="000342E2" w:rsidP="004453E4">
      <w:pPr>
        <w:ind w:firstLine="708"/>
        <w:jc w:val="both"/>
        <w:rPr>
          <w:rFonts w:ascii="Times New Roman" w:hAnsi="Times New Roman"/>
          <w:sz w:val="28"/>
          <w:szCs w:val="28"/>
        </w:rPr>
      </w:pPr>
      <w:bookmarkStart w:id="23" w:name="sub_1001116"/>
      <w:r w:rsidRPr="000342E2">
        <w:rPr>
          <w:rFonts w:ascii="Times New Roman" w:hAnsi="Times New Roman"/>
          <w:sz w:val="28"/>
          <w:szCs w:val="28"/>
        </w:rPr>
        <w:t>6. Оценка эффективности предоставления иных межбюджетных трансфертов осуществляется Министерством путем сравнения плановых и фактических значений результатов предоставления иных межбюджетных трансфертов.</w:t>
      </w:r>
    </w:p>
    <w:bookmarkEnd w:id="23"/>
    <w:p w:rsidR="000342E2" w:rsidRPr="000342E2" w:rsidRDefault="000342E2" w:rsidP="000342E2">
      <w:pPr>
        <w:jc w:val="both"/>
        <w:rPr>
          <w:rFonts w:ascii="Times New Roman" w:hAnsi="Times New Roman"/>
          <w:sz w:val="28"/>
          <w:szCs w:val="28"/>
        </w:rPr>
      </w:pPr>
    </w:p>
    <w:p w:rsidR="000342E2" w:rsidRPr="000342E2" w:rsidRDefault="000342E2" w:rsidP="004453E4">
      <w:pPr>
        <w:pStyle w:val="1"/>
        <w:rPr>
          <w:rFonts w:ascii="Times New Roman" w:hAnsi="Times New Roman" w:cs="Times New Roman"/>
          <w:color w:val="auto"/>
          <w:sz w:val="28"/>
          <w:szCs w:val="28"/>
        </w:rPr>
      </w:pPr>
      <w:bookmarkStart w:id="24" w:name="sub_100112"/>
      <w:r w:rsidRPr="000342E2">
        <w:rPr>
          <w:rFonts w:ascii="Times New Roman" w:hAnsi="Times New Roman" w:cs="Times New Roman"/>
          <w:color w:val="auto"/>
          <w:sz w:val="28"/>
          <w:szCs w:val="28"/>
        </w:rPr>
        <w:t>II. Правила предоставления и распределения иных межбюджетных трансфертов</w:t>
      </w:r>
    </w:p>
    <w:bookmarkEnd w:id="24"/>
    <w:p w:rsidR="000342E2" w:rsidRPr="000342E2" w:rsidRDefault="000342E2" w:rsidP="000342E2">
      <w:pPr>
        <w:jc w:val="both"/>
        <w:rPr>
          <w:rFonts w:ascii="Times New Roman" w:hAnsi="Times New Roman"/>
          <w:sz w:val="28"/>
          <w:szCs w:val="28"/>
        </w:rPr>
      </w:pPr>
    </w:p>
    <w:p w:rsidR="000342E2" w:rsidRPr="000342E2" w:rsidRDefault="000342E2" w:rsidP="004453E4">
      <w:pPr>
        <w:ind w:firstLine="698"/>
        <w:jc w:val="both"/>
        <w:rPr>
          <w:rFonts w:ascii="Times New Roman" w:hAnsi="Times New Roman"/>
          <w:sz w:val="28"/>
          <w:szCs w:val="28"/>
        </w:rPr>
      </w:pPr>
      <w:bookmarkStart w:id="25" w:name="sub_1001127"/>
      <w:r w:rsidRPr="000342E2">
        <w:rPr>
          <w:rFonts w:ascii="Times New Roman" w:hAnsi="Times New Roman"/>
          <w:sz w:val="28"/>
          <w:szCs w:val="28"/>
        </w:rPr>
        <w:t xml:space="preserve">7. Общий размер иных межбюджетных трансфертов </w:t>
      </w:r>
      <w:r w:rsidRPr="000342E2">
        <w:rPr>
          <w:rFonts w:ascii="Times New Roman" w:hAnsi="Times New Roman"/>
          <w:noProof/>
          <w:sz w:val="28"/>
          <w:szCs w:val="28"/>
        </w:rPr>
        <w:t>Тпп</w:t>
      </w:r>
      <w:r w:rsidRPr="000342E2">
        <w:rPr>
          <w:rFonts w:ascii="Times New Roman" w:hAnsi="Times New Roman"/>
          <w:sz w:val="28"/>
          <w:szCs w:val="28"/>
        </w:rPr>
        <w:t xml:space="preserve"> рассчитывается по формуле:</w:t>
      </w:r>
      <w:bookmarkEnd w:id="25"/>
    </w:p>
    <w:p w:rsidR="000342E2" w:rsidRPr="000342E2" w:rsidRDefault="000342E2" w:rsidP="000342E2">
      <w:pPr>
        <w:ind w:firstLine="698"/>
        <w:jc w:val="both"/>
        <w:rPr>
          <w:rFonts w:ascii="Times New Roman" w:hAnsi="Times New Roman"/>
          <w:sz w:val="28"/>
          <w:szCs w:val="28"/>
        </w:rPr>
      </w:pPr>
      <w:r w:rsidRPr="000342E2">
        <w:rPr>
          <w:rFonts w:ascii="Times New Roman" w:hAnsi="Times New Roman"/>
          <w:noProof/>
          <w:sz w:val="28"/>
          <w:szCs w:val="28"/>
          <w:lang w:eastAsia="ru-RU"/>
        </w:rPr>
        <w:lastRenderedPageBreak/>
        <w:drawing>
          <wp:inline distT="0" distB="0" distL="0" distR="0" wp14:anchorId="37B63D3F" wp14:editId="6558641A">
            <wp:extent cx="990600" cy="266700"/>
            <wp:effectExtent l="0" t="0" r="0"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p>
    <w:p w:rsidR="000342E2" w:rsidRPr="000342E2" w:rsidRDefault="000342E2" w:rsidP="004453E4">
      <w:pPr>
        <w:spacing w:after="120"/>
        <w:ind w:firstLine="698"/>
        <w:jc w:val="both"/>
        <w:rPr>
          <w:rFonts w:ascii="Times New Roman" w:hAnsi="Times New Roman"/>
          <w:sz w:val="28"/>
          <w:szCs w:val="28"/>
        </w:rPr>
      </w:pPr>
      <w:r w:rsidRPr="000342E2">
        <w:rPr>
          <w:rFonts w:ascii="Times New Roman" w:hAnsi="Times New Roman"/>
          <w:sz w:val="28"/>
          <w:szCs w:val="28"/>
        </w:rPr>
        <w:t>где:</w:t>
      </w:r>
    </w:p>
    <w:p w:rsidR="000342E2" w:rsidRPr="000342E2" w:rsidRDefault="004453E4" w:rsidP="000342E2">
      <w:pPr>
        <w:tabs>
          <w:tab w:val="left" w:pos="567"/>
          <w:tab w:val="left" w:pos="709"/>
        </w:tabs>
        <w:jc w:val="both"/>
        <w:rPr>
          <w:rFonts w:ascii="Times New Roman" w:hAnsi="Times New Roman"/>
          <w:sz w:val="28"/>
          <w:szCs w:val="28"/>
        </w:rPr>
      </w:pPr>
      <w:r>
        <w:rPr>
          <w:rFonts w:ascii="Times New Roman" w:hAnsi="Times New Roman"/>
          <w:noProof/>
          <w:sz w:val="28"/>
          <w:szCs w:val="28"/>
        </w:rPr>
        <w:tab/>
      </w:r>
      <w:r w:rsidR="000342E2" w:rsidRPr="000342E2">
        <w:rPr>
          <w:rFonts w:ascii="Times New Roman" w:hAnsi="Times New Roman"/>
          <w:noProof/>
          <w:sz w:val="28"/>
          <w:szCs w:val="28"/>
        </w:rPr>
        <w:t>Т</w:t>
      </w:r>
      <w:r w:rsidR="000342E2" w:rsidRPr="000342E2">
        <w:rPr>
          <w:rFonts w:ascii="Times New Roman" w:hAnsi="Times New Roman"/>
          <w:noProof/>
          <w:sz w:val="28"/>
          <w:szCs w:val="28"/>
          <w:vertAlign w:val="subscript"/>
        </w:rPr>
        <w:t xml:space="preserve">1 </w:t>
      </w:r>
      <w:r w:rsidR="000342E2" w:rsidRPr="000342E2">
        <w:rPr>
          <w:rFonts w:ascii="Times New Roman" w:hAnsi="Times New Roman"/>
          <w:sz w:val="28"/>
          <w:szCs w:val="28"/>
        </w:rPr>
        <w:t>- размер иных межбюджетных трансфертов, предоставляемых на достижение целевых показателей муниципальных программ в сфере дорожного хозяйства, предусматривающих осуществление крупных особо важных для социально-экономического развития Чеченской Республики проектов (далее - иные межбюджетные трансферты Т</w:t>
      </w:r>
      <w:r w:rsidR="000342E2" w:rsidRPr="000342E2">
        <w:rPr>
          <w:rFonts w:ascii="Times New Roman" w:hAnsi="Times New Roman"/>
          <w:sz w:val="28"/>
          <w:szCs w:val="28"/>
          <w:vertAlign w:val="subscript"/>
        </w:rPr>
        <w:t> 1</w:t>
      </w:r>
      <w:r w:rsidR="000342E2" w:rsidRPr="000342E2">
        <w:rPr>
          <w:rFonts w:ascii="Times New Roman" w:hAnsi="Times New Roman"/>
          <w:sz w:val="28"/>
          <w:szCs w:val="28"/>
        </w:rPr>
        <w:t>);</w:t>
      </w:r>
    </w:p>
    <w:p w:rsidR="000342E2" w:rsidRPr="000342E2" w:rsidRDefault="000342E2" w:rsidP="004453E4">
      <w:pPr>
        <w:ind w:firstLine="708"/>
        <w:jc w:val="both"/>
        <w:rPr>
          <w:rFonts w:ascii="Times New Roman" w:hAnsi="Times New Roman"/>
          <w:sz w:val="28"/>
          <w:szCs w:val="28"/>
        </w:rPr>
      </w:pPr>
      <w:r w:rsidRPr="000342E2">
        <w:rPr>
          <w:rFonts w:ascii="Times New Roman" w:hAnsi="Times New Roman"/>
          <w:noProof/>
          <w:sz w:val="28"/>
          <w:szCs w:val="28"/>
        </w:rPr>
        <w:t>Т</w:t>
      </w:r>
      <w:r w:rsidRPr="000342E2">
        <w:rPr>
          <w:rFonts w:ascii="Times New Roman" w:hAnsi="Times New Roman"/>
          <w:noProof/>
          <w:sz w:val="28"/>
          <w:szCs w:val="28"/>
          <w:vertAlign w:val="subscript"/>
        </w:rPr>
        <w:t xml:space="preserve">2 </w:t>
      </w:r>
      <w:r w:rsidRPr="000342E2">
        <w:rPr>
          <w:rFonts w:ascii="Times New Roman" w:hAnsi="Times New Roman"/>
          <w:sz w:val="28"/>
          <w:szCs w:val="28"/>
        </w:rPr>
        <w:t xml:space="preserve">- размер иных межбюджетных трансфертов, предоставляемых на достижение целевых показателей муниципальных программ в сфере дорожного хозяйства, предусматривающих приведение в нормативное состояние, развитие и увеличение пропускной способности сети автомобильных дорог общего пользования местного значения (далее - иные межбюджетные трансферты </w:t>
      </w:r>
      <w:r w:rsidRPr="000342E2">
        <w:rPr>
          <w:rFonts w:ascii="Times New Roman" w:hAnsi="Times New Roman"/>
          <w:noProof/>
          <w:sz w:val="28"/>
          <w:szCs w:val="28"/>
        </w:rPr>
        <w:t>Т</w:t>
      </w:r>
      <w:r w:rsidRPr="000342E2">
        <w:rPr>
          <w:rFonts w:ascii="Times New Roman" w:hAnsi="Times New Roman"/>
          <w:noProof/>
          <w:sz w:val="28"/>
          <w:szCs w:val="28"/>
          <w:vertAlign w:val="subscript"/>
        </w:rPr>
        <w:t>2</w:t>
      </w:r>
      <w:r w:rsidRPr="000342E2">
        <w:rPr>
          <w:rFonts w:ascii="Times New Roman" w:hAnsi="Times New Roman"/>
          <w:sz w:val="28"/>
          <w:szCs w:val="28"/>
        </w:rPr>
        <w:t>).</w:t>
      </w:r>
    </w:p>
    <w:p w:rsidR="000342E2" w:rsidRPr="000342E2" w:rsidRDefault="000342E2" w:rsidP="004453E4">
      <w:pPr>
        <w:ind w:firstLine="708"/>
        <w:jc w:val="both"/>
        <w:rPr>
          <w:rFonts w:ascii="Times New Roman" w:hAnsi="Times New Roman"/>
          <w:sz w:val="28"/>
          <w:szCs w:val="28"/>
        </w:rPr>
      </w:pPr>
      <w:r w:rsidRPr="000342E2">
        <w:rPr>
          <w:rFonts w:ascii="Times New Roman" w:hAnsi="Times New Roman"/>
          <w:sz w:val="28"/>
          <w:szCs w:val="28"/>
        </w:rPr>
        <w:t>В настоящих Правилах под приведением в нормативное состояние, развитием и увеличением пропускной способности сети автомобильных дорог общего пользования местного значения понимаются мероприятия по строительству (реконструкции) автомобильных дорог общего пользования местного значения, включая крупные особо важные для социально-экономического развития Чеченской Республики проекты, и мероприятия по капитальному ремонту и ремонту автомобильных дорог общего пользования местного значения.</w:t>
      </w:r>
    </w:p>
    <w:p w:rsidR="000342E2" w:rsidRPr="000342E2" w:rsidRDefault="000342E2" w:rsidP="004453E4">
      <w:pPr>
        <w:ind w:firstLine="708"/>
        <w:jc w:val="both"/>
        <w:rPr>
          <w:rFonts w:ascii="Times New Roman" w:hAnsi="Times New Roman"/>
          <w:sz w:val="28"/>
          <w:szCs w:val="28"/>
        </w:rPr>
      </w:pPr>
      <w:bookmarkStart w:id="26" w:name="sub_1001128"/>
      <w:r w:rsidRPr="000342E2">
        <w:rPr>
          <w:rFonts w:ascii="Times New Roman" w:hAnsi="Times New Roman"/>
          <w:sz w:val="28"/>
          <w:szCs w:val="28"/>
        </w:rPr>
        <w:t xml:space="preserve">8. Критерием отбора муниципальных образований Чеченской Республики для предоставления иных межбюджетных трансфертов </w:t>
      </w:r>
      <w:r w:rsidRPr="000342E2">
        <w:rPr>
          <w:rFonts w:ascii="Times New Roman" w:hAnsi="Times New Roman"/>
          <w:noProof/>
          <w:sz w:val="28"/>
          <w:szCs w:val="28"/>
        </w:rPr>
        <w:t>Т</w:t>
      </w:r>
      <w:r w:rsidRPr="000342E2">
        <w:rPr>
          <w:rFonts w:ascii="Times New Roman" w:hAnsi="Times New Roman"/>
          <w:noProof/>
          <w:sz w:val="28"/>
          <w:szCs w:val="28"/>
          <w:vertAlign w:val="subscript"/>
        </w:rPr>
        <w:t>1</w:t>
      </w:r>
      <w:r w:rsidRPr="000342E2">
        <w:rPr>
          <w:rFonts w:ascii="Times New Roman" w:hAnsi="Times New Roman"/>
          <w:sz w:val="28"/>
          <w:szCs w:val="28"/>
        </w:rPr>
        <w:t xml:space="preserve"> является наличие указаний, поручений или актов Президента Российской Федерации и (или) Правительства Российской Федерации, Главы Чеченской Республики и/или Правительства Чеченской Республики, предусматривающих реализацию соответствующих крупных особо важных для социально-экономического развития Чеченской Республики проектов.</w:t>
      </w:r>
    </w:p>
    <w:bookmarkEnd w:id="26"/>
    <w:p w:rsidR="000342E2" w:rsidRPr="000342E2" w:rsidRDefault="000342E2" w:rsidP="004453E4">
      <w:pPr>
        <w:ind w:firstLine="708"/>
        <w:jc w:val="both"/>
        <w:rPr>
          <w:rFonts w:ascii="Times New Roman" w:hAnsi="Times New Roman"/>
          <w:sz w:val="28"/>
          <w:szCs w:val="28"/>
        </w:rPr>
      </w:pPr>
      <w:r w:rsidRPr="000342E2">
        <w:rPr>
          <w:rFonts w:ascii="Times New Roman" w:hAnsi="Times New Roman"/>
          <w:sz w:val="28"/>
          <w:szCs w:val="28"/>
        </w:rPr>
        <w:t xml:space="preserve">Критериями отбора муниципальных образований Чеченской Республики для предоставления иных межбюджетных трансфертов </w:t>
      </w:r>
      <w:r w:rsidRPr="000342E2">
        <w:rPr>
          <w:rFonts w:ascii="Times New Roman" w:hAnsi="Times New Roman"/>
          <w:noProof/>
          <w:sz w:val="28"/>
          <w:szCs w:val="28"/>
        </w:rPr>
        <w:t>Т</w:t>
      </w:r>
      <w:r w:rsidR="00BC16FE">
        <w:rPr>
          <w:rFonts w:ascii="Times New Roman" w:hAnsi="Times New Roman"/>
          <w:noProof/>
          <w:sz w:val="28"/>
          <w:szCs w:val="28"/>
          <w:vertAlign w:val="subscript"/>
        </w:rPr>
        <w:t>2</w:t>
      </w:r>
      <w:r w:rsidRPr="000342E2">
        <w:rPr>
          <w:rFonts w:ascii="Times New Roman" w:hAnsi="Times New Roman"/>
          <w:sz w:val="28"/>
          <w:szCs w:val="28"/>
        </w:rPr>
        <w:t xml:space="preserve"> является наличие указаний, поручений или актов Президента Российской Федерации и (или) Правительства Российской Федерации, Главы Чеченской Республики и (или) Правительства Чеченской Республики, предусматривающих дополнительное финансирование мероприятий в отношении автомобильных дорог местного значения муниципальных образований Чеченской Республики, включая улично-дорожную сеть </w:t>
      </w:r>
      <w:r w:rsidRPr="000342E2">
        <w:rPr>
          <w:rFonts w:ascii="Times New Roman" w:hAnsi="Times New Roman"/>
          <w:sz w:val="28"/>
          <w:szCs w:val="28"/>
        </w:rPr>
        <w:lastRenderedPageBreak/>
        <w:t xml:space="preserve">муниципальных образований, или наличие обращения главы администрации муниципального образования Чеченской Республики в Министерство о наличии потребности в иных межбюджетных трансфертах </w:t>
      </w:r>
      <w:r w:rsidRPr="000342E2">
        <w:rPr>
          <w:rFonts w:ascii="Times New Roman" w:hAnsi="Times New Roman"/>
          <w:noProof/>
          <w:sz w:val="28"/>
          <w:szCs w:val="28"/>
        </w:rPr>
        <w:t>Т</w:t>
      </w:r>
      <w:r w:rsidRPr="000342E2">
        <w:rPr>
          <w:rFonts w:ascii="Times New Roman" w:hAnsi="Times New Roman"/>
          <w:noProof/>
          <w:sz w:val="28"/>
          <w:szCs w:val="28"/>
          <w:vertAlign w:val="subscript"/>
        </w:rPr>
        <w:t>2</w:t>
      </w:r>
      <w:r w:rsidRPr="000342E2">
        <w:rPr>
          <w:rFonts w:ascii="Times New Roman" w:hAnsi="Times New Roman"/>
          <w:sz w:val="28"/>
          <w:szCs w:val="28"/>
        </w:rPr>
        <w:t xml:space="preserve"> с соответствующими обоснованиями.</w:t>
      </w:r>
    </w:p>
    <w:p w:rsidR="000342E2" w:rsidRPr="000342E2" w:rsidRDefault="000342E2" w:rsidP="004453E4">
      <w:pPr>
        <w:ind w:firstLine="708"/>
        <w:jc w:val="both"/>
        <w:rPr>
          <w:rFonts w:ascii="Times New Roman" w:hAnsi="Times New Roman"/>
          <w:sz w:val="28"/>
          <w:szCs w:val="28"/>
        </w:rPr>
      </w:pPr>
      <w:bookmarkStart w:id="27" w:name="sub_1001129"/>
      <w:r w:rsidRPr="000342E2">
        <w:rPr>
          <w:rFonts w:ascii="Times New Roman" w:hAnsi="Times New Roman"/>
          <w:sz w:val="28"/>
          <w:szCs w:val="28"/>
        </w:rPr>
        <w:t>9. Распределение иных межбюджетных трансфертов утверждается законом Чеченской Республики о республиканском бюджете на очередной финансовый год и на плановый период и (или) актом Правительства Чеченской Республики.</w:t>
      </w:r>
    </w:p>
    <w:p w:rsidR="000342E2" w:rsidRPr="000342E2" w:rsidRDefault="000342E2" w:rsidP="004453E4">
      <w:pPr>
        <w:ind w:firstLine="708"/>
        <w:jc w:val="both"/>
        <w:rPr>
          <w:rFonts w:ascii="Times New Roman" w:hAnsi="Times New Roman"/>
          <w:sz w:val="28"/>
          <w:szCs w:val="28"/>
        </w:rPr>
      </w:pPr>
      <w:bookmarkStart w:id="28" w:name="sub_10011210"/>
      <w:bookmarkEnd w:id="27"/>
      <w:r w:rsidRPr="000342E2">
        <w:rPr>
          <w:rFonts w:ascii="Times New Roman" w:hAnsi="Times New Roman"/>
          <w:sz w:val="28"/>
          <w:szCs w:val="28"/>
        </w:rPr>
        <w:t>10. Предоставление иных межбюджетных трансфертов осуществляется на основании соглашения о предоставлении иных межбюджетных трансфертов, заключаемого между Министерством и администрацией муниципального образования Чеченской Республики в соответствии с типовой формой, утвержденной Министерством финансов Чеченской Республики.</w:t>
      </w:r>
    </w:p>
    <w:bookmarkEnd w:id="28"/>
    <w:p w:rsidR="000342E2" w:rsidRPr="000342E2" w:rsidRDefault="000342E2" w:rsidP="004453E4">
      <w:pPr>
        <w:ind w:firstLine="708"/>
        <w:jc w:val="both"/>
        <w:rPr>
          <w:rFonts w:ascii="Times New Roman" w:hAnsi="Times New Roman"/>
          <w:sz w:val="28"/>
          <w:szCs w:val="28"/>
        </w:rPr>
      </w:pPr>
      <w:r w:rsidRPr="000342E2">
        <w:rPr>
          <w:rFonts w:ascii="Times New Roman" w:hAnsi="Times New Roman"/>
          <w:sz w:val="28"/>
          <w:szCs w:val="28"/>
        </w:rPr>
        <w:t>В случае предоставления иных межбюджетных трансфертов на финансовое обеспечение дорожной деятельности за счет средств республиканского бюджета, источником финансового обеспечения которых являются предоставляемые из федерального бюджета иные межбюджетные трансферты, на финансовое обеспечение дорожной деятельности, соглашение о предоставлении иных межбюджетных трансфертов заключается в форме электронного документа посредством государственной интегрированной информационной системе управления общественными финансами «Электронный бюджет» в соответствии с типовой формой, утвержденной Министерством финансов Российской Федерации.</w:t>
      </w:r>
    </w:p>
    <w:p w:rsidR="000342E2" w:rsidRPr="000342E2" w:rsidRDefault="000342E2" w:rsidP="004453E4">
      <w:pPr>
        <w:ind w:firstLine="708"/>
        <w:jc w:val="both"/>
        <w:rPr>
          <w:rFonts w:ascii="Times New Roman" w:hAnsi="Times New Roman"/>
          <w:sz w:val="28"/>
          <w:szCs w:val="28"/>
        </w:rPr>
      </w:pPr>
      <w:bookmarkStart w:id="29" w:name="sub_10011211"/>
      <w:r w:rsidRPr="000342E2">
        <w:rPr>
          <w:rFonts w:ascii="Times New Roman" w:hAnsi="Times New Roman"/>
          <w:sz w:val="28"/>
          <w:szCs w:val="28"/>
        </w:rPr>
        <w:t>11. Условиями предоставления иных межбюджетных трансфертов являются:</w:t>
      </w:r>
    </w:p>
    <w:bookmarkEnd w:id="29"/>
    <w:p w:rsidR="000342E2" w:rsidRPr="000342E2" w:rsidRDefault="000342E2" w:rsidP="004453E4">
      <w:pPr>
        <w:ind w:firstLine="708"/>
        <w:jc w:val="both"/>
        <w:rPr>
          <w:rFonts w:ascii="Times New Roman" w:hAnsi="Times New Roman"/>
          <w:sz w:val="28"/>
          <w:szCs w:val="28"/>
        </w:rPr>
      </w:pPr>
      <w:r w:rsidRPr="000342E2">
        <w:rPr>
          <w:rFonts w:ascii="Times New Roman" w:hAnsi="Times New Roman"/>
          <w:sz w:val="28"/>
          <w:szCs w:val="28"/>
        </w:rPr>
        <w:t>а) наличие нормативного правового акта муниципального образования об утверждении муниципальной программы в сфере дорожного хозяйства;</w:t>
      </w:r>
    </w:p>
    <w:p w:rsidR="000342E2" w:rsidRPr="000342E2" w:rsidRDefault="000342E2" w:rsidP="004453E4">
      <w:pPr>
        <w:ind w:firstLine="708"/>
        <w:jc w:val="both"/>
        <w:rPr>
          <w:rFonts w:ascii="Times New Roman" w:hAnsi="Times New Roman"/>
          <w:sz w:val="28"/>
          <w:szCs w:val="28"/>
        </w:rPr>
      </w:pPr>
      <w:r w:rsidRPr="000342E2">
        <w:rPr>
          <w:rFonts w:ascii="Times New Roman" w:hAnsi="Times New Roman"/>
          <w:sz w:val="28"/>
          <w:szCs w:val="28"/>
        </w:rPr>
        <w:t>б) наличие в бюджете муниципального образования бюджетных ассигнований на исполнение расходного обязательства муниципального образования, возникающего при реализации мероприятий, в объеме, необходимом для его исполнения и включающем размер иных межбюджетных трансфертов Т</w:t>
      </w:r>
      <w:r w:rsidRPr="000342E2">
        <w:rPr>
          <w:rFonts w:ascii="Times New Roman" w:hAnsi="Times New Roman"/>
          <w:sz w:val="28"/>
          <w:szCs w:val="28"/>
          <w:vertAlign w:val="subscript"/>
        </w:rPr>
        <w:t> 1</w:t>
      </w:r>
      <w:r w:rsidRPr="000342E2">
        <w:rPr>
          <w:rFonts w:ascii="Times New Roman" w:hAnsi="Times New Roman"/>
          <w:sz w:val="28"/>
          <w:szCs w:val="28"/>
        </w:rPr>
        <w:t xml:space="preserve"> и Т</w:t>
      </w:r>
      <w:r w:rsidRPr="000342E2">
        <w:rPr>
          <w:rFonts w:ascii="Times New Roman" w:hAnsi="Times New Roman"/>
          <w:sz w:val="28"/>
          <w:szCs w:val="28"/>
          <w:vertAlign w:val="subscript"/>
        </w:rPr>
        <w:t> 2</w:t>
      </w:r>
      <w:r w:rsidRPr="000342E2">
        <w:rPr>
          <w:rFonts w:ascii="Times New Roman" w:hAnsi="Times New Roman"/>
          <w:sz w:val="28"/>
          <w:szCs w:val="28"/>
        </w:rPr>
        <w:t>;</w:t>
      </w:r>
    </w:p>
    <w:p w:rsidR="000342E2" w:rsidRPr="000342E2" w:rsidRDefault="000342E2" w:rsidP="004453E4">
      <w:pPr>
        <w:ind w:firstLine="708"/>
        <w:jc w:val="both"/>
        <w:rPr>
          <w:rFonts w:ascii="Times New Roman" w:hAnsi="Times New Roman"/>
          <w:sz w:val="28"/>
          <w:szCs w:val="28"/>
        </w:rPr>
      </w:pPr>
      <w:r w:rsidRPr="000342E2">
        <w:rPr>
          <w:rFonts w:ascii="Times New Roman" w:hAnsi="Times New Roman"/>
          <w:sz w:val="28"/>
          <w:szCs w:val="28"/>
        </w:rPr>
        <w:t xml:space="preserve">в) заключение соглашения о предоставлении иных межбюджетных трансфертов в соответствии с </w:t>
      </w:r>
      <w:hyperlink w:anchor="sub_10011210" w:history="1">
        <w:r w:rsidRPr="00B13012">
          <w:rPr>
            <w:rStyle w:val="af3"/>
            <w:rFonts w:ascii="Times New Roman" w:hAnsi="Times New Roman"/>
            <w:color w:val="auto"/>
            <w:sz w:val="28"/>
            <w:szCs w:val="28"/>
          </w:rPr>
          <w:t>пунктом 10</w:t>
        </w:r>
      </w:hyperlink>
      <w:r w:rsidRPr="000342E2">
        <w:rPr>
          <w:rStyle w:val="af3"/>
          <w:rFonts w:ascii="Times New Roman" w:hAnsi="Times New Roman"/>
          <w:sz w:val="28"/>
          <w:szCs w:val="28"/>
        </w:rPr>
        <w:t xml:space="preserve"> </w:t>
      </w:r>
      <w:r w:rsidRPr="000342E2">
        <w:rPr>
          <w:rFonts w:ascii="Times New Roman" w:hAnsi="Times New Roman"/>
          <w:sz w:val="28"/>
          <w:szCs w:val="28"/>
        </w:rPr>
        <w:t>настоящих  Правил;</w:t>
      </w:r>
    </w:p>
    <w:p w:rsidR="000342E2" w:rsidRPr="000342E2" w:rsidRDefault="000342E2" w:rsidP="004453E4">
      <w:pPr>
        <w:ind w:firstLine="708"/>
        <w:jc w:val="both"/>
        <w:rPr>
          <w:rFonts w:ascii="Times New Roman" w:hAnsi="Times New Roman"/>
          <w:sz w:val="28"/>
          <w:szCs w:val="28"/>
        </w:rPr>
      </w:pPr>
      <w:r w:rsidRPr="000342E2">
        <w:rPr>
          <w:rFonts w:ascii="Times New Roman" w:hAnsi="Times New Roman"/>
          <w:sz w:val="28"/>
          <w:szCs w:val="28"/>
        </w:rPr>
        <w:lastRenderedPageBreak/>
        <w:t>г) наличие утвержденной проектно-сметной документации в соответствии с законодательством Российской Федерации (в случае, если в соответствии с законодательством Российской Федерации утверждение проектной документации является обязательным), прошедшей государственную экспертизу (в случае, если в соответствии с законодательством Российской Федерации проведение такой экспертизы является обязательным);</w:t>
      </w:r>
    </w:p>
    <w:p w:rsidR="000342E2" w:rsidRPr="000342E2" w:rsidRDefault="000342E2" w:rsidP="004453E4">
      <w:pPr>
        <w:ind w:firstLine="708"/>
        <w:jc w:val="both"/>
        <w:rPr>
          <w:rFonts w:ascii="Times New Roman" w:hAnsi="Times New Roman"/>
          <w:sz w:val="28"/>
          <w:szCs w:val="28"/>
        </w:rPr>
      </w:pPr>
      <w:bookmarkStart w:id="30" w:name="sub_10011212"/>
      <w:r w:rsidRPr="000342E2">
        <w:rPr>
          <w:rFonts w:ascii="Times New Roman" w:hAnsi="Times New Roman"/>
          <w:sz w:val="28"/>
          <w:szCs w:val="28"/>
        </w:rPr>
        <w:t>12. Соглашение о предоставлении иных межбюджетных трансфертов Т</w:t>
      </w:r>
      <w:r w:rsidRPr="000342E2">
        <w:rPr>
          <w:rFonts w:ascii="Times New Roman" w:hAnsi="Times New Roman"/>
          <w:sz w:val="28"/>
          <w:szCs w:val="28"/>
          <w:vertAlign w:val="subscript"/>
        </w:rPr>
        <w:t> 1</w:t>
      </w:r>
      <w:r w:rsidRPr="000342E2">
        <w:rPr>
          <w:rFonts w:ascii="Times New Roman" w:hAnsi="Times New Roman"/>
          <w:sz w:val="28"/>
          <w:szCs w:val="28"/>
        </w:rPr>
        <w:t xml:space="preserve"> и Т</w:t>
      </w:r>
      <w:r w:rsidRPr="000342E2">
        <w:rPr>
          <w:rFonts w:ascii="Times New Roman" w:hAnsi="Times New Roman"/>
          <w:sz w:val="28"/>
          <w:szCs w:val="28"/>
          <w:vertAlign w:val="subscript"/>
        </w:rPr>
        <w:t> 2</w:t>
      </w:r>
      <w:r w:rsidRPr="000342E2">
        <w:rPr>
          <w:rFonts w:ascii="Times New Roman" w:hAnsi="Times New Roman"/>
          <w:sz w:val="28"/>
          <w:szCs w:val="28"/>
        </w:rPr>
        <w:t xml:space="preserve"> должно в том числе предусматривать право Министерства на проведение проверок соблюдения условий и положений, установленных соглашением, в том числе с привлечением подведомственных учреждений и иных организаций.</w:t>
      </w:r>
    </w:p>
    <w:p w:rsidR="000342E2" w:rsidRPr="000342E2" w:rsidRDefault="000342E2" w:rsidP="004453E4">
      <w:pPr>
        <w:ind w:firstLine="708"/>
        <w:jc w:val="both"/>
        <w:rPr>
          <w:rFonts w:ascii="Times New Roman" w:hAnsi="Times New Roman"/>
          <w:sz w:val="28"/>
          <w:szCs w:val="28"/>
        </w:rPr>
      </w:pPr>
      <w:bookmarkStart w:id="31" w:name="sub_10011213"/>
      <w:bookmarkEnd w:id="30"/>
      <w:r w:rsidRPr="000342E2">
        <w:rPr>
          <w:rFonts w:ascii="Times New Roman" w:hAnsi="Times New Roman"/>
          <w:sz w:val="28"/>
          <w:szCs w:val="28"/>
        </w:rPr>
        <w:t xml:space="preserve">13. Результатом предоставления иных межбюджетных трансфертов </w:t>
      </w:r>
      <w:r w:rsidRPr="000342E2">
        <w:rPr>
          <w:rFonts w:ascii="Times New Roman" w:hAnsi="Times New Roman"/>
          <w:noProof/>
          <w:sz w:val="28"/>
          <w:szCs w:val="28"/>
          <w:lang w:eastAsia="ru-RU"/>
        </w:rPr>
        <w:drawing>
          <wp:inline distT="0" distB="0" distL="0" distR="0" wp14:anchorId="0B05233F" wp14:editId="5F25EDA5">
            <wp:extent cx="104775" cy="209550"/>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775" cy="209550"/>
                    </a:xfrm>
                    <a:prstGeom prst="rect">
                      <a:avLst/>
                    </a:prstGeom>
                    <a:noFill/>
                    <a:ln>
                      <a:noFill/>
                    </a:ln>
                  </pic:spPr>
                </pic:pic>
              </a:graphicData>
            </a:graphic>
          </wp:inline>
        </w:drawing>
      </w:r>
      <w:r w:rsidRPr="000342E2">
        <w:rPr>
          <w:rFonts w:ascii="Times New Roman" w:hAnsi="Times New Roman"/>
          <w:sz w:val="28"/>
          <w:szCs w:val="28"/>
        </w:rPr>
        <w:t xml:space="preserve"> является достижение следующих целевых показателей муниципальных программ:</w:t>
      </w:r>
    </w:p>
    <w:p w:rsidR="000342E2" w:rsidRPr="000342E2" w:rsidRDefault="000342E2" w:rsidP="004453E4">
      <w:pPr>
        <w:ind w:firstLine="708"/>
        <w:jc w:val="both"/>
        <w:rPr>
          <w:rFonts w:ascii="Times New Roman" w:hAnsi="Times New Roman"/>
          <w:sz w:val="28"/>
          <w:szCs w:val="28"/>
        </w:rPr>
      </w:pPr>
      <w:bookmarkStart w:id="32" w:name="sub_1001102131"/>
      <w:bookmarkEnd w:id="31"/>
      <w:r w:rsidRPr="000342E2">
        <w:rPr>
          <w:rFonts w:ascii="Times New Roman" w:hAnsi="Times New Roman"/>
          <w:sz w:val="28"/>
          <w:szCs w:val="28"/>
        </w:rPr>
        <w:t>а) прирост протяженности сети автомобильных дорог общего пользования местного значения на территории муниципального образования Чеченской Республики в результате строительства новых автомобильных дорог (километров);</w:t>
      </w:r>
    </w:p>
    <w:bookmarkEnd w:id="32"/>
    <w:p w:rsidR="000342E2" w:rsidRPr="000342E2" w:rsidRDefault="000342E2" w:rsidP="004453E4">
      <w:pPr>
        <w:ind w:firstLine="708"/>
        <w:jc w:val="both"/>
        <w:rPr>
          <w:rFonts w:ascii="Times New Roman" w:hAnsi="Times New Roman"/>
          <w:sz w:val="28"/>
          <w:szCs w:val="28"/>
        </w:rPr>
      </w:pPr>
      <w:r w:rsidRPr="000342E2">
        <w:rPr>
          <w:rFonts w:ascii="Times New Roman" w:hAnsi="Times New Roman"/>
          <w:sz w:val="28"/>
          <w:szCs w:val="28"/>
        </w:rPr>
        <w:t>б) прирост протяженности автомобильных дорог общего пользования местного значения на территории муниципального образования Чеченской Республики, соответствующих нормативным требованиям к транспортно-эксплуатационным показателям, в результате реконструкции автомобильных дорог (километров);</w:t>
      </w:r>
    </w:p>
    <w:p w:rsidR="000342E2" w:rsidRPr="000342E2" w:rsidRDefault="000342E2" w:rsidP="004453E4">
      <w:pPr>
        <w:ind w:firstLine="708"/>
        <w:jc w:val="both"/>
        <w:rPr>
          <w:rFonts w:ascii="Times New Roman" w:hAnsi="Times New Roman"/>
          <w:sz w:val="28"/>
          <w:szCs w:val="28"/>
        </w:rPr>
      </w:pPr>
      <w:r w:rsidRPr="000342E2">
        <w:rPr>
          <w:rFonts w:ascii="Times New Roman" w:hAnsi="Times New Roman"/>
          <w:sz w:val="28"/>
          <w:szCs w:val="28"/>
        </w:rPr>
        <w:t>в) прирост протяженности автомобильных дорог общего пользования местного значения на территории муниципального образования, соответствующих нормативным требованиям к транспортно-эксплуатационным показателям, в результате капитального ремонта и ремонта автомобильных дорог (километров);</w:t>
      </w:r>
    </w:p>
    <w:p w:rsidR="000342E2" w:rsidRPr="000342E2" w:rsidRDefault="000342E2" w:rsidP="004453E4">
      <w:pPr>
        <w:ind w:firstLine="708"/>
        <w:jc w:val="both"/>
        <w:rPr>
          <w:rFonts w:ascii="Times New Roman" w:hAnsi="Times New Roman"/>
          <w:sz w:val="28"/>
          <w:szCs w:val="28"/>
        </w:rPr>
      </w:pPr>
      <w:r w:rsidRPr="000342E2">
        <w:rPr>
          <w:rFonts w:ascii="Times New Roman" w:hAnsi="Times New Roman"/>
          <w:sz w:val="28"/>
          <w:szCs w:val="28"/>
        </w:rPr>
        <w:t>г) доля протяженности автомобильных дорог общего пользования местного значения на территории муниципального образования, соответствующих нормативным требованиям к транспортно-эксплуатационным показателям, в общей протяженности указанных автомобильных дорог (процентов).</w:t>
      </w:r>
    </w:p>
    <w:p w:rsidR="000342E2" w:rsidRPr="000342E2" w:rsidRDefault="000342E2" w:rsidP="004453E4">
      <w:pPr>
        <w:ind w:firstLine="708"/>
        <w:jc w:val="both"/>
        <w:rPr>
          <w:rFonts w:ascii="Times New Roman" w:hAnsi="Times New Roman"/>
          <w:sz w:val="28"/>
          <w:szCs w:val="28"/>
        </w:rPr>
      </w:pPr>
      <w:r w:rsidRPr="000342E2">
        <w:rPr>
          <w:rFonts w:ascii="Times New Roman" w:hAnsi="Times New Roman"/>
          <w:sz w:val="28"/>
          <w:szCs w:val="28"/>
        </w:rPr>
        <w:lastRenderedPageBreak/>
        <w:t>Администрация муниципального образования Чеченской Республики представляет в Министерство отчет о достижении значений результатов предоставления иных межбюджетных трансфертов Т</w:t>
      </w:r>
      <w:r w:rsidRPr="000342E2">
        <w:rPr>
          <w:rFonts w:ascii="Times New Roman" w:hAnsi="Times New Roman"/>
          <w:sz w:val="28"/>
          <w:szCs w:val="28"/>
          <w:vertAlign w:val="subscript"/>
        </w:rPr>
        <w:t> 1</w:t>
      </w:r>
      <w:r w:rsidRPr="000342E2">
        <w:rPr>
          <w:rFonts w:ascii="Times New Roman" w:hAnsi="Times New Roman"/>
          <w:sz w:val="28"/>
          <w:szCs w:val="28"/>
        </w:rPr>
        <w:t xml:space="preserve"> и (или) Т</w:t>
      </w:r>
      <w:r w:rsidRPr="000342E2">
        <w:rPr>
          <w:rFonts w:ascii="Times New Roman" w:hAnsi="Times New Roman"/>
          <w:sz w:val="28"/>
          <w:szCs w:val="28"/>
          <w:vertAlign w:val="subscript"/>
        </w:rPr>
        <w:t> 2</w:t>
      </w:r>
      <w:r w:rsidRPr="000342E2">
        <w:rPr>
          <w:rFonts w:ascii="Times New Roman" w:hAnsi="Times New Roman"/>
          <w:sz w:val="28"/>
          <w:szCs w:val="28"/>
        </w:rPr>
        <w:t xml:space="preserve"> по форме и в сроки, которые предусмотрены соглашением.</w:t>
      </w:r>
    </w:p>
    <w:p w:rsidR="000342E2" w:rsidRPr="000342E2" w:rsidRDefault="000342E2" w:rsidP="004453E4">
      <w:pPr>
        <w:ind w:firstLine="708"/>
        <w:jc w:val="both"/>
        <w:rPr>
          <w:rFonts w:ascii="Times New Roman" w:hAnsi="Times New Roman"/>
          <w:sz w:val="28"/>
          <w:szCs w:val="28"/>
        </w:rPr>
      </w:pPr>
      <w:bookmarkStart w:id="33" w:name="sub_10011214"/>
      <w:r w:rsidRPr="000342E2">
        <w:rPr>
          <w:rFonts w:ascii="Times New Roman" w:hAnsi="Times New Roman"/>
          <w:sz w:val="28"/>
          <w:szCs w:val="28"/>
        </w:rPr>
        <w:t>14. Значение результата представления иных межбюджетных трансфертов Т</w:t>
      </w:r>
      <w:r w:rsidRPr="000342E2">
        <w:rPr>
          <w:rFonts w:ascii="Times New Roman" w:hAnsi="Times New Roman"/>
          <w:sz w:val="28"/>
          <w:szCs w:val="28"/>
          <w:vertAlign w:val="subscript"/>
        </w:rPr>
        <w:t> 1</w:t>
      </w:r>
      <w:r w:rsidRPr="000342E2">
        <w:rPr>
          <w:rFonts w:ascii="Times New Roman" w:hAnsi="Times New Roman"/>
          <w:sz w:val="28"/>
          <w:szCs w:val="28"/>
        </w:rPr>
        <w:t xml:space="preserve"> и Т</w:t>
      </w:r>
      <w:r w:rsidRPr="000342E2">
        <w:rPr>
          <w:rFonts w:ascii="Times New Roman" w:hAnsi="Times New Roman"/>
          <w:sz w:val="28"/>
          <w:szCs w:val="28"/>
          <w:vertAlign w:val="subscript"/>
        </w:rPr>
        <w:t> 2</w:t>
      </w:r>
      <w:r w:rsidRPr="000342E2">
        <w:rPr>
          <w:rFonts w:ascii="Times New Roman" w:hAnsi="Times New Roman"/>
          <w:sz w:val="28"/>
          <w:szCs w:val="28"/>
        </w:rPr>
        <w:t xml:space="preserve">    устанавливается в соглашении о предоставлении иных межбюджетных трансфертов и на основании предложения администрации муниципального образования Чеченской Республики в соответствии со значением соответствующего целевого показателя муниципальных программ.</w:t>
      </w:r>
    </w:p>
    <w:p w:rsidR="000342E2" w:rsidRPr="000342E2" w:rsidRDefault="000342E2" w:rsidP="004453E4">
      <w:pPr>
        <w:ind w:firstLine="708"/>
        <w:jc w:val="both"/>
        <w:rPr>
          <w:rFonts w:ascii="Times New Roman" w:hAnsi="Times New Roman"/>
          <w:sz w:val="28"/>
          <w:szCs w:val="28"/>
        </w:rPr>
      </w:pPr>
      <w:bookmarkStart w:id="34" w:name="sub_10011215"/>
      <w:bookmarkEnd w:id="33"/>
      <w:r w:rsidRPr="000342E2">
        <w:rPr>
          <w:rFonts w:ascii="Times New Roman" w:hAnsi="Times New Roman"/>
          <w:sz w:val="28"/>
          <w:szCs w:val="28"/>
        </w:rPr>
        <w:t>15. В случае если при заключении соглашения о предоставлении иных межбюджетных трансфертов Т</w:t>
      </w:r>
      <w:r w:rsidRPr="000342E2">
        <w:rPr>
          <w:rFonts w:ascii="Times New Roman" w:hAnsi="Times New Roman"/>
          <w:sz w:val="28"/>
          <w:szCs w:val="28"/>
          <w:vertAlign w:val="subscript"/>
        </w:rPr>
        <w:t> 1</w:t>
      </w:r>
      <w:r w:rsidRPr="000342E2">
        <w:rPr>
          <w:rFonts w:ascii="Times New Roman" w:hAnsi="Times New Roman"/>
          <w:sz w:val="28"/>
          <w:szCs w:val="28"/>
        </w:rPr>
        <w:t xml:space="preserve"> и Т</w:t>
      </w:r>
      <w:r w:rsidRPr="000342E2">
        <w:rPr>
          <w:rFonts w:ascii="Times New Roman" w:hAnsi="Times New Roman"/>
          <w:sz w:val="28"/>
          <w:szCs w:val="28"/>
          <w:vertAlign w:val="subscript"/>
        </w:rPr>
        <w:t> 2</w:t>
      </w:r>
      <w:r w:rsidRPr="000342E2">
        <w:rPr>
          <w:rFonts w:ascii="Times New Roman" w:hAnsi="Times New Roman"/>
          <w:sz w:val="28"/>
          <w:szCs w:val="28"/>
        </w:rPr>
        <w:t xml:space="preserve"> </w:t>
      </w:r>
      <w:r w:rsidRPr="004453E4">
        <w:rPr>
          <w:rFonts w:ascii="Times New Roman" w:hAnsi="Times New Roman"/>
          <w:sz w:val="28"/>
          <w:szCs w:val="28"/>
        </w:rPr>
        <w:t xml:space="preserve">администрация муниципального образования Чеченской Республики не может подтвердить выполнение обязательства по достижению результатов предоставления иных межбюджетных трансфертов, указанных в </w:t>
      </w:r>
      <w:hyperlink w:anchor="sub_1001102131" w:history="1">
        <w:r w:rsidRPr="004453E4">
          <w:rPr>
            <w:rStyle w:val="af3"/>
            <w:rFonts w:ascii="Times New Roman" w:hAnsi="Times New Roman"/>
            <w:color w:val="auto"/>
            <w:sz w:val="28"/>
            <w:szCs w:val="28"/>
          </w:rPr>
          <w:t>подпунктах «а» - «в» пункта 13</w:t>
        </w:r>
      </w:hyperlink>
      <w:r w:rsidRPr="004453E4">
        <w:rPr>
          <w:rStyle w:val="af3"/>
          <w:rFonts w:ascii="Times New Roman" w:hAnsi="Times New Roman"/>
          <w:color w:val="auto"/>
          <w:sz w:val="28"/>
          <w:szCs w:val="28"/>
        </w:rPr>
        <w:t xml:space="preserve"> </w:t>
      </w:r>
      <w:r w:rsidRPr="004453E4">
        <w:rPr>
          <w:rFonts w:ascii="Times New Roman" w:hAnsi="Times New Roman"/>
          <w:sz w:val="28"/>
          <w:szCs w:val="28"/>
        </w:rPr>
        <w:t>настоящих  Правил и установленных в муниципальной программе</w:t>
      </w:r>
      <w:r w:rsidRPr="000342E2">
        <w:rPr>
          <w:rFonts w:ascii="Times New Roman" w:hAnsi="Times New Roman"/>
          <w:sz w:val="28"/>
          <w:szCs w:val="28"/>
        </w:rPr>
        <w:t>, то в соглашении о предоставлении иных межбюджетных трансфертов размер иных межбюджетных трансфертов устанавливается исходя из значений соответствующих результатов предоставления иных межбюджетных трансфертов Т</w:t>
      </w:r>
      <w:r w:rsidRPr="000342E2">
        <w:rPr>
          <w:rFonts w:ascii="Times New Roman" w:hAnsi="Times New Roman"/>
          <w:sz w:val="28"/>
          <w:szCs w:val="28"/>
          <w:vertAlign w:val="subscript"/>
        </w:rPr>
        <w:t> 1</w:t>
      </w:r>
      <w:r w:rsidRPr="000342E2">
        <w:rPr>
          <w:rFonts w:ascii="Times New Roman" w:hAnsi="Times New Roman"/>
          <w:sz w:val="28"/>
          <w:szCs w:val="28"/>
        </w:rPr>
        <w:t xml:space="preserve"> и Т</w:t>
      </w:r>
      <w:r w:rsidRPr="000342E2">
        <w:rPr>
          <w:rFonts w:ascii="Times New Roman" w:hAnsi="Times New Roman"/>
          <w:sz w:val="28"/>
          <w:szCs w:val="28"/>
          <w:vertAlign w:val="subscript"/>
        </w:rPr>
        <w:t> 2</w:t>
      </w:r>
      <w:r w:rsidRPr="000342E2">
        <w:rPr>
          <w:rFonts w:ascii="Times New Roman" w:hAnsi="Times New Roman"/>
          <w:sz w:val="28"/>
          <w:szCs w:val="28"/>
        </w:rPr>
        <w:t>, предложенных указанным органом.</w:t>
      </w:r>
    </w:p>
    <w:p w:rsidR="000342E2" w:rsidRPr="000342E2" w:rsidRDefault="000342E2" w:rsidP="004453E4">
      <w:pPr>
        <w:ind w:firstLine="708"/>
        <w:jc w:val="both"/>
        <w:rPr>
          <w:rFonts w:ascii="Times New Roman" w:hAnsi="Times New Roman"/>
          <w:sz w:val="28"/>
          <w:szCs w:val="28"/>
        </w:rPr>
      </w:pPr>
      <w:bookmarkStart w:id="35" w:name="sub_10011216"/>
      <w:bookmarkEnd w:id="34"/>
      <w:r w:rsidRPr="000342E2">
        <w:rPr>
          <w:rFonts w:ascii="Times New Roman" w:hAnsi="Times New Roman"/>
          <w:sz w:val="28"/>
          <w:szCs w:val="28"/>
        </w:rPr>
        <w:t>16. Перечисление иных межбюджетных трансфертов бюджетам муниципальных образований осуществляется в установленном порядке на единые счета бюджетов, открытые финансовым органам муниципальных образований в территориальных органах Федерального казначейства.</w:t>
      </w:r>
    </w:p>
    <w:p w:rsidR="000342E2" w:rsidRPr="000342E2" w:rsidRDefault="000342E2" w:rsidP="004453E4">
      <w:pPr>
        <w:ind w:firstLine="698"/>
        <w:jc w:val="both"/>
        <w:rPr>
          <w:rFonts w:ascii="Times New Roman" w:hAnsi="Times New Roman"/>
          <w:sz w:val="28"/>
          <w:szCs w:val="28"/>
        </w:rPr>
      </w:pPr>
      <w:bookmarkStart w:id="36" w:name="sub_10011217"/>
      <w:bookmarkEnd w:id="35"/>
      <w:r w:rsidRPr="000342E2">
        <w:rPr>
          <w:rFonts w:ascii="Times New Roman" w:hAnsi="Times New Roman"/>
          <w:sz w:val="28"/>
          <w:szCs w:val="28"/>
        </w:rPr>
        <w:t>17. В случае если муниципальным образованием Чеченской Республики по состоянию на 31 декабря текущего финансового года допущены нарушения предусмотренных соглашением о предоставлении иных межбюджетных трансфертов и обязательств по достижению результата предоставления иных межбюджетных трансфертов  Т</w:t>
      </w:r>
      <w:r w:rsidRPr="000342E2">
        <w:rPr>
          <w:rFonts w:ascii="Times New Roman" w:hAnsi="Times New Roman"/>
          <w:sz w:val="28"/>
          <w:szCs w:val="28"/>
          <w:vertAlign w:val="subscript"/>
        </w:rPr>
        <w:t> 1</w:t>
      </w:r>
      <w:r w:rsidRPr="000342E2">
        <w:rPr>
          <w:rFonts w:ascii="Times New Roman" w:hAnsi="Times New Roman"/>
          <w:sz w:val="28"/>
          <w:szCs w:val="28"/>
        </w:rPr>
        <w:t xml:space="preserve"> и Т</w:t>
      </w:r>
      <w:r w:rsidRPr="000342E2">
        <w:rPr>
          <w:rFonts w:ascii="Times New Roman" w:hAnsi="Times New Roman"/>
          <w:sz w:val="28"/>
          <w:szCs w:val="28"/>
          <w:vertAlign w:val="subscript"/>
        </w:rPr>
        <w:t> 2</w:t>
      </w:r>
      <w:r w:rsidRPr="000342E2">
        <w:rPr>
          <w:rFonts w:ascii="Times New Roman" w:hAnsi="Times New Roman"/>
          <w:sz w:val="28"/>
          <w:szCs w:val="28"/>
        </w:rPr>
        <w:t xml:space="preserve"> и до 1 апреля года, следующего за годом предоставления иных межбюджетных трансфертов Т</w:t>
      </w:r>
      <w:r w:rsidRPr="000342E2">
        <w:rPr>
          <w:rFonts w:ascii="Times New Roman" w:hAnsi="Times New Roman"/>
          <w:sz w:val="28"/>
          <w:szCs w:val="28"/>
          <w:vertAlign w:val="subscript"/>
        </w:rPr>
        <w:t> 1</w:t>
      </w:r>
      <w:r w:rsidRPr="000342E2">
        <w:rPr>
          <w:rFonts w:ascii="Times New Roman" w:hAnsi="Times New Roman"/>
          <w:sz w:val="28"/>
          <w:szCs w:val="28"/>
        </w:rPr>
        <w:t xml:space="preserve"> и Т</w:t>
      </w:r>
      <w:r w:rsidRPr="000342E2">
        <w:rPr>
          <w:rFonts w:ascii="Times New Roman" w:hAnsi="Times New Roman"/>
          <w:sz w:val="28"/>
          <w:szCs w:val="28"/>
          <w:vertAlign w:val="subscript"/>
        </w:rPr>
        <w:t> 2,</w:t>
      </w:r>
      <w:r w:rsidRPr="000342E2">
        <w:rPr>
          <w:rFonts w:ascii="Times New Roman" w:hAnsi="Times New Roman"/>
          <w:sz w:val="28"/>
          <w:szCs w:val="28"/>
        </w:rPr>
        <w:t xml:space="preserve"> указанные нарушения не устранены, размер средств, подлежащих возврату из бюджета муниципального образования в республиканский бюджет до 1 мая года, следующего за годом предоставления иных межбюджетных трансфертов  Т</w:t>
      </w:r>
      <w:r w:rsidRPr="000342E2">
        <w:rPr>
          <w:rFonts w:ascii="Times New Roman" w:hAnsi="Times New Roman"/>
          <w:sz w:val="28"/>
          <w:szCs w:val="28"/>
          <w:vertAlign w:val="subscript"/>
        </w:rPr>
        <w:t> 1</w:t>
      </w:r>
      <w:r w:rsidRPr="000342E2">
        <w:rPr>
          <w:rFonts w:ascii="Times New Roman" w:hAnsi="Times New Roman"/>
          <w:sz w:val="28"/>
          <w:szCs w:val="28"/>
        </w:rPr>
        <w:t xml:space="preserve"> и Т</w:t>
      </w:r>
      <w:r w:rsidRPr="000342E2">
        <w:rPr>
          <w:rFonts w:ascii="Times New Roman" w:hAnsi="Times New Roman"/>
          <w:sz w:val="28"/>
          <w:szCs w:val="28"/>
          <w:vertAlign w:val="subscript"/>
        </w:rPr>
        <w:t> 2</w:t>
      </w:r>
      <w:r w:rsidRPr="000342E2">
        <w:rPr>
          <w:rFonts w:ascii="Times New Roman" w:hAnsi="Times New Roman"/>
          <w:sz w:val="28"/>
          <w:szCs w:val="28"/>
        </w:rPr>
        <w:t xml:space="preserve">           (</w:t>
      </w:r>
      <w:r w:rsidRPr="000342E2">
        <w:rPr>
          <w:rFonts w:ascii="Times New Roman" w:hAnsi="Times New Roman"/>
          <w:i/>
          <w:noProof/>
          <w:sz w:val="28"/>
          <w:szCs w:val="28"/>
          <w:lang w:val="en-US"/>
        </w:rPr>
        <w:t>V</w:t>
      </w:r>
      <w:r w:rsidRPr="000342E2">
        <w:rPr>
          <w:rFonts w:ascii="Times New Roman" w:hAnsi="Times New Roman"/>
          <w:i/>
          <w:noProof/>
          <w:sz w:val="28"/>
          <w:szCs w:val="28"/>
        </w:rPr>
        <w:t>возврата</w:t>
      </w:r>
      <w:r w:rsidRPr="000342E2">
        <w:rPr>
          <w:rFonts w:ascii="Times New Roman" w:hAnsi="Times New Roman"/>
          <w:sz w:val="28"/>
          <w:szCs w:val="28"/>
        </w:rPr>
        <w:t>), рассчитывается по формуле:</w:t>
      </w:r>
    </w:p>
    <w:bookmarkEnd w:id="36"/>
    <w:p w:rsidR="000342E2" w:rsidRPr="000342E2" w:rsidRDefault="000342E2" w:rsidP="000342E2">
      <w:pPr>
        <w:jc w:val="both"/>
        <w:rPr>
          <w:rFonts w:ascii="Times New Roman" w:hAnsi="Times New Roman"/>
          <w:sz w:val="28"/>
          <w:szCs w:val="28"/>
        </w:rPr>
      </w:pPr>
    </w:p>
    <w:p w:rsidR="000342E2" w:rsidRPr="000342E2" w:rsidRDefault="000342E2" w:rsidP="000342E2">
      <w:pPr>
        <w:ind w:firstLine="698"/>
        <w:jc w:val="both"/>
        <w:rPr>
          <w:rFonts w:ascii="Times New Roman" w:hAnsi="Times New Roman"/>
          <w:sz w:val="28"/>
          <w:szCs w:val="28"/>
        </w:rPr>
      </w:pPr>
      <w:r w:rsidRPr="000342E2">
        <w:rPr>
          <w:rFonts w:ascii="Times New Roman" w:hAnsi="Times New Roman"/>
          <w:noProof/>
          <w:sz w:val="28"/>
          <w:szCs w:val="28"/>
          <w:lang w:eastAsia="ru-RU"/>
        </w:rPr>
        <w:lastRenderedPageBreak/>
        <w:drawing>
          <wp:inline distT="0" distB="0" distL="0" distR="0" wp14:anchorId="4D1AB0E7" wp14:editId="14015F38">
            <wp:extent cx="2190750" cy="50482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90750" cy="504825"/>
                    </a:xfrm>
                    <a:prstGeom prst="rect">
                      <a:avLst/>
                    </a:prstGeom>
                    <a:noFill/>
                    <a:ln>
                      <a:noFill/>
                    </a:ln>
                  </pic:spPr>
                </pic:pic>
              </a:graphicData>
            </a:graphic>
          </wp:inline>
        </w:drawing>
      </w:r>
    </w:p>
    <w:p w:rsidR="000342E2" w:rsidRPr="000342E2" w:rsidRDefault="000342E2" w:rsidP="000342E2">
      <w:pPr>
        <w:jc w:val="both"/>
        <w:rPr>
          <w:rFonts w:ascii="Times New Roman" w:hAnsi="Times New Roman"/>
          <w:sz w:val="28"/>
          <w:szCs w:val="28"/>
        </w:rPr>
      </w:pPr>
    </w:p>
    <w:p w:rsidR="000342E2" w:rsidRPr="000342E2" w:rsidRDefault="000342E2" w:rsidP="004453E4">
      <w:pPr>
        <w:spacing w:after="120"/>
        <w:ind w:firstLine="698"/>
        <w:jc w:val="both"/>
        <w:rPr>
          <w:rFonts w:ascii="Times New Roman" w:hAnsi="Times New Roman"/>
          <w:sz w:val="28"/>
          <w:szCs w:val="28"/>
        </w:rPr>
      </w:pPr>
      <w:r w:rsidRPr="000342E2">
        <w:rPr>
          <w:rFonts w:ascii="Times New Roman" w:hAnsi="Times New Roman"/>
          <w:sz w:val="28"/>
          <w:szCs w:val="28"/>
        </w:rPr>
        <w:t>где:</w:t>
      </w:r>
    </w:p>
    <w:p w:rsidR="000342E2" w:rsidRPr="000342E2" w:rsidRDefault="000342E2" w:rsidP="004453E4">
      <w:pPr>
        <w:ind w:firstLine="698"/>
        <w:jc w:val="both"/>
        <w:rPr>
          <w:rFonts w:ascii="Times New Roman" w:hAnsi="Times New Roman"/>
          <w:sz w:val="28"/>
          <w:szCs w:val="28"/>
        </w:rPr>
      </w:pPr>
      <w:r w:rsidRPr="000342E2">
        <w:rPr>
          <w:rFonts w:ascii="Times New Roman" w:hAnsi="Times New Roman"/>
          <w:i/>
          <w:sz w:val="28"/>
          <w:szCs w:val="28"/>
          <w:lang w:val="en-US"/>
        </w:rPr>
        <w:t>Vmp</w:t>
      </w:r>
      <w:r w:rsidRPr="000342E2">
        <w:rPr>
          <w:rFonts w:ascii="Times New Roman" w:hAnsi="Times New Roman"/>
          <w:sz w:val="28"/>
          <w:szCs w:val="28"/>
        </w:rPr>
        <w:t xml:space="preserve"> - размер иных межбюджетных трансфертов Т</w:t>
      </w:r>
      <w:r w:rsidRPr="000342E2">
        <w:rPr>
          <w:rFonts w:ascii="Times New Roman" w:hAnsi="Times New Roman"/>
          <w:sz w:val="28"/>
          <w:szCs w:val="28"/>
          <w:vertAlign w:val="subscript"/>
        </w:rPr>
        <w:t> 1</w:t>
      </w:r>
      <w:r w:rsidRPr="000342E2">
        <w:rPr>
          <w:rFonts w:ascii="Times New Roman" w:hAnsi="Times New Roman"/>
          <w:sz w:val="28"/>
          <w:szCs w:val="28"/>
        </w:rPr>
        <w:t xml:space="preserve"> и Т</w:t>
      </w:r>
      <w:r w:rsidRPr="000342E2">
        <w:rPr>
          <w:rFonts w:ascii="Times New Roman" w:hAnsi="Times New Roman"/>
          <w:sz w:val="28"/>
          <w:szCs w:val="28"/>
          <w:vertAlign w:val="subscript"/>
        </w:rPr>
        <w:t> 2</w:t>
      </w:r>
      <w:r w:rsidRPr="000342E2">
        <w:rPr>
          <w:rFonts w:ascii="Times New Roman" w:hAnsi="Times New Roman"/>
          <w:sz w:val="28"/>
          <w:szCs w:val="28"/>
        </w:rPr>
        <w:t>, предоставленных бюджету муниципального образования Чеченской Республики;</w:t>
      </w:r>
    </w:p>
    <w:p w:rsidR="000342E2" w:rsidRPr="000342E2" w:rsidRDefault="000342E2" w:rsidP="004453E4">
      <w:pPr>
        <w:ind w:firstLine="698"/>
        <w:jc w:val="both"/>
        <w:rPr>
          <w:rFonts w:ascii="Times New Roman" w:hAnsi="Times New Roman"/>
          <w:sz w:val="28"/>
          <w:szCs w:val="28"/>
        </w:rPr>
      </w:pPr>
      <w:r w:rsidRPr="000342E2">
        <w:rPr>
          <w:rFonts w:ascii="Times New Roman" w:hAnsi="Times New Roman"/>
          <w:i/>
          <w:noProof/>
          <w:sz w:val="28"/>
          <w:szCs w:val="28"/>
          <w:lang w:val="en-US"/>
        </w:rPr>
        <w:t>Di</w:t>
      </w:r>
      <w:r w:rsidRPr="000342E2">
        <w:rPr>
          <w:rFonts w:ascii="Times New Roman" w:hAnsi="Times New Roman"/>
          <w:sz w:val="28"/>
          <w:szCs w:val="28"/>
        </w:rPr>
        <w:t xml:space="preserve"> - индекс, отражающий уровень недостижения </w:t>
      </w:r>
      <w:r w:rsidRPr="000342E2">
        <w:rPr>
          <w:rFonts w:ascii="Times New Roman" w:hAnsi="Times New Roman"/>
          <w:i/>
          <w:sz w:val="28"/>
          <w:szCs w:val="28"/>
        </w:rPr>
        <w:t>i-го</w:t>
      </w:r>
      <w:r w:rsidRPr="000342E2">
        <w:rPr>
          <w:rFonts w:ascii="Times New Roman" w:hAnsi="Times New Roman"/>
          <w:sz w:val="28"/>
          <w:szCs w:val="28"/>
        </w:rPr>
        <w:t xml:space="preserve"> целевого показателя региональных программ. При этом суммируются только</w:t>
      </w:r>
      <w:r w:rsidRPr="004453E4">
        <w:rPr>
          <w:rFonts w:ascii="Times New Roman" w:hAnsi="Times New Roman"/>
          <w:i/>
          <w:noProof/>
          <w:sz w:val="28"/>
          <w:szCs w:val="28"/>
        </w:rPr>
        <w:t xml:space="preserve"> </w:t>
      </w:r>
      <w:r w:rsidRPr="000342E2">
        <w:rPr>
          <w:rFonts w:ascii="Times New Roman" w:hAnsi="Times New Roman"/>
          <w:i/>
          <w:noProof/>
          <w:sz w:val="28"/>
          <w:szCs w:val="28"/>
          <w:lang w:val="en-US"/>
        </w:rPr>
        <w:t>Di</w:t>
      </w:r>
      <w:r w:rsidRPr="000342E2">
        <w:rPr>
          <w:rFonts w:ascii="Times New Roman" w:hAnsi="Times New Roman"/>
          <w:sz w:val="28"/>
          <w:szCs w:val="28"/>
        </w:rPr>
        <w:t>, имеющие значение больше нуля;</w:t>
      </w:r>
    </w:p>
    <w:p w:rsidR="000342E2" w:rsidRPr="000342E2" w:rsidRDefault="000342E2" w:rsidP="004453E4">
      <w:pPr>
        <w:ind w:firstLine="698"/>
        <w:jc w:val="both"/>
        <w:rPr>
          <w:rFonts w:ascii="Times New Roman" w:hAnsi="Times New Roman"/>
          <w:sz w:val="28"/>
          <w:szCs w:val="28"/>
        </w:rPr>
      </w:pPr>
      <w:r w:rsidRPr="000342E2">
        <w:rPr>
          <w:rFonts w:ascii="Times New Roman" w:hAnsi="Times New Roman"/>
          <w:sz w:val="28"/>
          <w:szCs w:val="28"/>
        </w:rPr>
        <w:t>n - общее количество целевых показателей региональных программ, принимаемое равным 4.</w:t>
      </w:r>
    </w:p>
    <w:p w:rsidR="000342E2" w:rsidRPr="000342E2" w:rsidRDefault="000342E2" w:rsidP="004453E4">
      <w:pPr>
        <w:ind w:firstLine="698"/>
        <w:jc w:val="both"/>
        <w:rPr>
          <w:rFonts w:ascii="Times New Roman" w:hAnsi="Times New Roman"/>
          <w:sz w:val="28"/>
          <w:szCs w:val="28"/>
        </w:rPr>
      </w:pPr>
      <w:r w:rsidRPr="000342E2">
        <w:rPr>
          <w:rFonts w:ascii="Times New Roman" w:hAnsi="Times New Roman"/>
          <w:sz w:val="28"/>
          <w:szCs w:val="28"/>
        </w:rPr>
        <w:t>При расчете объема средств, подлежащих возврату из бюджета муниципального образования в республиканский бюджет, в размере иных межбюджетных трансфертов Т</w:t>
      </w:r>
      <w:r w:rsidRPr="000342E2">
        <w:rPr>
          <w:rFonts w:ascii="Times New Roman" w:hAnsi="Times New Roman"/>
          <w:sz w:val="28"/>
          <w:szCs w:val="28"/>
          <w:vertAlign w:val="subscript"/>
        </w:rPr>
        <w:t>1</w:t>
      </w:r>
      <w:r w:rsidRPr="000342E2">
        <w:rPr>
          <w:rFonts w:ascii="Times New Roman" w:hAnsi="Times New Roman"/>
          <w:sz w:val="28"/>
          <w:szCs w:val="28"/>
        </w:rPr>
        <w:t xml:space="preserve"> и Т</w:t>
      </w:r>
      <w:r w:rsidRPr="000342E2">
        <w:rPr>
          <w:rFonts w:ascii="Times New Roman" w:hAnsi="Times New Roman"/>
          <w:sz w:val="28"/>
          <w:szCs w:val="28"/>
          <w:vertAlign w:val="subscript"/>
        </w:rPr>
        <w:t>2</w:t>
      </w:r>
      <w:r w:rsidRPr="000342E2">
        <w:rPr>
          <w:rFonts w:ascii="Times New Roman" w:hAnsi="Times New Roman"/>
          <w:sz w:val="28"/>
          <w:szCs w:val="28"/>
        </w:rPr>
        <w:t xml:space="preserve">, предоставленных бюджету муниципального образования Чеченской Республики           </w:t>
      </w:r>
      <w:r w:rsidRPr="000342E2">
        <w:rPr>
          <w:rFonts w:ascii="Times New Roman" w:hAnsi="Times New Roman"/>
          <w:i/>
          <w:sz w:val="28"/>
          <w:szCs w:val="28"/>
        </w:rPr>
        <w:t>(</w:t>
      </w:r>
      <w:r w:rsidRPr="000342E2">
        <w:rPr>
          <w:rFonts w:ascii="Times New Roman" w:hAnsi="Times New Roman"/>
          <w:i/>
          <w:noProof/>
          <w:sz w:val="28"/>
          <w:szCs w:val="28"/>
          <w:lang w:val="en-US"/>
        </w:rPr>
        <w:t>Vmp</w:t>
      </w:r>
      <w:r w:rsidRPr="000342E2">
        <w:rPr>
          <w:rFonts w:ascii="Times New Roman" w:hAnsi="Times New Roman"/>
          <w:i/>
          <w:sz w:val="28"/>
          <w:szCs w:val="28"/>
        </w:rPr>
        <w:t>),</w:t>
      </w:r>
      <w:r w:rsidRPr="000342E2">
        <w:rPr>
          <w:rFonts w:ascii="Times New Roman" w:hAnsi="Times New Roman"/>
          <w:sz w:val="28"/>
          <w:szCs w:val="28"/>
        </w:rPr>
        <w:t xml:space="preserve"> не учитывается размер остатка иных межбюджетных трансфертов Т</w:t>
      </w:r>
      <w:r w:rsidRPr="000342E2">
        <w:rPr>
          <w:rFonts w:ascii="Times New Roman" w:hAnsi="Times New Roman"/>
          <w:sz w:val="28"/>
          <w:szCs w:val="28"/>
          <w:vertAlign w:val="subscript"/>
        </w:rPr>
        <w:t> 1</w:t>
      </w:r>
      <w:r w:rsidRPr="000342E2">
        <w:rPr>
          <w:rFonts w:ascii="Times New Roman" w:hAnsi="Times New Roman"/>
          <w:sz w:val="28"/>
          <w:szCs w:val="28"/>
        </w:rPr>
        <w:t xml:space="preserve"> и Т</w:t>
      </w:r>
      <w:r w:rsidRPr="000342E2">
        <w:rPr>
          <w:rFonts w:ascii="Times New Roman" w:hAnsi="Times New Roman"/>
          <w:sz w:val="28"/>
          <w:szCs w:val="28"/>
          <w:vertAlign w:val="subscript"/>
        </w:rPr>
        <w:t> 2</w:t>
      </w:r>
      <w:r w:rsidRPr="000342E2">
        <w:rPr>
          <w:rFonts w:ascii="Times New Roman" w:hAnsi="Times New Roman"/>
          <w:sz w:val="28"/>
          <w:szCs w:val="28"/>
        </w:rPr>
        <w:t>, не использованных по состоянию на 1 января текущего финансового года.</w:t>
      </w:r>
    </w:p>
    <w:p w:rsidR="000342E2" w:rsidRPr="000342E2" w:rsidRDefault="000342E2" w:rsidP="004453E4">
      <w:pPr>
        <w:ind w:firstLine="698"/>
        <w:jc w:val="both"/>
        <w:rPr>
          <w:rFonts w:ascii="Times New Roman" w:hAnsi="Times New Roman"/>
          <w:sz w:val="28"/>
          <w:szCs w:val="28"/>
        </w:rPr>
      </w:pPr>
      <w:bookmarkStart w:id="37" w:name="sub_10011218"/>
      <w:r w:rsidRPr="000342E2">
        <w:rPr>
          <w:rFonts w:ascii="Times New Roman" w:hAnsi="Times New Roman"/>
          <w:sz w:val="28"/>
          <w:szCs w:val="28"/>
        </w:rPr>
        <w:t xml:space="preserve">18. Индекс, отражающий уровень недостижения </w:t>
      </w:r>
      <w:r w:rsidRPr="000342E2">
        <w:rPr>
          <w:rFonts w:ascii="Times New Roman" w:hAnsi="Times New Roman"/>
          <w:i/>
          <w:sz w:val="28"/>
          <w:szCs w:val="28"/>
        </w:rPr>
        <w:t>i-го</w:t>
      </w:r>
      <w:r w:rsidRPr="000342E2">
        <w:rPr>
          <w:rFonts w:ascii="Times New Roman" w:hAnsi="Times New Roman"/>
          <w:sz w:val="28"/>
          <w:szCs w:val="28"/>
        </w:rPr>
        <w:t xml:space="preserve"> целевого показателя муниципальных программ </w:t>
      </w:r>
      <w:r w:rsidRPr="000342E2">
        <w:rPr>
          <w:rFonts w:ascii="Times New Roman" w:hAnsi="Times New Roman"/>
          <w:i/>
          <w:sz w:val="28"/>
          <w:szCs w:val="28"/>
        </w:rPr>
        <w:t>(</w:t>
      </w:r>
      <w:r w:rsidRPr="000342E2">
        <w:rPr>
          <w:rFonts w:ascii="Times New Roman" w:hAnsi="Times New Roman"/>
          <w:i/>
          <w:noProof/>
          <w:sz w:val="28"/>
          <w:szCs w:val="28"/>
          <w:lang w:val="en-US"/>
        </w:rPr>
        <w:t>Di</w:t>
      </w:r>
      <w:r w:rsidRPr="000342E2">
        <w:rPr>
          <w:rFonts w:ascii="Times New Roman" w:hAnsi="Times New Roman"/>
          <w:i/>
          <w:sz w:val="28"/>
          <w:szCs w:val="28"/>
        </w:rPr>
        <w:t xml:space="preserve">), </w:t>
      </w:r>
      <w:r w:rsidRPr="000342E2">
        <w:rPr>
          <w:rFonts w:ascii="Times New Roman" w:hAnsi="Times New Roman"/>
          <w:sz w:val="28"/>
          <w:szCs w:val="28"/>
        </w:rPr>
        <w:t>определяется по формуле:</w:t>
      </w:r>
    </w:p>
    <w:bookmarkEnd w:id="37"/>
    <w:p w:rsidR="000342E2" w:rsidRPr="000342E2" w:rsidRDefault="000342E2" w:rsidP="000342E2">
      <w:pPr>
        <w:jc w:val="both"/>
        <w:rPr>
          <w:rFonts w:ascii="Times New Roman" w:hAnsi="Times New Roman"/>
          <w:sz w:val="28"/>
          <w:szCs w:val="28"/>
        </w:rPr>
      </w:pPr>
    </w:p>
    <w:p w:rsidR="000342E2" w:rsidRPr="000342E2" w:rsidRDefault="000342E2" w:rsidP="000342E2">
      <w:pPr>
        <w:ind w:firstLine="698"/>
        <w:jc w:val="both"/>
        <w:rPr>
          <w:rFonts w:ascii="Times New Roman" w:hAnsi="Times New Roman"/>
          <w:sz w:val="28"/>
          <w:szCs w:val="28"/>
        </w:rPr>
      </w:pPr>
      <w:r w:rsidRPr="000342E2">
        <w:rPr>
          <w:rFonts w:ascii="Times New Roman" w:hAnsi="Times New Roman"/>
          <w:noProof/>
          <w:sz w:val="28"/>
          <w:szCs w:val="28"/>
          <w:lang w:eastAsia="ru-RU"/>
        </w:rPr>
        <w:drawing>
          <wp:inline distT="0" distB="0" distL="0" distR="0" wp14:anchorId="13AE9DE5" wp14:editId="2CEC16A9">
            <wp:extent cx="885825" cy="504825"/>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85825" cy="504825"/>
                    </a:xfrm>
                    <a:prstGeom prst="rect">
                      <a:avLst/>
                    </a:prstGeom>
                    <a:noFill/>
                    <a:ln>
                      <a:noFill/>
                    </a:ln>
                  </pic:spPr>
                </pic:pic>
              </a:graphicData>
            </a:graphic>
          </wp:inline>
        </w:drawing>
      </w:r>
    </w:p>
    <w:p w:rsidR="000342E2" w:rsidRPr="000342E2" w:rsidRDefault="000342E2" w:rsidP="004453E4">
      <w:pPr>
        <w:spacing w:after="120"/>
        <w:ind w:firstLine="698"/>
        <w:jc w:val="both"/>
        <w:rPr>
          <w:rFonts w:ascii="Times New Roman" w:hAnsi="Times New Roman"/>
          <w:sz w:val="28"/>
          <w:szCs w:val="28"/>
        </w:rPr>
      </w:pPr>
      <w:r w:rsidRPr="000342E2">
        <w:rPr>
          <w:rFonts w:ascii="Times New Roman" w:hAnsi="Times New Roman"/>
          <w:sz w:val="28"/>
          <w:szCs w:val="28"/>
        </w:rPr>
        <w:t>где:</w:t>
      </w:r>
    </w:p>
    <w:p w:rsidR="000342E2" w:rsidRPr="000342E2" w:rsidRDefault="000342E2" w:rsidP="004453E4">
      <w:pPr>
        <w:ind w:firstLine="698"/>
        <w:jc w:val="both"/>
        <w:rPr>
          <w:rFonts w:ascii="Times New Roman" w:hAnsi="Times New Roman"/>
          <w:sz w:val="28"/>
          <w:szCs w:val="28"/>
        </w:rPr>
      </w:pPr>
      <w:r w:rsidRPr="000342E2">
        <w:rPr>
          <w:rFonts w:ascii="Times New Roman" w:hAnsi="Times New Roman"/>
          <w:i/>
          <w:noProof/>
          <w:sz w:val="28"/>
          <w:szCs w:val="28"/>
          <w:lang w:val="en-US"/>
        </w:rPr>
        <w:t>Ti</w:t>
      </w:r>
      <w:r w:rsidRPr="000342E2">
        <w:rPr>
          <w:rFonts w:ascii="Times New Roman" w:hAnsi="Times New Roman"/>
          <w:sz w:val="28"/>
          <w:szCs w:val="28"/>
        </w:rPr>
        <w:t xml:space="preserve"> - фактически достигнутое значение i-го целевого показателя муниципальных программ на отчетную дату;</w:t>
      </w:r>
    </w:p>
    <w:p w:rsidR="000342E2" w:rsidRPr="004453E4" w:rsidRDefault="000342E2" w:rsidP="004453E4">
      <w:pPr>
        <w:ind w:firstLine="698"/>
        <w:jc w:val="both"/>
        <w:rPr>
          <w:rFonts w:ascii="Times New Roman" w:hAnsi="Times New Roman"/>
          <w:sz w:val="28"/>
          <w:szCs w:val="28"/>
        </w:rPr>
      </w:pPr>
      <w:r w:rsidRPr="000342E2">
        <w:rPr>
          <w:rFonts w:ascii="Times New Roman" w:hAnsi="Times New Roman"/>
          <w:i/>
          <w:sz w:val="28"/>
          <w:szCs w:val="28"/>
          <w:lang w:val="en-US"/>
        </w:rPr>
        <w:t>Si</w:t>
      </w:r>
      <w:r w:rsidRPr="000342E2">
        <w:rPr>
          <w:rFonts w:ascii="Times New Roman" w:hAnsi="Times New Roman"/>
          <w:sz w:val="28"/>
          <w:szCs w:val="28"/>
        </w:rPr>
        <w:t xml:space="preserve"> - плановое значение i-го целевого показателя региональных программ, установленное соглашением о предоставлении иных межбюджетных трансфертов Т</w:t>
      </w:r>
      <w:r w:rsidRPr="000342E2">
        <w:rPr>
          <w:rFonts w:ascii="Times New Roman" w:hAnsi="Times New Roman"/>
          <w:sz w:val="28"/>
          <w:szCs w:val="28"/>
          <w:vertAlign w:val="subscript"/>
        </w:rPr>
        <w:t> 1</w:t>
      </w:r>
      <w:r w:rsidRPr="000342E2">
        <w:rPr>
          <w:rFonts w:ascii="Times New Roman" w:hAnsi="Times New Roman"/>
          <w:sz w:val="28"/>
          <w:szCs w:val="28"/>
        </w:rPr>
        <w:t xml:space="preserve"> и Т</w:t>
      </w:r>
      <w:r w:rsidRPr="000342E2">
        <w:rPr>
          <w:rFonts w:ascii="Times New Roman" w:hAnsi="Times New Roman"/>
          <w:sz w:val="28"/>
          <w:szCs w:val="28"/>
          <w:vertAlign w:val="subscript"/>
        </w:rPr>
        <w:t> 2</w:t>
      </w:r>
      <w:r w:rsidRPr="000342E2">
        <w:rPr>
          <w:rFonts w:ascii="Times New Roman" w:hAnsi="Times New Roman"/>
          <w:sz w:val="28"/>
          <w:szCs w:val="28"/>
        </w:rPr>
        <w:t>.</w:t>
      </w:r>
    </w:p>
    <w:p w:rsidR="000342E2" w:rsidRPr="004453E4" w:rsidRDefault="000342E2" w:rsidP="004453E4">
      <w:pPr>
        <w:ind w:firstLine="698"/>
        <w:jc w:val="both"/>
        <w:rPr>
          <w:rFonts w:ascii="Times New Roman" w:hAnsi="Times New Roman"/>
          <w:sz w:val="28"/>
          <w:szCs w:val="28"/>
        </w:rPr>
      </w:pPr>
      <w:bookmarkStart w:id="38" w:name="sub_10011219"/>
      <w:r w:rsidRPr="004453E4">
        <w:rPr>
          <w:rFonts w:ascii="Times New Roman" w:hAnsi="Times New Roman"/>
          <w:sz w:val="28"/>
          <w:szCs w:val="28"/>
        </w:rPr>
        <w:t xml:space="preserve">19. Основанием для освобождения муниципального образования от применения мер ответственности, предусмотренных </w:t>
      </w:r>
      <w:hyperlink w:anchor="sub_10011217" w:history="1">
        <w:r w:rsidRPr="004453E4">
          <w:rPr>
            <w:rStyle w:val="af3"/>
            <w:rFonts w:ascii="Times New Roman" w:hAnsi="Times New Roman"/>
            <w:color w:val="auto"/>
            <w:sz w:val="28"/>
            <w:szCs w:val="28"/>
          </w:rPr>
          <w:t>пунктом 17</w:t>
        </w:r>
      </w:hyperlink>
      <w:r w:rsidRPr="004453E4">
        <w:rPr>
          <w:rStyle w:val="af3"/>
          <w:rFonts w:ascii="Times New Roman" w:hAnsi="Times New Roman"/>
          <w:color w:val="auto"/>
          <w:sz w:val="28"/>
          <w:szCs w:val="28"/>
        </w:rPr>
        <w:t xml:space="preserve"> </w:t>
      </w:r>
      <w:r w:rsidRPr="004453E4">
        <w:rPr>
          <w:rFonts w:ascii="Times New Roman" w:hAnsi="Times New Roman"/>
          <w:sz w:val="28"/>
          <w:szCs w:val="28"/>
        </w:rPr>
        <w:t xml:space="preserve">настоящих </w:t>
      </w:r>
      <w:r w:rsidRPr="004453E4">
        <w:rPr>
          <w:rFonts w:ascii="Times New Roman" w:hAnsi="Times New Roman"/>
          <w:sz w:val="28"/>
          <w:szCs w:val="28"/>
        </w:rPr>
        <w:lastRenderedPageBreak/>
        <w:t>Правил, является документально подтвержденное наступление обстоятельств непреодолимой силы</w:t>
      </w:r>
      <w:bookmarkEnd w:id="38"/>
      <w:r w:rsidRPr="004453E4">
        <w:rPr>
          <w:rFonts w:ascii="Times New Roman" w:hAnsi="Times New Roman"/>
          <w:sz w:val="28"/>
          <w:szCs w:val="28"/>
        </w:rPr>
        <w:t>.</w:t>
      </w:r>
    </w:p>
    <w:p w:rsidR="000342E2" w:rsidRPr="004453E4" w:rsidRDefault="000342E2" w:rsidP="004453E4">
      <w:pPr>
        <w:ind w:firstLine="698"/>
        <w:jc w:val="both"/>
        <w:rPr>
          <w:rFonts w:ascii="Times New Roman" w:hAnsi="Times New Roman"/>
          <w:sz w:val="28"/>
          <w:szCs w:val="28"/>
        </w:rPr>
      </w:pPr>
      <w:bookmarkStart w:id="39" w:name="sub_10011220"/>
      <w:r w:rsidRPr="004453E4">
        <w:rPr>
          <w:rFonts w:ascii="Times New Roman" w:hAnsi="Times New Roman"/>
          <w:sz w:val="28"/>
          <w:szCs w:val="28"/>
        </w:rPr>
        <w:t xml:space="preserve">20. Возврат средств из бюджетов муниципальных образований в республиканский бюджет в соответствии с </w:t>
      </w:r>
      <w:hyperlink w:anchor="sub_10011217" w:history="1">
        <w:r w:rsidRPr="004453E4">
          <w:rPr>
            <w:rStyle w:val="af3"/>
            <w:rFonts w:ascii="Times New Roman" w:hAnsi="Times New Roman"/>
            <w:color w:val="auto"/>
            <w:sz w:val="28"/>
            <w:szCs w:val="28"/>
          </w:rPr>
          <w:t>пунктом 17</w:t>
        </w:r>
      </w:hyperlink>
      <w:r w:rsidRPr="004453E4">
        <w:rPr>
          <w:rStyle w:val="af3"/>
          <w:rFonts w:ascii="Times New Roman" w:hAnsi="Times New Roman"/>
          <w:color w:val="auto"/>
          <w:sz w:val="28"/>
          <w:szCs w:val="28"/>
        </w:rPr>
        <w:t xml:space="preserve"> </w:t>
      </w:r>
      <w:r w:rsidRPr="004453E4">
        <w:rPr>
          <w:rFonts w:ascii="Times New Roman" w:hAnsi="Times New Roman"/>
          <w:sz w:val="28"/>
          <w:szCs w:val="28"/>
        </w:rPr>
        <w:t xml:space="preserve">настоящих  Правил осуществляется по предложению главного распорядителя средств республиканского бюджета в порядке, установленном </w:t>
      </w:r>
      <w:hyperlink r:id="rId13" w:history="1">
        <w:r w:rsidRPr="004453E4">
          <w:rPr>
            <w:rStyle w:val="af3"/>
            <w:rFonts w:ascii="Times New Roman" w:hAnsi="Times New Roman"/>
            <w:color w:val="auto"/>
            <w:sz w:val="28"/>
            <w:szCs w:val="28"/>
          </w:rPr>
          <w:t>бюджетным законодательством</w:t>
        </w:r>
      </w:hyperlink>
      <w:r w:rsidRPr="004453E4">
        <w:rPr>
          <w:rFonts w:ascii="Times New Roman" w:hAnsi="Times New Roman"/>
          <w:sz w:val="28"/>
          <w:szCs w:val="28"/>
        </w:rPr>
        <w:t xml:space="preserve"> Российской Федерации.</w:t>
      </w:r>
    </w:p>
    <w:p w:rsidR="000342E2" w:rsidRPr="000342E2" w:rsidRDefault="000342E2" w:rsidP="004453E4">
      <w:pPr>
        <w:ind w:firstLine="698"/>
        <w:jc w:val="both"/>
        <w:rPr>
          <w:rFonts w:ascii="Times New Roman" w:hAnsi="Times New Roman"/>
          <w:sz w:val="28"/>
          <w:szCs w:val="28"/>
        </w:rPr>
      </w:pPr>
      <w:bookmarkStart w:id="40" w:name="sub_10011221"/>
      <w:bookmarkEnd w:id="39"/>
      <w:r w:rsidRPr="004453E4">
        <w:rPr>
          <w:rFonts w:ascii="Times New Roman" w:hAnsi="Times New Roman"/>
          <w:sz w:val="28"/>
          <w:szCs w:val="28"/>
        </w:rPr>
        <w:t>21. Ответственность за достоверность представляемых в Министерство информации и документов, предусмотренных настоящим разделом, возлагается на администрации муниципальных образо</w:t>
      </w:r>
      <w:r w:rsidRPr="000342E2">
        <w:rPr>
          <w:rFonts w:ascii="Times New Roman" w:hAnsi="Times New Roman"/>
          <w:sz w:val="28"/>
          <w:szCs w:val="28"/>
        </w:rPr>
        <w:t>ваний Чеченской Республики.</w:t>
      </w:r>
    </w:p>
    <w:p w:rsidR="000342E2" w:rsidRPr="000342E2" w:rsidRDefault="000342E2" w:rsidP="004453E4">
      <w:pPr>
        <w:ind w:firstLine="698"/>
        <w:jc w:val="both"/>
        <w:rPr>
          <w:rFonts w:ascii="Times New Roman" w:hAnsi="Times New Roman"/>
          <w:sz w:val="28"/>
          <w:szCs w:val="28"/>
        </w:rPr>
      </w:pPr>
      <w:bookmarkStart w:id="41" w:name="sub_10011222"/>
      <w:bookmarkEnd w:id="40"/>
      <w:r w:rsidRPr="000342E2">
        <w:rPr>
          <w:rFonts w:ascii="Times New Roman" w:hAnsi="Times New Roman"/>
          <w:sz w:val="28"/>
          <w:szCs w:val="28"/>
        </w:rPr>
        <w:t>22. В случае нарушения муниципальным образованием целей, установленных при предоставлении иных межбюджетных трансфертов Т</w:t>
      </w:r>
      <w:r w:rsidRPr="000342E2">
        <w:rPr>
          <w:rFonts w:ascii="Times New Roman" w:hAnsi="Times New Roman"/>
          <w:sz w:val="28"/>
          <w:szCs w:val="28"/>
          <w:vertAlign w:val="subscript"/>
        </w:rPr>
        <w:t>1</w:t>
      </w:r>
      <w:r w:rsidRPr="000342E2">
        <w:rPr>
          <w:rFonts w:ascii="Times New Roman" w:hAnsi="Times New Roman"/>
          <w:sz w:val="28"/>
          <w:szCs w:val="28"/>
        </w:rPr>
        <w:t xml:space="preserve"> и </w:t>
      </w:r>
      <w:r w:rsidRPr="004453E4">
        <w:rPr>
          <w:rFonts w:ascii="Times New Roman" w:hAnsi="Times New Roman"/>
          <w:sz w:val="28"/>
          <w:szCs w:val="28"/>
        </w:rPr>
        <w:t>Т</w:t>
      </w:r>
      <w:r w:rsidRPr="004453E4">
        <w:rPr>
          <w:rFonts w:ascii="Times New Roman" w:hAnsi="Times New Roman"/>
          <w:sz w:val="28"/>
          <w:szCs w:val="28"/>
          <w:vertAlign w:val="subscript"/>
        </w:rPr>
        <w:t>2</w:t>
      </w:r>
      <w:r w:rsidRPr="004453E4">
        <w:rPr>
          <w:rFonts w:ascii="Times New Roman" w:hAnsi="Times New Roman"/>
          <w:sz w:val="28"/>
          <w:szCs w:val="28"/>
        </w:rPr>
        <w:t xml:space="preserve"> к нему применяются бюджетные меры принуждения в соответствии с </w:t>
      </w:r>
      <w:hyperlink r:id="rId14" w:history="1">
        <w:r w:rsidRPr="004453E4">
          <w:rPr>
            <w:rStyle w:val="af3"/>
            <w:rFonts w:ascii="Times New Roman" w:hAnsi="Times New Roman"/>
            <w:color w:val="auto"/>
            <w:sz w:val="28"/>
            <w:szCs w:val="28"/>
          </w:rPr>
          <w:t>бюджетным законодательством</w:t>
        </w:r>
      </w:hyperlink>
      <w:r w:rsidRPr="000342E2">
        <w:rPr>
          <w:rFonts w:ascii="Times New Roman" w:hAnsi="Times New Roman"/>
          <w:sz w:val="28"/>
          <w:szCs w:val="28"/>
        </w:rPr>
        <w:t xml:space="preserve"> Российской Федерации.</w:t>
      </w:r>
    </w:p>
    <w:p w:rsidR="000342E2" w:rsidRPr="000342E2" w:rsidRDefault="000342E2" w:rsidP="004453E4">
      <w:pPr>
        <w:ind w:firstLine="567"/>
        <w:jc w:val="both"/>
        <w:rPr>
          <w:rFonts w:ascii="Times New Roman" w:hAnsi="Times New Roman"/>
          <w:sz w:val="28"/>
          <w:szCs w:val="28"/>
        </w:rPr>
      </w:pPr>
      <w:bookmarkStart w:id="42" w:name="sub_10011223"/>
      <w:bookmarkEnd w:id="41"/>
      <w:r w:rsidRPr="000342E2">
        <w:rPr>
          <w:rFonts w:ascii="Times New Roman" w:hAnsi="Times New Roman"/>
          <w:sz w:val="28"/>
          <w:szCs w:val="28"/>
        </w:rPr>
        <w:t>23. Информация о размерах и сроках перечисления иных межбюджетных трансфертов учитывается Министерством при формировании прогноза кассовых выплат из республиканского и федерального бюджетов, необходимого для составления в установленном порядке кассового плана исполнения федерального бюджета.</w:t>
      </w:r>
    </w:p>
    <w:bookmarkEnd w:id="42"/>
    <w:p w:rsidR="003E3546" w:rsidRPr="000342E2" w:rsidRDefault="000342E2" w:rsidP="000342E2">
      <w:pPr>
        <w:spacing w:after="0" w:line="240" w:lineRule="auto"/>
        <w:ind w:firstLine="567"/>
        <w:jc w:val="both"/>
        <w:rPr>
          <w:rFonts w:ascii="Times New Roman" w:hAnsi="Times New Roman"/>
          <w:sz w:val="28"/>
          <w:szCs w:val="28"/>
        </w:rPr>
      </w:pPr>
      <w:r w:rsidRPr="000342E2">
        <w:rPr>
          <w:rFonts w:ascii="Times New Roman" w:hAnsi="Times New Roman"/>
          <w:sz w:val="28"/>
          <w:szCs w:val="28"/>
        </w:rPr>
        <w:t>24. Контроль за соблюдением муниципальными образованиями Чеченской Республики условий предоставления иных межбюджетных трансфертов и осуществлением расходов, источником финансового обеспечения которых являются иные межбюджетные трансферты, осуществляется Министерством и органами государственного финансового контроля.</w:t>
      </w:r>
    </w:p>
    <w:p w:rsidR="003E3546" w:rsidRPr="00351E79" w:rsidRDefault="003E3546" w:rsidP="003E3546">
      <w:pPr>
        <w:rPr>
          <w:rFonts w:ascii="Times New Roman" w:hAnsi="Times New Roman"/>
          <w:sz w:val="28"/>
          <w:szCs w:val="28"/>
        </w:rPr>
      </w:pPr>
    </w:p>
    <w:p w:rsidR="004453E4" w:rsidRDefault="004453E4">
      <w:pPr>
        <w:rPr>
          <w:rFonts w:ascii="Times New Roman" w:hAnsi="Times New Roman"/>
          <w:sz w:val="28"/>
          <w:szCs w:val="28"/>
        </w:rPr>
      </w:pPr>
      <w:r>
        <w:rPr>
          <w:rFonts w:ascii="Times New Roman" w:hAnsi="Times New Roman"/>
          <w:sz w:val="28"/>
          <w:szCs w:val="28"/>
        </w:rPr>
        <w:br w:type="page"/>
      </w:r>
    </w:p>
    <w:p w:rsidR="004453E4" w:rsidRPr="004453E4" w:rsidRDefault="004453E4" w:rsidP="004453E4">
      <w:pPr>
        <w:autoSpaceDE w:val="0"/>
        <w:autoSpaceDN w:val="0"/>
        <w:adjustRightInd w:val="0"/>
        <w:spacing w:after="0"/>
        <w:jc w:val="right"/>
        <w:outlineLvl w:val="1"/>
        <w:rPr>
          <w:rFonts w:ascii="Times New Roman" w:hAnsi="Times New Roman"/>
          <w:sz w:val="28"/>
          <w:szCs w:val="28"/>
        </w:rPr>
      </w:pPr>
      <w:r>
        <w:rPr>
          <w:rFonts w:ascii="Times New Roman" w:hAnsi="Times New Roman"/>
          <w:sz w:val="28"/>
          <w:szCs w:val="28"/>
        </w:rPr>
        <w:lastRenderedPageBreak/>
        <w:t>Приложение №4</w:t>
      </w:r>
    </w:p>
    <w:p w:rsidR="004453E4" w:rsidRPr="00351E79" w:rsidRDefault="004453E4" w:rsidP="004453E4">
      <w:pPr>
        <w:autoSpaceDE w:val="0"/>
        <w:autoSpaceDN w:val="0"/>
        <w:adjustRightInd w:val="0"/>
        <w:spacing w:after="0"/>
        <w:jc w:val="right"/>
        <w:outlineLvl w:val="1"/>
        <w:rPr>
          <w:rFonts w:ascii="Times New Roman" w:hAnsi="Times New Roman"/>
          <w:sz w:val="28"/>
          <w:szCs w:val="28"/>
        </w:rPr>
      </w:pPr>
      <w:r w:rsidRPr="00351E79">
        <w:rPr>
          <w:rFonts w:ascii="Times New Roman" w:hAnsi="Times New Roman"/>
          <w:sz w:val="28"/>
          <w:szCs w:val="28"/>
        </w:rPr>
        <w:t xml:space="preserve"> к подпрограмме «Дорожное хозяйство»</w:t>
      </w:r>
    </w:p>
    <w:p w:rsidR="004453E4" w:rsidRPr="00351E79" w:rsidRDefault="004453E4" w:rsidP="004453E4">
      <w:pPr>
        <w:autoSpaceDE w:val="0"/>
        <w:autoSpaceDN w:val="0"/>
        <w:adjustRightInd w:val="0"/>
        <w:spacing w:after="0"/>
        <w:jc w:val="right"/>
        <w:outlineLvl w:val="1"/>
        <w:rPr>
          <w:rFonts w:ascii="Times New Roman" w:hAnsi="Times New Roman"/>
          <w:sz w:val="28"/>
          <w:szCs w:val="28"/>
        </w:rPr>
      </w:pPr>
      <w:r w:rsidRPr="00351E79">
        <w:rPr>
          <w:rFonts w:ascii="Times New Roman" w:hAnsi="Times New Roman"/>
          <w:sz w:val="28"/>
          <w:szCs w:val="28"/>
        </w:rPr>
        <w:t>Государственной программы</w:t>
      </w:r>
    </w:p>
    <w:p w:rsidR="004453E4" w:rsidRPr="00351E79" w:rsidRDefault="004453E4" w:rsidP="004453E4">
      <w:pPr>
        <w:autoSpaceDE w:val="0"/>
        <w:autoSpaceDN w:val="0"/>
        <w:adjustRightInd w:val="0"/>
        <w:spacing w:after="0"/>
        <w:jc w:val="right"/>
        <w:outlineLvl w:val="1"/>
        <w:rPr>
          <w:rFonts w:ascii="Times New Roman" w:hAnsi="Times New Roman"/>
          <w:sz w:val="28"/>
          <w:szCs w:val="28"/>
        </w:rPr>
      </w:pPr>
      <w:r w:rsidRPr="00351E79">
        <w:rPr>
          <w:rFonts w:ascii="Times New Roman" w:hAnsi="Times New Roman"/>
          <w:sz w:val="28"/>
          <w:szCs w:val="28"/>
        </w:rPr>
        <w:t xml:space="preserve">«Развитие дорожной отрасли </w:t>
      </w:r>
    </w:p>
    <w:p w:rsidR="004453E4" w:rsidRPr="000342E2" w:rsidRDefault="004453E4" w:rsidP="004453E4">
      <w:pPr>
        <w:jc w:val="right"/>
        <w:rPr>
          <w:rFonts w:ascii="Times New Roman" w:hAnsi="Times New Roman"/>
          <w:sz w:val="28"/>
          <w:szCs w:val="28"/>
        </w:rPr>
      </w:pPr>
      <w:r w:rsidRPr="00351E79">
        <w:rPr>
          <w:rFonts w:ascii="Times New Roman" w:hAnsi="Times New Roman"/>
          <w:sz w:val="28"/>
          <w:szCs w:val="28"/>
        </w:rPr>
        <w:t>Чеченской Республики»</w:t>
      </w:r>
    </w:p>
    <w:p w:rsidR="00466971" w:rsidRDefault="00466971" w:rsidP="00466971">
      <w:pPr>
        <w:pStyle w:val="1"/>
        <w:rPr>
          <w:rFonts w:ascii="Times New Roman" w:hAnsi="Times New Roman" w:cs="Times New Roman"/>
          <w:color w:val="auto"/>
          <w:sz w:val="28"/>
          <w:szCs w:val="28"/>
        </w:rPr>
      </w:pPr>
    </w:p>
    <w:p w:rsidR="00466971" w:rsidRPr="00466971" w:rsidRDefault="00466971" w:rsidP="00466971">
      <w:pPr>
        <w:pStyle w:val="1"/>
        <w:rPr>
          <w:rFonts w:ascii="Times New Roman" w:hAnsi="Times New Roman" w:cs="Times New Roman"/>
          <w:color w:val="auto"/>
          <w:sz w:val="28"/>
          <w:szCs w:val="28"/>
        </w:rPr>
      </w:pPr>
      <w:r w:rsidRPr="00466971">
        <w:rPr>
          <w:rFonts w:ascii="Times New Roman" w:hAnsi="Times New Roman" w:cs="Times New Roman"/>
          <w:color w:val="auto"/>
          <w:sz w:val="28"/>
          <w:szCs w:val="28"/>
        </w:rPr>
        <w:t>Правила</w:t>
      </w:r>
      <w:r w:rsidRPr="00466971">
        <w:rPr>
          <w:rFonts w:ascii="Times New Roman" w:hAnsi="Times New Roman" w:cs="Times New Roman"/>
          <w:color w:val="auto"/>
          <w:sz w:val="28"/>
          <w:szCs w:val="28"/>
        </w:rPr>
        <w:br/>
        <w:t>предоставления в 2022 году иного межбюджетного трансферта бюджету городского округа город Грозный на финансовое обеспечение дорожной деятельности.</w:t>
      </w:r>
    </w:p>
    <w:p w:rsidR="00466971" w:rsidRPr="00466971" w:rsidRDefault="00466971" w:rsidP="00466971">
      <w:pPr>
        <w:jc w:val="both"/>
        <w:rPr>
          <w:rFonts w:ascii="Times New Roman" w:hAnsi="Times New Roman"/>
          <w:sz w:val="28"/>
          <w:szCs w:val="28"/>
        </w:rPr>
      </w:pPr>
    </w:p>
    <w:p w:rsidR="00466971" w:rsidRPr="00466971" w:rsidRDefault="00466971" w:rsidP="00466971">
      <w:pPr>
        <w:ind w:firstLine="708"/>
        <w:jc w:val="both"/>
        <w:rPr>
          <w:rFonts w:ascii="Times New Roman" w:hAnsi="Times New Roman"/>
          <w:sz w:val="28"/>
          <w:szCs w:val="28"/>
        </w:rPr>
      </w:pPr>
      <w:r w:rsidRPr="00466971">
        <w:rPr>
          <w:rFonts w:ascii="Times New Roman" w:hAnsi="Times New Roman"/>
          <w:sz w:val="28"/>
          <w:szCs w:val="28"/>
        </w:rPr>
        <w:t>1. Настоящие Правила устанавливают порядок предоставления в 2022 году иного межбюджетного трансферта бюджету городского округа город Грозный на финансовое обеспечение дорожной деятельности за счет бюджетных ассигнований дорожного фонда Чеченской Республики в рамках государственной программы Чеченской Республики «Развитие дорожной отрасли Чеченской Республики» (далее - иной межбюджетный трансферт).</w:t>
      </w:r>
    </w:p>
    <w:p w:rsidR="00466971" w:rsidRPr="00466971" w:rsidRDefault="00466971" w:rsidP="00466971">
      <w:pPr>
        <w:ind w:firstLine="708"/>
        <w:jc w:val="both"/>
        <w:rPr>
          <w:rFonts w:ascii="Times New Roman" w:hAnsi="Times New Roman"/>
          <w:i/>
          <w:sz w:val="28"/>
          <w:szCs w:val="28"/>
        </w:rPr>
      </w:pPr>
      <w:r w:rsidRPr="00466971">
        <w:rPr>
          <w:rFonts w:ascii="Times New Roman" w:hAnsi="Times New Roman"/>
          <w:sz w:val="28"/>
          <w:szCs w:val="28"/>
        </w:rPr>
        <w:t xml:space="preserve">2. Иной межбюджетный трансферт предоставляются в целях софинансирования расходных обязательств городского округа город Грозный, связанных с </w:t>
      </w:r>
      <w:r w:rsidRPr="00466971">
        <w:rPr>
          <w:rFonts w:ascii="Times New Roman" w:hAnsi="Times New Roman"/>
          <w:i/>
          <w:sz w:val="28"/>
          <w:szCs w:val="28"/>
        </w:rPr>
        <w:t>разработкой проектно-сметной документации на объекты дорожного хозяйства.</w:t>
      </w:r>
    </w:p>
    <w:p w:rsidR="00466971" w:rsidRPr="00466971" w:rsidRDefault="00466971" w:rsidP="00466971">
      <w:pPr>
        <w:ind w:firstLine="708"/>
        <w:jc w:val="both"/>
        <w:rPr>
          <w:rFonts w:ascii="Times New Roman" w:hAnsi="Times New Roman"/>
          <w:sz w:val="28"/>
          <w:szCs w:val="28"/>
        </w:rPr>
      </w:pPr>
      <w:r w:rsidRPr="00466971">
        <w:rPr>
          <w:rFonts w:ascii="Times New Roman" w:hAnsi="Times New Roman"/>
          <w:sz w:val="28"/>
          <w:szCs w:val="28"/>
        </w:rPr>
        <w:t xml:space="preserve">3. Иной межбюджетный трансферт предоставляется в пределах лимитов бюджетных обязательств, доведенных Министерству автомобильных дорог Чеченской Республики (далее - Министерство) как получателю средств республиканского бюджета на цели, указанные в </w:t>
      </w:r>
      <w:hyperlink w:anchor="sub_1001112" w:history="1">
        <w:r w:rsidRPr="00466971">
          <w:rPr>
            <w:rStyle w:val="af3"/>
            <w:rFonts w:ascii="Times New Roman" w:hAnsi="Times New Roman"/>
            <w:color w:val="auto"/>
            <w:sz w:val="28"/>
            <w:szCs w:val="28"/>
          </w:rPr>
          <w:t>пункте 2</w:t>
        </w:r>
      </w:hyperlink>
      <w:r w:rsidRPr="00466971">
        <w:rPr>
          <w:rFonts w:ascii="Times New Roman" w:hAnsi="Times New Roman"/>
          <w:sz w:val="28"/>
          <w:szCs w:val="28"/>
        </w:rPr>
        <w:t xml:space="preserve"> настоящих Правил.</w:t>
      </w:r>
    </w:p>
    <w:p w:rsidR="00466971" w:rsidRPr="00466971" w:rsidRDefault="00466971" w:rsidP="00466971">
      <w:pPr>
        <w:ind w:firstLine="708"/>
        <w:jc w:val="both"/>
        <w:rPr>
          <w:rFonts w:ascii="Times New Roman" w:hAnsi="Times New Roman"/>
          <w:sz w:val="28"/>
          <w:szCs w:val="28"/>
        </w:rPr>
      </w:pPr>
      <w:r w:rsidRPr="00466971">
        <w:rPr>
          <w:rFonts w:ascii="Times New Roman" w:hAnsi="Times New Roman"/>
          <w:sz w:val="28"/>
          <w:szCs w:val="28"/>
        </w:rPr>
        <w:t>4. Условиями предоставления иного межбюджетного трансферта являются:</w:t>
      </w:r>
    </w:p>
    <w:p w:rsidR="00466971" w:rsidRPr="00466971" w:rsidRDefault="00466971" w:rsidP="00466971">
      <w:pPr>
        <w:ind w:firstLine="708"/>
        <w:jc w:val="both"/>
        <w:rPr>
          <w:rFonts w:ascii="Times New Roman" w:hAnsi="Times New Roman"/>
          <w:i/>
          <w:sz w:val="28"/>
          <w:szCs w:val="28"/>
          <w:shd w:val="clear" w:color="auto" w:fill="FFFFFF"/>
        </w:rPr>
      </w:pPr>
      <w:r w:rsidRPr="00466971">
        <w:rPr>
          <w:rFonts w:ascii="Times New Roman" w:hAnsi="Times New Roman"/>
          <w:sz w:val="28"/>
          <w:szCs w:val="28"/>
        </w:rPr>
        <w:t xml:space="preserve">а) наличие муниципального правового акта городского округа город Грозный об утверждении муниципальной программы в сфере дорожного хозяйства, предусматривающей </w:t>
      </w:r>
      <w:r w:rsidRPr="00466971">
        <w:rPr>
          <w:rFonts w:ascii="Times New Roman" w:hAnsi="Times New Roman"/>
          <w:i/>
          <w:sz w:val="28"/>
          <w:szCs w:val="28"/>
          <w:shd w:val="clear" w:color="auto" w:fill="FFFFFF"/>
        </w:rPr>
        <w:t>мероприятия, в целях финансового обеспечения которых предоставляется иной межбюджетный трансферт;</w:t>
      </w:r>
    </w:p>
    <w:p w:rsidR="00466971" w:rsidRPr="00466971" w:rsidRDefault="00466971" w:rsidP="00466971">
      <w:pPr>
        <w:ind w:firstLine="708"/>
        <w:jc w:val="both"/>
        <w:rPr>
          <w:rFonts w:ascii="Times New Roman" w:hAnsi="Times New Roman"/>
          <w:sz w:val="28"/>
          <w:szCs w:val="28"/>
        </w:rPr>
      </w:pPr>
      <w:r w:rsidRPr="00466971">
        <w:rPr>
          <w:rFonts w:ascii="Times New Roman" w:hAnsi="Times New Roman"/>
          <w:sz w:val="28"/>
          <w:szCs w:val="28"/>
        </w:rPr>
        <w:t>б) заключение соглашения о предоставлении иного межбюджетного трансферта в соответствии с типовой формой, установленной Министерством финансов Чеченской Республики.</w:t>
      </w:r>
    </w:p>
    <w:p w:rsidR="00466971" w:rsidRPr="00466971" w:rsidRDefault="00466971" w:rsidP="00466971">
      <w:pPr>
        <w:ind w:firstLine="708"/>
        <w:jc w:val="both"/>
        <w:rPr>
          <w:rFonts w:ascii="Times New Roman" w:hAnsi="Times New Roman"/>
          <w:sz w:val="28"/>
          <w:szCs w:val="28"/>
        </w:rPr>
      </w:pPr>
      <w:r w:rsidRPr="00466971">
        <w:rPr>
          <w:rFonts w:ascii="Times New Roman" w:hAnsi="Times New Roman"/>
          <w:sz w:val="28"/>
          <w:szCs w:val="28"/>
        </w:rPr>
        <w:lastRenderedPageBreak/>
        <w:t>5. Результатом использования иного межбюджетного трансферта является получение положительного заключения государственной экспертизы на объекты дорожного хозяйства.</w:t>
      </w:r>
    </w:p>
    <w:p w:rsidR="00466971" w:rsidRPr="00466971" w:rsidRDefault="00466971" w:rsidP="00466971">
      <w:pPr>
        <w:ind w:firstLine="708"/>
        <w:jc w:val="both"/>
        <w:rPr>
          <w:rFonts w:ascii="Times New Roman" w:hAnsi="Times New Roman"/>
          <w:sz w:val="28"/>
          <w:szCs w:val="28"/>
        </w:rPr>
      </w:pPr>
      <w:r w:rsidRPr="00466971">
        <w:rPr>
          <w:rFonts w:ascii="Times New Roman" w:hAnsi="Times New Roman"/>
          <w:sz w:val="28"/>
          <w:szCs w:val="28"/>
        </w:rPr>
        <w:t>6. Предоставление иного межбюджетного трансферта осуществляется на основании соглашения о предоставлении иного межбюджетного трансферта (далее - Соглашение), заключаемого между Министерством и Мэрией города Грозного.</w:t>
      </w:r>
    </w:p>
    <w:p w:rsidR="00466971" w:rsidRPr="00466971" w:rsidRDefault="00466971" w:rsidP="00466971">
      <w:pPr>
        <w:ind w:firstLine="708"/>
        <w:jc w:val="both"/>
        <w:rPr>
          <w:rFonts w:ascii="Times New Roman" w:hAnsi="Times New Roman"/>
          <w:sz w:val="28"/>
          <w:szCs w:val="28"/>
        </w:rPr>
      </w:pPr>
      <w:r w:rsidRPr="00466971">
        <w:rPr>
          <w:rFonts w:ascii="Times New Roman" w:hAnsi="Times New Roman"/>
          <w:sz w:val="28"/>
          <w:szCs w:val="28"/>
        </w:rPr>
        <w:t>7. Перечисление иного межбюджетного трансферта осуществляется на казначейский счет для осуществления и отражения операций по учету и распределению поступлений в бюджеты бюджетной системы Российской Федерации, открытый в территориальном органе Федерального казначейства.</w:t>
      </w:r>
    </w:p>
    <w:p w:rsidR="00466971" w:rsidRPr="00466971" w:rsidRDefault="00466971" w:rsidP="00466971">
      <w:pPr>
        <w:ind w:firstLine="708"/>
        <w:jc w:val="both"/>
        <w:rPr>
          <w:rFonts w:ascii="Times New Roman" w:hAnsi="Times New Roman"/>
          <w:sz w:val="28"/>
          <w:szCs w:val="28"/>
        </w:rPr>
      </w:pPr>
      <w:r w:rsidRPr="00466971">
        <w:rPr>
          <w:rFonts w:ascii="Times New Roman" w:hAnsi="Times New Roman"/>
          <w:sz w:val="28"/>
          <w:szCs w:val="28"/>
        </w:rPr>
        <w:t>8. Отчетность об исполнении условий предоставления</w:t>
      </w:r>
      <w:r w:rsidRPr="00466971">
        <w:rPr>
          <w:rFonts w:ascii="Times New Roman" w:hAnsi="Times New Roman"/>
          <w:sz w:val="28"/>
          <w:szCs w:val="28"/>
          <w:shd w:val="clear" w:color="auto" w:fill="FFFFFF"/>
        </w:rPr>
        <w:t xml:space="preserve"> </w:t>
      </w:r>
      <w:r w:rsidRPr="00466971">
        <w:rPr>
          <w:rFonts w:ascii="Times New Roman" w:hAnsi="Times New Roman"/>
          <w:sz w:val="28"/>
          <w:szCs w:val="28"/>
        </w:rPr>
        <w:t xml:space="preserve">и расходования иного межбюджетного трансферта и достижении результата (-ов) предоставления иного межбюджетного трансферта представляется Мэрией города Грозного в Министерство по форме, в порядке и сроки, установленные </w:t>
      </w:r>
      <w:r w:rsidRPr="00466971">
        <w:rPr>
          <w:rFonts w:ascii="Times New Roman" w:hAnsi="Times New Roman"/>
          <w:sz w:val="28"/>
          <w:szCs w:val="28"/>
          <w:lang w:val="en-US"/>
        </w:rPr>
        <w:t>C</w:t>
      </w:r>
      <w:r w:rsidRPr="00466971">
        <w:rPr>
          <w:rFonts w:ascii="Times New Roman" w:hAnsi="Times New Roman"/>
          <w:sz w:val="28"/>
          <w:szCs w:val="28"/>
        </w:rPr>
        <w:t>оглашением.</w:t>
      </w:r>
    </w:p>
    <w:p w:rsidR="00466971" w:rsidRPr="00466971" w:rsidRDefault="00466971" w:rsidP="00466971">
      <w:pPr>
        <w:ind w:firstLine="708"/>
        <w:jc w:val="both"/>
        <w:rPr>
          <w:rFonts w:ascii="Times New Roman" w:hAnsi="Times New Roman"/>
          <w:sz w:val="28"/>
          <w:szCs w:val="28"/>
        </w:rPr>
      </w:pPr>
      <w:r w:rsidRPr="00466971">
        <w:rPr>
          <w:rFonts w:ascii="Times New Roman" w:hAnsi="Times New Roman"/>
          <w:sz w:val="28"/>
          <w:szCs w:val="28"/>
        </w:rPr>
        <w:t>9. Оценка эффективности использования иного межбюджетного трансферта осуществляется Министерством путем сравнения плановых и фактических значений результата (-ов) предоставления иного межбюджетного трансферта.</w:t>
      </w:r>
    </w:p>
    <w:p w:rsidR="00466971" w:rsidRPr="00466971" w:rsidRDefault="00466971" w:rsidP="00466971">
      <w:pPr>
        <w:ind w:firstLine="708"/>
        <w:jc w:val="both"/>
        <w:rPr>
          <w:rFonts w:ascii="Times New Roman" w:hAnsi="Times New Roman"/>
          <w:spacing w:val="-10"/>
          <w:sz w:val="28"/>
          <w:szCs w:val="28"/>
        </w:rPr>
      </w:pPr>
      <w:bookmarkStart w:id="43" w:name="sub_31"/>
      <w:r w:rsidRPr="00466971">
        <w:rPr>
          <w:rFonts w:ascii="Times New Roman" w:hAnsi="Times New Roman"/>
          <w:spacing w:val="-10"/>
          <w:sz w:val="28"/>
          <w:szCs w:val="28"/>
        </w:rPr>
        <w:t xml:space="preserve">10. Не использованный по состоянию на 1 января 2023 года остаток </w:t>
      </w:r>
      <w:r w:rsidRPr="00466971">
        <w:rPr>
          <w:rFonts w:ascii="Times New Roman" w:hAnsi="Times New Roman"/>
          <w:sz w:val="28"/>
          <w:szCs w:val="28"/>
        </w:rPr>
        <w:t>иного межбюджетного трансферта</w:t>
      </w:r>
      <w:r w:rsidRPr="00466971">
        <w:rPr>
          <w:rFonts w:ascii="Times New Roman" w:hAnsi="Times New Roman"/>
          <w:spacing w:val="-10"/>
          <w:sz w:val="28"/>
          <w:szCs w:val="28"/>
        </w:rPr>
        <w:t xml:space="preserve"> подлежит возврату в республиканский бюджет в соответствии с бюджетным законодательством.</w:t>
      </w:r>
    </w:p>
    <w:p w:rsidR="00466971" w:rsidRPr="00466971" w:rsidRDefault="00466971" w:rsidP="00466971">
      <w:pPr>
        <w:ind w:firstLine="708"/>
        <w:jc w:val="both"/>
        <w:rPr>
          <w:rFonts w:ascii="Times New Roman" w:hAnsi="Times New Roman"/>
          <w:sz w:val="28"/>
          <w:szCs w:val="28"/>
        </w:rPr>
      </w:pPr>
      <w:bookmarkStart w:id="44" w:name="sub_32"/>
      <w:bookmarkEnd w:id="43"/>
      <w:r w:rsidRPr="00466971">
        <w:rPr>
          <w:rFonts w:ascii="Times New Roman" w:hAnsi="Times New Roman"/>
          <w:sz w:val="28"/>
          <w:szCs w:val="28"/>
        </w:rPr>
        <w:t xml:space="preserve">11. Мэрия города Грозного несет ответственность за целевое использование иного межбюджетного </w:t>
      </w:r>
      <w:r w:rsidRPr="00466971">
        <w:rPr>
          <w:rFonts w:ascii="Times New Roman" w:hAnsi="Times New Roman"/>
          <w:spacing w:val="-8"/>
          <w:sz w:val="28"/>
          <w:szCs w:val="28"/>
        </w:rPr>
        <w:t xml:space="preserve">трансферта, а также </w:t>
      </w:r>
      <w:r w:rsidRPr="00466971">
        <w:rPr>
          <w:rFonts w:ascii="Times New Roman" w:hAnsi="Times New Roman"/>
          <w:sz w:val="28"/>
          <w:szCs w:val="28"/>
        </w:rPr>
        <w:t>за достоверность представляемых в Министерство информации и документов в соответствии с настоящими Правилами.</w:t>
      </w:r>
    </w:p>
    <w:bookmarkEnd w:id="44"/>
    <w:p w:rsidR="00466971" w:rsidRPr="00466971" w:rsidRDefault="00466971" w:rsidP="00466971">
      <w:pPr>
        <w:ind w:firstLine="708"/>
        <w:jc w:val="both"/>
        <w:rPr>
          <w:rFonts w:ascii="Times New Roman" w:hAnsi="Times New Roman"/>
          <w:sz w:val="28"/>
          <w:szCs w:val="28"/>
        </w:rPr>
      </w:pPr>
      <w:r w:rsidRPr="00466971">
        <w:rPr>
          <w:rFonts w:ascii="Times New Roman" w:hAnsi="Times New Roman"/>
          <w:sz w:val="28"/>
          <w:szCs w:val="28"/>
        </w:rPr>
        <w:t>12. В случае нарушения Мэрией города Грозного условий предоставлении иного межбюджетного трансферта, установленных настоящими Правилами, иной межбюджетный трансферт подлежит возврату в республиканский бюджет в порядке, установленном бюджетным законодательством.</w:t>
      </w:r>
    </w:p>
    <w:p w:rsidR="00466971" w:rsidRPr="00466971" w:rsidRDefault="00466971" w:rsidP="00466971">
      <w:pPr>
        <w:ind w:firstLine="708"/>
        <w:jc w:val="both"/>
        <w:rPr>
          <w:rFonts w:ascii="Times New Roman" w:hAnsi="Times New Roman"/>
          <w:sz w:val="28"/>
          <w:szCs w:val="28"/>
        </w:rPr>
      </w:pPr>
      <w:r w:rsidRPr="00466971">
        <w:rPr>
          <w:rFonts w:ascii="Times New Roman" w:hAnsi="Times New Roman"/>
          <w:sz w:val="28"/>
          <w:szCs w:val="28"/>
        </w:rPr>
        <w:t>13. Основанием для освобождения городского округа город Грозный от применения мер ответственности является документально подтвержденное наступление обстоятельств непреодолимой силы.</w:t>
      </w:r>
    </w:p>
    <w:p w:rsidR="00466971" w:rsidRPr="00466971" w:rsidRDefault="00466971" w:rsidP="00466971">
      <w:pPr>
        <w:ind w:firstLine="708"/>
        <w:jc w:val="both"/>
        <w:rPr>
          <w:rFonts w:ascii="Times New Roman" w:hAnsi="Times New Roman"/>
          <w:sz w:val="28"/>
          <w:szCs w:val="28"/>
        </w:rPr>
      </w:pPr>
      <w:r w:rsidRPr="00466971">
        <w:rPr>
          <w:rFonts w:ascii="Times New Roman" w:hAnsi="Times New Roman"/>
          <w:sz w:val="28"/>
          <w:szCs w:val="28"/>
        </w:rPr>
        <w:lastRenderedPageBreak/>
        <w:t>14. Контроль за соблюдением городским округом город Грозный условий предоставления иного межбюджетного трансферта осуществляется Министерством и органами государственного финансового контроля.</w:t>
      </w:r>
    </w:p>
    <w:p w:rsidR="003E3546" w:rsidRDefault="003E3546">
      <w:pPr>
        <w:rPr>
          <w:rFonts w:ascii="Times New Roman" w:hAnsi="Times New Roman"/>
          <w:sz w:val="28"/>
          <w:szCs w:val="28"/>
        </w:rPr>
      </w:pPr>
    </w:p>
    <w:p w:rsidR="003E3546" w:rsidRDefault="003E3546">
      <w:pPr>
        <w:rPr>
          <w:rFonts w:ascii="Times New Roman" w:hAnsi="Times New Roman"/>
          <w:sz w:val="28"/>
          <w:szCs w:val="28"/>
        </w:rPr>
      </w:pPr>
      <w:r>
        <w:rPr>
          <w:rFonts w:ascii="Times New Roman" w:hAnsi="Times New Roman"/>
          <w:sz w:val="28"/>
          <w:szCs w:val="28"/>
        </w:rPr>
        <w:br w:type="page"/>
      </w:r>
    </w:p>
    <w:p w:rsidR="0044502D" w:rsidRPr="00351E79" w:rsidRDefault="0044502D" w:rsidP="0044502D">
      <w:pPr>
        <w:spacing w:after="0" w:line="240" w:lineRule="exact"/>
        <w:jc w:val="center"/>
        <w:rPr>
          <w:rFonts w:ascii="Times New Roman" w:hAnsi="Times New Roman"/>
          <w:b/>
          <w:sz w:val="28"/>
          <w:szCs w:val="28"/>
        </w:rPr>
      </w:pPr>
      <w:r w:rsidRPr="00351E79">
        <w:rPr>
          <w:rFonts w:ascii="Times New Roman" w:hAnsi="Times New Roman"/>
          <w:b/>
          <w:sz w:val="28"/>
          <w:szCs w:val="28"/>
        </w:rPr>
        <w:lastRenderedPageBreak/>
        <w:t>ПАСПОРТ</w:t>
      </w:r>
    </w:p>
    <w:p w:rsidR="0044502D" w:rsidRPr="00351E79" w:rsidRDefault="0044502D" w:rsidP="0044502D">
      <w:pPr>
        <w:spacing w:before="120" w:after="0" w:line="240" w:lineRule="exact"/>
        <w:jc w:val="center"/>
        <w:rPr>
          <w:rFonts w:ascii="Times New Roman" w:hAnsi="Times New Roman"/>
          <w:b/>
          <w:sz w:val="28"/>
          <w:szCs w:val="28"/>
        </w:rPr>
      </w:pPr>
      <w:r w:rsidRPr="00351E79">
        <w:rPr>
          <w:rFonts w:ascii="Times New Roman" w:hAnsi="Times New Roman"/>
          <w:b/>
          <w:sz w:val="28"/>
          <w:szCs w:val="28"/>
        </w:rPr>
        <w:t>подпрограммы «Обеспечение реализации государственной программы «Развитие дорожной отрасли Чеченской Республики»</w:t>
      </w:r>
    </w:p>
    <w:p w:rsidR="0044502D" w:rsidRPr="00351E79" w:rsidRDefault="0044502D" w:rsidP="0044502D">
      <w:pPr>
        <w:spacing w:after="0" w:line="240" w:lineRule="auto"/>
        <w:jc w:val="cente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0"/>
        <w:gridCol w:w="2297"/>
        <w:gridCol w:w="3120"/>
      </w:tblGrid>
      <w:tr w:rsidR="0044502D" w:rsidRPr="00351E79" w:rsidTr="00890CDB">
        <w:trPr>
          <w:trHeight w:val="20"/>
        </w:trPr>
        <w:tc>
          <w:tcPr>
            <w:tcW w:w="3860" w:type="dxa"/>
            <w:shd w:val="clear" w:color="auto" w:fill="auto"/>
            <w:hideMark/>
          </w:tcPr>
          <w:p w:rsidR="0044502D" w:rsidRPr="00351E79" w:rsidRDefault="0044502D" w:rsidP="00890CDB">
            <w:pPr>
              <w:spacing w:after="0" w:line="240" w:lineRule="exact"/>
              <w:rPr>
                <w:rFonts w:ascii="Times New Roman" w:hAnsi="Times New Roman"/>
                <w:sz w:val="24"/>
                <w:szCs w:val="24"/>
              </w:rPr>
            </w:pPr>
            <w:r w:rsidRPr="00351E79">
              <w:rPr>
                <w:rFonts w:ascii="Times New Roman" w:hAnsi="Times New Roman"/>
                <w:sz w:val="24"/>
                <w:szCs w:val="24"/>
              </w:rPr>
              <w:t>Ответственный исполнитель подпрограммы</w:t>
            </w:r>
          </w:p>
        </w:tc>
        <w:tc>
          <w:tcPr>
            <w:tcW w:w="5417" w:type="dxa"/>
            <w:gridSpan w:val="2"/>
            <w:shd w:val="clear" w:color="auto" w:fill="auto"/>
            <w:hideMark/>
          </w:tcPr>
          <w:p w:rsidR="0044502D" w:rsidRPr="00351E79" w:rsidRDefault="0044502D" w:rsidP="00890CDB">
            <w:pPr>
              <w:spacing w:after="0" w:line="240" w:lineRule="exact"/>
              <w:rPr>
                <w:rFonts w:ascii="Times New Roman" w:hAnsi="Times New Roman"/>
                <w:sz w:val="24"/>
                <w:szCs w:val="24"/>
              </w:rPr>
            </w:pPr>
            <w:r w:rsidRPr="00351E79">
              <w:rPr>
                <w:rFonts w:ascii="Times New Roman" w:hAnsi="Times New Roman"/>
                <w:sz w:val="24"/>
                <w:szCs w:val="24"/>
              </w:rPr>
              <w:t xml:space="preserve">Министерство автомобильных дорог Чеченской Республики </w:t>
            </w:r>
          </w:p>
        </w:tc>
      </w:tr>
      <w:tr w:rsidR="0044502D" w:rsidRPr="00351E79" w:rsidTr="00890CDB">
        <w:trPr>
          <w:trHeight w:val="20"/>
        </w:trPr>
        <w:tc>
          <w:tcPr>
            <w:tcW w:w="3860" w:type="dxa"/>
            <w:shd w:val="clear" w:color="auto" w:fill="auto"/>
            <w:hideMark/>
          </w:tcPr>
          <w:p w:rsidR="0044502D" w:rsidRPr="00351E79" w:rsidRDefault="0044502D" w:rsidP="00890CDB">
            <w:pPr>
              <w:spacing w:after="0" w:line="240" w:lineRule="exact"/>
              <w:rPr>
                <w:rFonts w:ascii="Times New Roman" w:hAnsi="Times New Roman"/>
                <w:sz w:val="24"/>
                <w:szCs w:val="24"/>
              </w:rPr>
            </w:pPr>
            <w:r w:rsidRPr="00351E79">
              <w:rPr>
                <w:rFonts w:ascii="Times New Roman" w:hAnsi="Times New Roman"/>
                <w:sz w:val="24"/>
                <w:szCs w:val="24"/>
              </w:rPr>
              <w:t>Цели подпрограммы</w:t>
            </w:r>
          </w:p>
        </w:tc>
        <w:tc>
          <w:tcPr>
            <w:tcW w:w="5417" w:type="dxa"/>
            <w:gridSpan w:val="2"/>
            <w:shd w:val="clear" w:color="auto" w:fill="auto"/>
            <w:hideMark/>
          </w:tcPr>
          <w:p w:rsidR="0044502D" w:rsidRPr="00351E79" w:rsidRDefault="0044502D" w:rsidP="00890CDB">
            <w:pPr>
              <w:spacing w:after="0" w:line="240" w:lineRule="exact"/>
              <w:rPr>
                <w:rFonts w:ascii="Times New Roman" w:hAnsi="Times New Roman"/>
                <w:sz w:val="24"/>
                <w:szCs w:val="24"/>
              </w:rPr>
            </w:pPr>
            <w:r w:rsidRPr="00351E79">
              <w:rPr>
                <w:rFonts w:ascii="Times New Roman" w:hAnsi="Times New Roman"/>
                <w:sz w:val="24"/>
                <w:szCs w:val="24"/>
              </w:rPr>
              <w:t>Повышение эффективности реализации Программы</w:t>
            </w:r>
          </w:p>
        </w:tc>
      </w:tr>
      <w:tr w:rsidR="0044502D" w:rsidRPr="00351E79" w:rsidTr="00890CDB">
        <w:trPr>
          <w:trHeight w:val="20"/>
        </w:trPr>
        <w:tc>
          <w:tcPr>
            <w:tcW w:w="3860" w:type="dxa"/>
            <w:vMerge w:val="restart"/>
            <w:shd w:val="clear" w:color="auto" w:fill="auto"/>
            <w:hideMark/>
          </w:tcPr>
          <w:p w:rsidR="0044502D" w:rsidRPr="00351E79" w:rsidRDefault="0044502D" w:rsidP="00890CDB">
            <w:pPr>
              <w:spacing w:after="0" w:line="240" w:lineRule="exact"/>
              <w:rPr>
                <w:rFonts w:ascii="Times New Roman" w:hAnsi="Times New Roman"/>
                <w:sz w:val="24"/>
                <w:szCs w:val="24"/>
              </w:rPr>
            </w:pPr>
            <w:r w:rsidRPr="00351E79">
              <w:rPr>
                <w:rFonts w:ascii="Times New Roman" w:hAnsi="Times New Roman"/>
                <w:sz w:val="24"/>
                <w:szCs w:val="24"/>
              </w:rPr>
              <w:t>Задачи подпрограммы</w:t>
            </w:r>
          </w:p>
        </w:tc>
        <w:tc>
          <w:tcPr>
            <w:tcW w:w="5417" w:type="dxa"/>
            <w:gridSpan w:val="2"/>
            <w:shd w:val="clear" w:color="auto" w:fill="auto"/>
            <w:hideMark/>
          </w:tcPr>
          <w:p w:rsidR="0044502D" w:rsidRPr="00351E79" w:rsidRDefault="0044502D" w:rsidP="00890CDB">
            <w:pPr>
              <w:spacing w:after="0" w:line="240" w:lineRule="exact"/>
              <w:rPr>
                <w:rFonts w:ascii="Times New Roman" w:hAnsi="Times New Roman"/>
                <w:sz w:val="24"/>
                <w:szCs w:val="24"/>
              </w:rPr>
            </w:pPr>
            <w:r w:rsidRPr="00351E79">
              <w:rPr>
                <w:rFonts w:ascii="Times New Roman" w:hAnsi="Times New Roman"/>
                <w:sz w:val="24"/>
                <w:szCs w:val="24"/>
              </w:rPr>
              <w:t>Обеспечение деятельности Министерства автомобильных дорог Чеченской Республики как ответственного исполнителя (государственного заказчика) Программы, выполнение государственных услуг и работ в рамках ее реализации</w:t>
            </w:r>
          </w:p>
        </w:tc>
      </w:tr>
      <w:tr w:rsidR="0044502D" w:rsidRPr="00351E79" w:rsidTr="00890CDB">
        <w:trPr>
          <w:trHeight w:val="20"/>
        </w:trPr>
        <w:tc>
          <w:tcPr>
            <w:tcW w:w="3860" w:type="dxa"/>
            <w:vMerge/>
            <w:shd w:val="clear" w:color="auto" w:fill="auto"/>
            <w:hideMark/>
          </w:tcPr>
          <w:p w:rsidR="0044502D" w:rsidRPr="00351E79" w:rsidRDefault="0044502D" w:rsidP="00890CDB">
            <w:pPr>
              <w:spacing w:after="0" w:line="240" w:lineRule="exact"/>
              <w:rPr>
                <w:rFonts w:ascii="Times New Roman" w:hAnsi="Times New Roman"/>
                <w:sz w:val="24"/>
                <w:szCs w:val="24"/>
              </w:rPr>
            </w:pPr>
          </w:p>
        </w:tc>
        <w:tc>
          <w:tcPr>
            <w:tcW w:w="5417" w:type="dxa"/>
            <w:gridSpan w:val="2"/>
            <w:shd w:val="clear" w:color="auto" w:fill="auto"/>
            <w:hideMark/>
          </w:tcPr>
          <w:p w:rsidR="0044502D" w:rsidRPr="00351E79" w:rsidRDefault="0044502D" w:rsidP="00890CDB">
            <w:pPr>
              <w:spacing w:after="0" w:line="240" w:lineRule="exact"/>
              <w:rPr>
                <w:rFonts w:ascii="Times New Roman" w:hAnsi="Times New Roman"/>
                <w:sz w:val="24"/>
                <w:szCs w:val="24"/>
              </w:rPr>
            </w:pPr>
            <w:r w:rsidRPr="00351E79">
              <w:rPr>
                <w:rFonts w:ascii="Times New Roman" w:hAnsi="Times New Roman"/>
                <w:sz w:val="24"/>
                <w:szCs w:val="24"/>
              </w:rPr>
              <w:t>Повышение эффективности мер государственного регулирования, направленных на реализацию Программы</w:t>
            </w:r>
          </w:p>
        </w:tc>
      </w:tr>
      <w:tr w:rsidR="0044502D" w:rsidRPr="00351E79" w:rsidTr="00890CDB">
        <w:trPr>
          <w:trHeight w:val="20"/>
        </w:trPr>
        <w:tc>
          <w:tcPr>
            <w:tcW w:w="3860" w:type="dxa"/>
            <w:vMerge w:val="restart"/>
            <w:shd w:val="clear" w:color="auto" w:fill="auto"/>
            <w:hideMark/>
          </w:tcPr>
          <w:p w:rsidR="0044502D" w:rsidRPr="00351E79" w:rsidRDefault="0044502D" w:rsidP="00890CDB">
            <w:pPr>
              <w:spacing w:after="0" w:line="240" w:lineRule="exact"/>
              <w:rPr>
                <w:rFonts w:ascii="Times New Roman" w:hAnsi="Times New Roman"/>
                <w:sz w:val="24"/>
                <w:szCs w:val="24"/>
              </w:rPr>
            </w:pPr>
            <w:r w:rsidRPr="00351E79">
              <w:rPr>
                <w:rFonts w:ascii="Times New Roman" w:hAnsi="Times New Roman"/>
                <w:sz w:val="24"/>
                <w:szCs w:val="24"/>
              </w:rPr>
              <w:t>Целевые индикаторы и показатели подпрограммы</w:t>
            </w:r>
          </w:p>
        </w:tc>
        <w:tc>
          <w:tcPr>
            <w:tcW w:w="5417" w:type="dxa"/>
            <w:gridSpan w:val="2"/>
            <w:shd w:val="clear" w:color="auto" w:fill="auto"/>
            <w:hideMark/>
          </w:tcPr>
          <w:p w:rsidR="0044502D" w:rsidRPr="00351E79" w:rsidRDefault="0044502D" w:rsidP="00890CDB">
            <w:pPr>
              <w:spacing w:after="0" w:line="240" w:lineRule="exact"/>
              <w:rPr>
                <w:rFonts w:ascii="Times New Roman" w:hAnsi="Times New Roman"/>
                <w:sz w:val="24"/>
                <w:szCs w:val="24"/>
              </w:rPr>
            </w:pPr>
            <w:r w:rsidRPr="00351E79">
              <w:rPr>
                <w:rFonts w:ascii="Times New Roman" w:hAnsi="Times New Roman"/>
                <w:sz w:val="24"/>
                <w:szCs w:val="24"/>
              </w:rPr>
              <w:t>Доля полученных разрешений на перевозку тяжеловесных грузов по автомобильным дорогам общего пользования, по которым срок выдачи извещения не превысил 1 рабочий день с момента регистрации заявления, от общего количества поданных заявлений</w:t>
            </w:r>
          </w:p>
        </w:tc>
      </w:tr>
      <w:tr w:rsidR="0044502D" w:rsidRPr="00351E79" w:rsidTr="00890CDB">
        <w:trPr>
          <w:trHeight w:val="20"/>
        </w:trPr>
        <w:tc>
          <w:tcPr>
            <w:tcW w:w="3860" w:type="dxa"/>
            <w:vMerge/>
            <w:shd w:val="clear" w:color="auto" w:fill="auto"/>
            <w:hideMark/>
          </w:tcPr>
          <w:p w:rsidR="0044502D" w:rsidRPr="00351E79" w:rsidRDefault="0044502D" w:rsidP="00890CDB">
            <w:pPr>
              <w:spacing w:after="0" w:line="240" w:lineRule="exact"/>
              <w:rPr>
                <w:rFonts w:ascii="Times New Roman" w:hAnsi="Times New Roman"/>
                <w:sz w:val="24"/>
                <w:szCs w:val="24"/>
              </w:rPr>
            </w:pPr>
          </w:p>
        </w:tc>
        <w:tc>
          <w:tcPr>
            <w:tcW w:w="5417" w:type="dxa"/>
            <w:gridSpan w:val="2"/>
            <w:shd w:val="clear" w:color="auto" w:fill="auto"/>
            <w:hideMark/>
          </w:tcPr>
          <w:p w:rsidR="0044502D" w:rsidRPr="00351E79" w:rsidRDefault="0044502D" w:rsidP="00890CDB">
            <w:pPr>
              <w:spacing w:after="0" w:line="240" w:lineRule="exact"/>
              <w:rPr>
                <w:rFonts w:ascii="Times New Roman" w:hAnsi="Times New Roman"/>
                <w:sz w:val="24"/>
                <w:szCs w:val="24"/>
              </w:rPr>
            </w:pPr>
            <w:r w:rsidRPr="00351E79">
              <w:rPr>
                <w:rFonts w:ascii="Times New Roman" w:hAnsi="Times New Roman"/>
                <w:sz w:val="24"/>
                <w:szCs w:val="24"/>
              </w:rPr>
              <w:t>Доля выданных технических условий и согласований планируемого размещения инженерных коммуникаций, по которым срок выдачи не превысил 30 календарных дней со дня регистрации заявления, от общего количества поданных заявлений</w:t>
            </w:r>
          </w:p>
        </w:tc>
      </w:tr>
      <w:tr w:rsidR="0044502D" w:rsidRPr="00351E79" w:rsidTr="00890CDB">
        <w:trPr>
          <w:trHeight w:val="20"/>
        </w:trPr>
        <w:tc>
          <w:tcPr>
            <w:tcW w:w="3860" w:type="dxa"/>
            <w:shd w:val="clear" w:color="auto" w:fill="auto"/>
            <w:hideMark/>
          </w:tcPr>
          <w:p w:rsidR="0044502D" w:rsidRPr="00351E79" w:rsidRDefault="0044502D" w:rsidP="00890CDB">
            <w:pPr>
              <w:spacing w:after="0" w:line="240" w:lineRule="exact"/>
              <w:rPr>
                <w:rFonts w:ascii="Times New Roman" w:hAnsi="Times New Roman"/>
                <w:sz w:val="24"/>
                <w:szCs w:val="24"/>
              </w:rPr>
            </w:pPr>
            <w:r w:rsidRPr="00351E79">
              <w:rPr>
                <w:rFonts w:ascii="Times New Roman" w:hAnsi="Times New Roman"/>
                <w:sz w:val="24"/>
                <w:szCs w:val="24"/>
              </w:rPr>
              <w:t>Сроки реализации подпрограммы</w:t>
            </w:r>
          </w:p>
        </w:tc>
        <w:tc>
          <w:tcPr>
            <w:tcW w:w="5417" w:type="dxa"/>
            <w:gridSpan w:val="2"/>
            <w:shd w:val="clear" w:color="auto" w:fill="auto"/>
            <w:hideMark/>
          </w:tcPr>
          <w:p w:rsidR="0044502D" w:rsidRPr="00351E79" w:rsidRDefault="0085573E" w:rsidP="00890CDB">
            <w:pPr>
              <w:spacing w:after="0" w:line="240" w:lineRule="exact"/>
              <w:rPr>
                <w:rFonts w:ascii="Times New Roman" w:hAnsi="Times New Roman"/>
                <w:sz w:val="24"/>
                <w:szCs w:val="24"/>
              </w:rPr>
            </w:pPr>
            <w:r>
              <w:rPr>
                <w:rFonts w:ascii="Times New Roman" w:hAnsi="Times New Roman"/>
                <w:sz w:val="24"/>
                <w:szCs w:val="24"/>
              </w:rPr>
              <w:t>2019-2025</w:t>
            </w:r>
            <w:r w:rsidR="0044502D" w:rsidRPr="00351E79">
              <w:rPr>
                <w:rFonts w:ascii="Times New Roman" w:hAnsi="Times New Roman"/>
                <w:sz w:val="24"/>
                <w:szCs w:val="24"/>
              </w:rPr>
              <w:t xml:space="preserve"> годы</w:t>
            </w:r>
          </w:p>
        </w:tc>
      </w:tr>
      <w:tr w:rsidR="00C00230" w:rsidRPr="00351E79" w:rsidTr="00890CDB">
        <w:trPr>
          <w:trHeight w:val="20"/>
        </w:trPr>
        <w:tc>
          <w:tcPr>
            <w:tcW w:w="3860" w:type="dxa"/>
            <w:vMerge w:val="restart"/>
            <w:shd w:val="clear" w:color="auto" w:fill="auto"/>
            <w:hideMark/>
          </w:tcPr>
          <w:p w:rsidR="00C00230" w:rsidRPr="00351E79" w:rsidRDefault="00C00230" w:rsidP="00890CDB">
            <w:pPr>
              <w:spacing w:after="0" w:line="240" w:lineRule="exact"/>
              <w:rPr>
                <w:rFonts w:ascii="Times New Roman" w:hAnsi="Times New Roman"/>
                <w:sz w:val="24"/>
                <w:szCs w:val="24"/>
              </w:rPr>
            </w:pPr>
            <w:r w:rsidRPr="00351E79">
              <w:rPr>
                <w:rFonts w:ascii="Times New Roman" w:hAnsi="Times New Roman"/>
                <w:sz w:val="24"/>
                <w:szCs w:val="24"/>
              </w:rPr>
              <w:t>Объем и источники финансирования подпрограммы</w:t>
            </w:r>
          </w:p>
        </w:tc>
        <w:tc>
          <w:tcPr>
            <w:tcW w:w="2297" w:type="dxa"/>
            <w:shd w:val="clear" w:color="auto" w:fill="auto"/>
            <w:hideMark/>
          </w:tcPr>
          <w:p w:rsidR="00C00230" w:rsidRPr="00F1375C" w:rsidRDefault="00C00230" w:rsidP="00890CDB">
            <w:pPr>
              <w:spacing w:after="0" w:line="240" w:lineRule="exact"/>
              <w:rPr>
                <w:rFonts w:ascii="Times New Roman" w:hAnsi="Times New Roman"/>
                <w:sz w:val="24"/>
                <w:szCs w:val="24"/>
              </w:rPr>
            </w:pPr>
            <w:r w:rsidRPr="00F1375C">
              <w:rPr>
                <w:rFonts w:ascii="Times New Roman" w:hAnsi="Times New Roman"/>
                <w:sz w:val="24"/>
                <w:szCs w:val="24"/>
              </w:rPr>
              <w:t xml:space="preserve">Общий объем финансирования подпрограммы - </w:t>
            </w:r>
          </w:p>
        </w:tc>
        <w:tc>
          <w:tcPr>
            <w:tcW w:w="3120" w:type="dxa"/>
            <w:shd w:val="clear" w:color="auto" w:fill="auto"/>
            <w:hideMark/>
          </w:tcPr>
          <w:p w:rsidR="00C00230" w:rsidRPr="00F1375C" w:rsidRDefault="00C00230" w:rsidP="00A0253A">
            <w:pPr>
              <w:spacing w:after="0" w:line="240" w:lineRule="exact"/>
              <w:rPr>
                <w:rFonts w:ascii="Times New Roman" w:hAnsi="Times New Roman"/>
                <w:sz w:val="24"/>
                <w:szCs w:val="24"/>
              </w:rPr>
            </w:pPr>
            <w:r>
              <w:rPr>
                <w:rFonts w:ascii="Times New Roman" w:hAnsi="Times New Roman"/>
                <w:sz w:val="24"/>
                <w:szCs w:val="24"/>
              </w:rPr>
              <w:t>1</w:t>
            </w:r>
            <w:r w:rsidRPr="00F1375C">
              <w:rPr>
                <w:rFonts w:ascii="Times New Roman" w:hAnsi="Times New Roman"/>
                <w:sz w:val="24"/>
                <w:szCs w:val="24"/>
              </w:rPr>
              <w:t xml:space="preserve"> </w:t>
            </w:r>
            <w:r w:rsidR="00A0253A">
              <w:rPr>
                <w:rFonts w:ascii="Times New Roman" w:hAnsi="Times New Roman"/>
                <w:sz w:val="24"/>
                <w:szCs w:val="24"/>
              </w:rPr>
              <w:t>755</w:t>
            </w:r>
            <w:r w:rsidRPr="00F1375C">
              <w:rPr>
                <w:rFonts w:ascii="Times New Roman" w:hAnsi="Times New Roman"/>
                <w:sz w:val="24"/>
                <w:szCs w:val="24"/>
              </w:rPr>
              <w:t> </w:t>
            </w:r>
            <w:r w:rsidR="00A0253A">
              <w:rPr>
                <w:rFonts w:ascii="Times New Roman" w:hAnsi="Times New Roman"/>
                <w:sz w:val="24"/>
                <w:szCs w:val="24"/>
              </w:rPr>
              <w:t>502</w:t>
            </w:r>
            <w:r w:rsidRPr="00F1375C">
              <w:rPr>
                <w:rFonts w:ascii="Times New Roman" w:hAnsi="Times New Roman"/>
                <w:sz w:val="24"/>
                <w:szCs w:val="24"/>
              </w:rPr>
              <w:t>,</w:t>
            </w:r>
            <w:r w:rsidR="00A0253A">
              <w:rPr>
                <w:rFonts w:ascii="Times New Roman" w:hAnsi="Times New Roman"/>
                <w:sz w:val="24"/>
                <w:szCs w:val="24"/>
              </w:rPr>
              <w:t>800</w:t>
            </w:r>
            <w:r w:rsidRPr="00F1375C">
              <w:rPr>
                <w:rFonts w:ascii="Times New Roman" w:hAnsi="Times New Roman"/>
                <w:sz w:val="24"/>
                <w:szCs w:val="24"/>
              </w:rPr>
              <w:t xml:space="preserve"> тыс. руб.</w:t>
            </w:r>
          </w:p>
        </w:tc>
      </w:tr>
      <w:tr w:rsidR="00C00230" w:rsidRPr="00351E79" w:rsidTr="00890CDB">
        <w:trPr>
          <w:trHeight w:val="20"/>
        </w:trPr>
        <w:tc>
          <w:tcPr>
            <w:tcW w:w="3860" w:type="dxa"/>
            <w:vMerge/>
            <w:shd w:val="clear" w:color="auto" w:fill="auto"/>
            <w:hideMark/>
          </w:tcPr>
          <w:p w:rsidR="00C00230" w:rsidRPr="00351E79" w:rsidRDefault="00C00230" w:rsidP="00890CDB">
            <w:pPr>
              <w:spacing w:after="0" w:line="240" w:lineRule="exact"/>
              <w:rPr>
                <w:rFonts w:ascii="Times New Roman" w:hAnsi="Times New Roman"/>
                <w:sz w:val="24"/>
                <w:szCs w:val="24"/>
              </w:rPr>
            </w:pPr>
          </w:p>
        </w:tc>
        <w:tc>
          <w:tcPr>
            <w:tcW w:w="5417" w:type="dxa"/>
            <w:gridSpan w:val="2"/>
            <w:shd w:val="clear" w:color="auto" w:fill="auto"/>
            <w:hideMark/>
          </w:tcPr>
          <w:p w:rsidR="00C00230" w:rsidRPr="00F1375C" w:rsidRDefault="00C00230" w:rsidP="00890CDB">
            <w:pPr>
              <w:spacing w:after="0" w:line="240" w:lineRule="exact"/>
              <w:rPr>
                <w:rFonts w:ascii="Times New Roman" w:hAnsi="Times New Roman"/>
                <w:sz w:val="24"/>
                <w:szCs w:val="24"/>
              </w:rPr>
            </w:pPr>
            <w:r w:rsidRPr="00F1375C">
              <w:rPr>
                <w:rFonts w:ascii="Times New Roman" w:hAnsi="Times New Roman"/>
                <w:sz w:val="24"/>
                <w:szCs w:val="24"/>
              </w:rPr>
              <w:t>в том числе по источникам:</w:t>
            </w:r>
          </w:p>
        </w:tc>
      </w:tr>
      <w:tr w:rsidR="00C00230" w:rsidRPr="00351E79" w:rsidTr="00890CDB">
        <w:trPr>
          <w:trHeight w:val="20"/>
        </w:trPr>
        <w:tc>
          <w:tcPr>
            <w:tcW w:w="3860" w:type="dxa"/>
            <w:vMerge/>
            <w:shd w:val="clear" w:color="auto" w:fill="auto"/>
            <w:hideMark/>
          </w:tcPr>
          <w:p w:rsidR="00C00230" w:rsidRPr="00351E79" w:rsidRDefault="00C00230" w:rsidP="00890CDB">
            <w:pPr>
              <w:spacing w:after="0" w:line="240" w:lineRule="exact"/>
              <w:rPr>
                <w:rFonts w:ascii="Times New Roman" w:hAnsi="Times New Roman"/>
                <w:sz w:val="24"/>
                <w:szCs w:val="24"/>
              </w:rPr>
            </w:pPr>
          </w:p>
        </w:tc>
        <w:tc>
          <w:tcPr>
            <w:tcW w:w="2297" w:type="dxa"/>
            <w:shd w:val="clear" w:color="auto" w:fill="auto"/>
            <w:hideMark/>
          </w:tcPr>
          <w:p w:rsidR="00C00230" w:rsidRPr="00F1375C" w:rsidRDefault="00C00230" w:rsidP="00890CDB">
            <w:pPr>
              <w:spacing w:after="0" w:line="240" w:lineRule="exact"/>
              <w:rPr>
                <w:rFonts w:ascii="Times New Roman" w:hAnsi="Times New Roman"/>
                <w:sz w:val="24"/>
                <w:szCs w:val="24"/>
              </w:rPr>
            </w:pPr>
            <w:r w:rsidRPr="00F1375C">
              <w:rPr>
                <w:rFonts w:ascii="Times New Roman" w:hAnsi="Times New Roman"/>
                <w:sz w:val="24"/>
                <w:szCs w:val="24"/>
              </w:rPr>
              <w:t>федеральный бюджет:</w:t>
            </w:r>
          </w:p>
        </w:tc>
        <w:tc>
          <w:tcPr>
            <w:tcW w:w="3120" w:type="dxa"/>
            <w:shd w:val="clear" w:color="auto" w:fill="auto"/>
            <w:hideMark/>
          </w:tcPr>
          <w:p w:rsidR="00C00230" w:rsidRPr="00F1375C" w:rsidRDefault="00C00230" w:rsidP="00890CDB">
            <w:pPr>
              <w:spacing w:after="0" w:line="240" w:lineRule="exact"/>
              <w:rPr>
                <w:rFonts w:ascii="Times New Roman" w:hAnsi="Times New Roman"/>
                <w:sz w:val="24"/>
                <w:szCs w:val="24"/>
              </w:rPr>
            </w:pPr>
            <w:r w:rsidRPr="00F1375C">
              <w:rPr>
                <w:rFonts w:ascii="Times New Roman" w:hAnsi="Times New Roman"/>
                <w:sz w:val="24"/>
                <w:szCs w:val="24"/>
              </w:rPr>
              <w:t>0,000 тыс. руб.</w:t>
            </w:r>
          </w:p>
        </w:tc>
      </w:tr>
      <w:tr w:rsidR="00C00230" w:rsidRPr="00351E79" w:rsidTr="00890CDB">
        <w:trPr>
          <w:trHeight w:val="20"/>
        </w:trPr>
        <w:tc>
          <w:tcPr>
            <w:tcW w:w="3860" w:type="dxa"/>
            <w:vMerge/>
            <w:shd w:val="clear" w:color="auto" w:fill="auto"/>
            <w:hideMark/>
          </w:tcPr>
          <w:p w:rsidR="00C00230" w:rsidRPr="00351E79" w:rsidRDefault="00C00230" w:rsidP="00890CDB">
            <w:pPr>
              <w:spacing w:after="0" w:line="240" w:lineRule="exact"/>
              <w:rPr>
                <w:rFonts w:ascii="Times New Roman" w:hAnsi="Times New Roman"/>
                <w:sz w:val="24"/>
                <w:szCs w:val="24"/>
              </w:rPr>
            </w:pPr>
          </w:p>
        </w:tc>
        <w:tc>
          <w:tcPr>
            <w:tcW w:w="2297" w:type="dxa"/>
            <w:shd w:val="clear" w:color="auto" w:fill="auto"/>
            <w:hideMark/>
          </w:tcPr>
          <w:p w:rsidR="00C00230" w:rsidRPr="00F1375C" w:rsidRDefault="00C00230" w:rsidP="00890CDB">
            <w:pPr>
              <w:spacing w:after="0" w:line="240" w:lineRule="exact"/>
              <w:rPr>
                <w:rFonts w:ascii="Times New Roman" w:hAnsi="Times New Roman"/>
                <w:sz w:val="24"/>
                <w:szCs w:val="24"/>
              </w:rPr>
            </w:pPr>
            <w:r w:rsidRPr="00F1375C">
              <w:rPr>
                <w:rFonts w:ascii="Times New Roman" w:hAnsi="Times New Roman"/>
                <w:sz w:val="24"/>
                <w:szCs w:val="24"/>
              </w:rPr>
              <w:t>республиканский бюджет:</w:t>
            </w:r>
          </w:p>
        </w:tc>
        <w:tc>
          <w:tcPr>
            <w:tcW w:w="3120" w:type="dxa"/>
            <w:shd w:val="clear" w:color="auto" w:fill="auto"/>
            <w:hideMark/>
          </w:tcPr>
          <w:p w:rsidR="00C00230" w:rsidRPr="00F1375C" w:rsidRDefault="00A0253A" w:rsidP="00F53E15">
            <w:pPr>
              <w:spacing w:after="0" w:line="240" w:lineRule="exact"/>
              <w:rPr>
                <w:rFonts w:ascii="Times New Roman" w:hAnsi="Times New Roman"/>
                <w:sz w:val="24"/>
                <w:szCs w:val="24"/>
              </w:rPr>
            </w:pPr>
            <w:r>
              <w:rPr>
                <w:rFonts w:ascii="Times New Roman" w:hAnsi="Times New Roman"/>
                <w:sz w:val="24"/>
                <w:szCs w:val="24"/>
              </w:rPr>
              <w:t>1</w:t>
            </w:r>
            <w:r w:rsidRPr="00F1375C">
              <w:rPr>
                <w:rFonts w:ascii="Times New Roman" w:hAnsi="Times New Roman"/>
                <w:sz w:val="24"/>
                <w:szCs w:val="24"/>
              </w:rPr>
              <w:t xml:space="preserve"> </w:t>
            </w:r>
            <w:r>
              <w:rPr>
                <w:rFonts w:ascii="Times New Roman" w:hAnsi="Times New Roman"/>
                <w:sz w:val="24"/>
                <w:szCs w:val="24"/>
              </w:rPr>
              <w:t>755</w:t>
            </w:r>
            <w:r w:rsidRPr="00F1375C">
              <w:rPr>
                <w:rFonts w:ascii="Times New Roman" w:hAnsi="Times New Roman"/>
                <w:sz w:val="24"/>
                <w:szCs w:val="24"/>
              </w:rPr>
              <w:t> </w:t>
            </w:r>
            <w:r>
              <w:rPr>
                <w:rFonts w:ascii="Times New Roman" w:hAnsi="Times New Roman"/>
                <w:sz w:val="24"/>
                <w:szCs w:val="24"/>
              </w:rPr>
              <w:t>502</w:t>
            </w:r>
            <w:r w:rsidRPr="00F1375C">
              <w:rPr>
                <w:rFonts w:ascii="Times New Roman" w:hAnsi="Times New Roman"/>
                <w:sz w:val="24"/>
                <w:szCs w:val="24"/>
              </w:rPr>
              <w:t>,</w:t>
            </w:r>
            <w:r>
              <w:rPr>
                <w:rFonts w:ascii="Times New Roman" w:hAnsi="Times New Roman"/>
                <w:sz w:val="24"/>
                <w:szCs w:val="24"/>
              </w:rPr>
              <w:t>800</w:t>
            </w:r>
            <w:r w:rsidR="00C00230" w:rsidRPr="00F1375C">
              <w:rPr>
                <w:rFonts w:ascii="Times New Roman" w:hAnsi="Times New Roman"/>
                <w:sz w:val="24"/>
                <w:szCs w:val="24"/>
              </w:rPr>
              <w:t xml:space="preserve"> тыс. руб.</w:t>
            </w:r>
          </w:p>
        </w:tc>
      </w:tr>
      <w:tr w:rsidR="00C00230" w:rsidRPr="00351E79" w:rsidTr="00890CDB">
        <w:trPr>
          <w:trHeight w:val="20"/>
        </w:trPr>
        <w:tc>
          <w:tcPr>
            <w:tcW w:w="3860" w:type="dxa"/>
            <w:vMerge/>
            <w:shd w:val="clear" w:color="auto" w:fill="auto"/>
            <w:hideMark/>
          </w:tcPr>
          <w:p w:rsidR="00C00230" w:rsidRPr="00351E79" w:rsidRDefault="00C00230" w:rsidP="00890CDB">
            <w:pPr>
              <w:spacing w:after="0" w:line="240" w:lineRule="exact"/>
              <w:rPr>
                <w:rFonts w:ascii="Times New Roman" w:hAnsi="Times New Roman"/>
                <w:sz w:val="24"/>
                <w:szCs w:val="24"/>
              </w:rPr>
            </w:pPr>
          </w:p>
        </w:tc>
        <w:tc>
          <w:tcPr>
            <w:tcW w:w="2297" w:type="dxa"/>
            <w:shd w:val="clear" w:color="auto" w:fill="auto"/>
            <w:hideMark/>
          </w:tcPr>
          <w:p w:rsidR="00C00230" w:rsidRPr="00F1375C" w:rsidRDefault="00C00230" w:rsidP="00890CDB">
            <w:pPr>
              <w:spacing w:after="0" w:line="240" w:lineRule="exact"/>
              <w:rPr>
                <w:rFonts w:ascii="Times New Roman" w:hAnsi="Times New Roman"/>
                <w:sz w:val="24"/>
                <w:szCs w:val="24"/>
              </w:rPr>
            </w:pPr>
            <w:r w:rsidRPr="00F1375C">
              <w:rPr>
                <w:rFonts w:ascii="Times New Roman" w:hAnsi="Times New Roman"/>
                <w:sz w:val="24"/>
                <w:szCs w:val="24"/>
              </w:rPr>
              <w:t>местный бюджет:</w:t>
            </w:r>
          </w:p>
        </w:tc>
        <w:tc>
          <w:tcPr>
            <w:tcW w:w="3120" w:type="dxa"/>
            <w:shd w:val="clear" w:color="auto" w:fill="auto"/>
            <w:hideMark/>
          </w:tcPr>
          <w:p w:rsidR="00C00230" w:rsidRPr="00F1375C" w:rsidRDefault="00C00230" w:rsidP="00890CDB">
            <w:pPr>
              <w:spacing w:after="0" w:line="240" w:lineRule="exact"/>
              <w:rPr>
                <w:rFonts w:ascii="Times New Roman" w:hAnsi="Times New Roman"/>
                <w:sz w:val="24"/>
                <w:szCs w:val="24"/>
              </w:rPr>
            </w:pPr>
            <w:r w:rsidRPr="00F1375C">
              <w:rPr>
                <w:rFonts w:ascii="Times New Roman" w:hAnsi="Times New Roman"/>
                <w:sz w:val="24"/>
                <w:szCs w:val="24"/>
              </w:rPr>
              <w:t>0,000 тыс. руб.</w:t>
            </w:r>
          </w:p>
        </w:tc>
      </w:tr>
      <w:tr w:rsidR="00C00230" w:rsidRPr="00351E79" w:rsidTr="00890CDB">
        <w:trPr>
          <w:trHeight w:val="20"/>
        </w:trPr>
        <w:tc>
          <w:tcPr>
            <w:tcW w:w="3860" w:type="dxa"/>
            <w:vMerge/>
            <w:shd w:val="clear" w:color="auto" w:fill="auto"/>
            <w:hideMark/>
          </w:tcPr>
          <w:p w:rsidR="00C00230" w:rsidRPr="00351E79" w:rsidRDefault="00C00230" w:rsidP="00890CDB">
            <w:pPr>
              <w:spacing w:after="0" w:line="240" w:lineRule="exact"/>
              <w:rPr>
                <w:rFonts w:ascii="Times New Roman" w:hAnsi="Times New Roman"/>
                <w:sz w:val="24"/>
                <w:szCs w:val="24"/>
              </w:rPr>
            </w:pPr>
          </w:p>
        </w:tc>
        <w:tc>
          <w:tcPr>
            <w:tcW w:w="5417" w:type="dxa"/>
            <w:gridSpan w:val="2"/>
            <w:shd w:val="clear" w:color="auto" w:fill="auto"/>
            <w:hideMark/>
          </w:tcPr>
          <w:p w:rsidR="00C00230" w:rsidRPr="00F1375C" w:rsidRDefault="00C00230" w:rsidP="00890CDB">
            <w:pPr>
              <w:spacing w:after="0" w:line="240" w:lineRule="exact"/>
              <w:rPr>
                <w:rFonts w:ascii="Times New Roman" w:hAnsi="Times New Roman"/>
                <w:sz w:val="24"/>
                <w:szCs w:val="24"/>
              </w:rPr>
            </w:pPr>
            <w:r w:rsidRPr="00F1375C">
              <w:rPr>
                <w:rFonts w:ascii="Times New Roman" w:hAnsi="Times New Roman"/>
                <w:sz w:val="24"/>
                <w:szCs w:val="24"/>
              </w:rPr>
              <w:t>Общий объем финансирования подпрограммы по годам:</w:t>
            </w:r>
          </w:p>
        </w:tc>
      </w:tr>
      <w:tr w:rsidR="00C00230" w:rsidRPr="00351E79" w:rsidTr="00890CDB">
        <w:trPr>
          <w:trHeight w:val="20"/>
        </w:trPr>
        <w:tc>
          <w:tcPr>
            <w:tcW w:w="3860" w:type="dxa"/>
            <w:vMerge/>
            <w:shd w:val="clear" w:color="auto" w:fill="auto"/>
            <w:hideMark/>
          </w:tcPr>
          <w:p w:rsidR="00C00230" w:rsidRPr="00351E79" w:rsidRDefault="00C00230" w:rsidP="00890CDB">
            <w:pPr>
              <w:spacing w:after="0" w:line="240" w:lineRule="exact"/>
              <w:rPr>
                <w:rFonts w:ascii="Times New Roman" w:hAnsi="Times New Roman"/>
                <w:sz w:val="24"/>
                <w:szCs w:val="24"/>
              </w:rPr>
            </w:pPr>
          </w:p>
        </w:tc>
        <w:tc>
          <w:tcPr>
            <w:tcW w:w="2297" w:type="dxa"/>
            <w:shd w:val="clear" w:color="auto" w:fill="auto"/>
            <w:hideMark/>
          </w:tcPr>
          <w:p w:rsidR="00C00230" w:rsidRPr="00F1375C" w:rsidRDefault="00C00230" w:rsidP="00890CDB">
            <w:pPr>
              <w:spacing w:after="0" w:line="240" w:lineRule="exact"/>
              <w:rPr>
                <w:rFonts w:ascii="Times New Roman" w:hAnsi="Times New Roman"/>
                <w:sz w:val="24"/>
                <w:szCs w:val="24"/>
              </w:rPr>
            </w:pPr>
            <w:r w:rsidRPr="00F1375C">
              <w:rPr>
                <w:rFonts w:ascii="Times New Roman" w:hAnsi="Times New Roman"/>
                <w:sz w:val="24"/>
                <w:szCs w:val="24"/>
              </w:rPr>
              <w:t>в 2019 году -</w:t>
            </w:r>
          </w:p>
        </w:tc>
        <w:tc>
          <w:tcPr>
            <w:tcW w:w="3120" w:type="dxa"/>
            <w:shd w:val="clear" w:color="auto" w:fill="auto"/>
            <w:hideMark/>
          </w:tcPr>
          <w:p w:rsidR="00C00230" w:rsidRPr="00F1375C" w:rsidRDefault="00C00230" w:rsidP="00AA1B88">
            <w:pPr>
              <w:spacing w:after="0" w:line="240" w:lineRule="exact"/>
              <w:rPr>
                <w:rFonts w:ascii="Times New Roman" w:hAnsi="Times New Roman"/>
                <w:sz w:val="24"/>
                <w:szCs w:val="24"/>
              </w:rPr>
            </w:pPr>
            <w:r w:rsidRPr="00F1375C">
              <w:rPr>
                <w:rFonts w:ascii="Times New Roman" w:hAnsi="Times New Roman"/>
                <w:sz w:val="24"/>
                <w:szCs w:val="24"/>
              </w:rPr>
              <w:t>416 901,656 тыс. руб.</w:t>
            </w:r>
          </w:p>
        </w:tc>
      </w:tr>
      <w:tr w:rsidR="00C00230" w:rsidRPr="00351E79" w:rsidTr="00890CDB">
        <w:trPr>
          <w:trHeight w:val="20"/>
        </w:trPr>
        <w:tc>
          <w:tcPr>
            <w:tcW w:w="3860" w:type="dxa"/>
            <w:vMerge/>
            <w:shd w:val="clear" w:color="auto" w:fill="auto"/>
            <w:hideMark/>
          </w:tcPr>
          <w:p w:rsidR="00C00230" w:rsidRPr="00351E79" w:rsidRDefault="00C00230" w:rsidP="00890CDB">
            <w:pPr>
              <w:spacing w:after="0" w:line="240" w:lineRule="exact"/>
              <w:rPr>
                <w:rFonts w:ascii="Times New Roman" w:hAnsi="Times New Roman"/>
                <w:sz w:val="24"/>
                <w:szCs w:val="24"/>
              </w:rPr>
            </w:pPr>
          </w:p>
        </w:tc>
        <w:tc>
          <w:tcPr>
            <w:tcW w:w="5417" w:type="dxa"/>
            <w:gridSpan w:val="2"/>
            <w:shd w:val="clear" w:color="auto" w:fill="auto"/>
            <w:hideMark/>
          </w:tcPr>
          <w:p w:rsidR="00C00230" w:rsidRPr="00F1375C" w:rsidRDefault="00C00230" w:rsidP="00890CDB">
            <w:pPr>
              <w:spacing w:after="0" w:line="240" w:lineRule="exact"/>
              <w:rPr>
                <w:rFonts w:ascii="Times New Roman" w:hAnsi="Times New Roman"/>
                <w:sz w:val="24"/>
                <w:szCs w:val="24"/>
              </w:rPr>
            </w:pPr>
            <w:r w:rsidRPr="00F1375C">
              <w:rPr>
                <w:rFonts w:ascii="Times New Roman" w:hAnsi="Times New Roman"/>
                <w:sz w:val="24"/>
                <w:szCs w:val="24"/>
              </w:rPr>
              <w:t>в том числе по источникам:</w:t>
            </w:r>
          </w:p>
        </w:tc>
      </w:tr>
      <w:tr w:rsidR="00C00230" w:rsidRPr="00351E79" w:rsidTr="00890CDB">
        <w:trPr>
          <w:trHeight w:val="20"/>
        </w:trPr>
        <w:tc>
          <w:tcPr>
            <w:tcW w:w="3860" w:type="dxa"/>
            <w:vMerge/>
            <w:shd w:val="clear" w:color="auto" w:fill="auto"/>
            <w:hideMark/>
          </w:tcPr>
          <w:p w:rsidR="00C00230" w:rsidRPr="00351E79" w:rsidRDefault="00C00230" w:rsidP="00890CDB">
            <w:pPr>
              <w:spacing w:after="0" w:line="240" w:lineRule="exact"/>
              <w:rPr>
                <w:rFonts w:ascii="Times New Roman" w:hAnsi="Times New Roman"/>
                <w:sz w:val="24"/>
                <w:szCs w:val="24"/>
              </w:rPr>
            </w:pPr>
          </w:p>
        </w:tc>
        <w:tc>
          <w:tcPr>
            <w:tcW w:w="2297" w:type="dxa"/>
            <w:shd w:val="clear" w:color="auto" w:fill="auto"/>
            <w:hideMark/>
          </w:tcPr>
          <w:p w:rsidR="00C00230" w:rsidRPr="00F1375C" w:rsidRDefault="00C00230" w:rsidP="00890CDB">
            <w:pPr>
              <w:spacing w:after="0" w:line="240" w:lineRule="exact"/>
              <w:rPr>
                <w:rFonts w:ascii="Times New Roman" w:hAnsi="Times New Roman"/>
                <w:sz w:val="24"/>
                <w:szCs w:val="24"/>
              </w:rPr>
            </w:pPr>
            <w:r w:rsidRPr="00F1375C">
              <w:rPr>
                <w:rFonts w:ascii="Times New Roman" w:hAnsi="Times New Roman"/>
                <w:sz w:val="24"/>
                <w:szCs w:val="24"/>
              </w:rPr>
              <w:t>федеральный бюджет:</w:t>
            </w:r>
          </w:p>
        </w:tc>
        <w:tc>
          <w:tcPr>
            <w:tcW w:w="3120" w:type="dxa"/>
            <w:shd w:val="clear" w:color="auto" w:fill="auto"/>
            <w:hideMark/>
          </w:tcPr>
          <w:p w:rsidR="00C00230" w:rsidRPr="00F1375C" w:rsidRDefault="00C00230" w:rsidP="00890CDB">
            <w:pPr>
              <w:spacing w:after="0" w:line="240" w:lineRule="exact"/>
              <w:rPr>
                <w:rFonts w:ascii="Times New Roman" w:hAnsi="Times New Roman"/>
                <w:sz w:val="24"/>
                <w:szCs w:val="24"/>
              </w:rPr>
            </w:pPr>
            <w:r w:rsidRPr="00F1375C">
              <w:rPr>
                <w:rFonts w:ascii="Times New Roman" w:hAnsi="Times New Roman"/>
                <w:sz w:val="24"/>
                <w:szCs w:val="24"/>
              </w:rPr>
              <w:t>0,000 тыс. руб.</w:t>
            </w:r>
          </w:p>
        </w:tc>
      </w:tr>
      <w:tr w:rsidR="00C00230" w:rsidRPr="00351E79" w:rsidTr="00890CDB">
        <w:trPr>
          <w:trHeight w:val="20"/>
        </w:trPr>
        <w:tc>
          <w:tcPr>
            <w:tcW w:w="3860" w:type="dxa"/>
            <w:vMerge/>
            <w:shd w:val="clear" w:color="auto" w:fill="auto"/>
            <w:hideMark/>
          </w:tcPr>
          <w:p w:rsidR="00C00230" w:rsidRPr="00351E79" w:rsidRDefault="00C00230" w:rsidP="00890CDB">
            <w:pPr>
              <w:spacing w:after="0" w:line="240" w:lineRule="exact"/>
              <w:rPr>
                <w:rFonts w:ascii="Times New Roman" w:hAnsi="Times New Roman"/>
                <w:sz w:val="24"/>
                <w:szCs w:val="24"/>
              </w:rPr>
            </w:pPr>
          </w:p>
        </w:tc>
        <w:tc>
          <w:tcPr>
            <w:tcW w:w="2297" w:type="dxa"/>
            <w:shd w:val="clear" w:color="auto" w:fill="auto"/>
            <w:hideMark/>
          </w:tcPr>
          <w:p w:rsidR="00C00230" w:rsidRPr="00F1375C" w:rsidRDefault="00C00230" w:rsidP="00890CDB">
            <w:pPr>
              <w:spacing w:after="0" w:line="240" w:lineRule="exact"/>
              <w:rPr>
                <w:rFonts w:ascii="Times New Roman" w:hAnsi="Times New Roman"/>
                <w:sz w:val="24"/>
                <w:szCs w:val="24"/>
              </w:rPr>
            </w:pPr>
            <w:r w:rsidRPr="00F1375C">
              <w:rPr>
                <w:rFonts w:ascii="Times New Roman" w:hAnsi="Times New Roman"/>
                <w:sz w:val="24"/>
                <w:szCs w:val="24"/>
              </w:rPr>
              <w:t>республиканский бюджет:</w:t>
            </w:r>
          </w:p>
        </w:tc>
        <w:tc>
          <w:tcPr>
            <w:tcW w:w="3120" w:type="dxa"/>
            <w:shd w:val="clear" w:color="auto" w:fill="auto"/>
            <w:hideMark/>
          </w:tcPr>
          <w:p w:rsidR="00C00230" w:rsidRPr="00F1375C" w:rsidRDefault="00C00230" w:rsidP="002B061E">
            <w:pPr>
              <w:spacing w:after="0" w:line="240" w:lineRule="exact"/>
              <w:rPr>
                <w:rFonts w:ascii="Times New Roman" w:hAnsi="Times New Roman"/>
                <w:sz w:val="24"/>
                <w:szCs w:val="24"/>
              </w:rPr>
            </w:pPr>
            <w:r w:rsidRPr="00F1375C">
              <w:rPr>
                <w:rFonts w:ascii="Times New Roman" w:hAnsi="Times New Roman"/>
                <w:sz w:val="24"/>
                <w:szCs w:val="24"/>
              </w:rPr>
              <w:t>416 901,656 тыс. руб.</w:t>
            </w:r>
          </w:p>
        </w:tc>
      </w:tr>
      <w:tr w:rsidR="00C00230" w:rsidRPr="00351E79" w:rsidTr="00890CDB">
        <w:trPr>
          <w:trHeight w:val="20"/>
        </w:trPr>
        <w:tc>
          <w:tcPr>
            <w:tcW w:w="3860" w:type="dxa"/>
            <w:vMerge/>
            <w:shd w:val="clear" w:color="auto" w:fill="auto"/>
            <w:hideMark/>
          </w:tcPr>
          <w:p w:rsidR="00C00230" w:rsidRPr="00351E79" w:rsidRDefault="00C00230" w:rsidP="00890CDB">
            <w:pPr>
              <w:spacing w:after="0" w:line="240" w:lineRule="exact"/>
              <w:rPr>
                <w:rFonts w:ascii="Times New Roman" w:hAnsi="Times New Roman"/>
                <w:sz w:val="24"/>
                <w:szCs w:val="24"/>
              </w:rPr>
            </w:pPr>
          </w:p>
        </w:tc>
        <w:tc>
          <w:tcPr>
            <w:tcW w:w="2297" w:type="dxa"/>
            <w:shd w:val="clear" w:color="auto" w:fill="auto"/>
            <w:hideMark/>
          </w:tcPr>
          <w:p w:rsidR="00C00230" w:rsidRPr="00F1375C" w:rsidRDefault="00C00230" w:rsidP="00890CDB">
            <w:pPr>
              <w:spacing w:after="0" w:line="240" w:lineRule="exact"/>
              <w:rPr>
                <w:rFonts w:ascii="Times New Roman" w:hAnsi="Times New Roman"/>
                <w:sz w:val="24"/>
                <w:szCs w:val="24"/>
              </w:rPr>
            </w:pPr>
            <w:r w:rsidRPr="00F1375C">
              <w:rPr>
                <w:rFonts w:ascii="Times New Roman" w:hAnsi="Times New Roman"/>
                <w:sz w:val="24"/>
                <w:szCs w:val="24"/>
              </w:rPr>
              <w:t>местный бюджет:</w:t>
            </w:r>
          </w:p>
        </w:tc>
        <w:tc>
          <w:tcPr>
            <w:tcW w:w="3120" w:type="dxa"/>
            <w:shd w:val="clear" w:color="auto" w:fill="auto"/>
            <w:hideMark/>
          </w:tcPr>
          <w:p w:rsidR="00C00230" w:rsidRPr="00F1375C" w:rsidRDefault="00C00230" w:rsidP="00890CDB">
            <w:pPr>
              <w:spacing w:after="0" w:line="240" w:lineRule="exact"/>
              <w:rPr>
                <w:rFonts w:ascii="Times New Roman" w:hAnsi="Times New Roman"/>
                <w:sz w:val="24"/>
                <w:szCs w:val="24"/>
              </w:rPr>
            </w:pPr>
            <w:r w:rsidRPr="00F1375C">
              <w:rPr>
                <w:rFonts w:ascii="Times New Roman" w:hAnsi="Times New Roman"/>
                <w:sz w:val="24"/>
                <w:szCs w:val="24"/>
              </w:rPr>
              <w:t>0,000 тыс. руб.</w:t>
            </w:r>
          </w:p>
        </w:tc>
      </w:tr>
      <w:tr w:rsidR="00C00230" w:rsidRPr="00351E79" w:rsidTr="00890CDB">
        <w:trPr>
          <w:trHeight w:val="20"/>
        </w:trPr>
        <w:tc>
          <w:tcPr>
            <w:tcW w:w="3860" w:type="dxa"/>
            <w:vMerge/>
            <w:shd w:val="clear" w:color="auto" w:fill="auto"/>
            <w:hideMark/>
          </w:tcPr>
          <w:p w:rsidR="00C00230" w:rsidRPr="00351E79" w:rsidRDefault="00C00230" w:rsidP="00890CDB">
            <w:pPr>
              <w:spacing w:after="0" w:line="240" w:lineRule="exact"/>
              <w:rPr>
                <w:rFonts w:ascii="Times New Roman" w:hAnsi="Times New Roman"/>
                <w:sz w:val="24"/>
                <w:szCs w:val="24"/>
              </w:rPr>
            </w:pPr>
          </w:p>
        </w:tc>
        <w:tc>
          <w:tcPr>
            <w:tcW w:w="2297" w:type="dxa"/>
            <w:shd w:val="clear" w:color="auto" w:fill="auto"/>
            <w:hideMark/>
          </w:tcPr>
          <w:p w:rsidR="00C00230" w:rsidRPr="00F1375C" w:rsidRDefault="00C00230" w:rsidP="00890CDB">
            <w:pPr>
              <w:spacing w:after="0" w:line="240" w:lineRule="exact"/>
              <w:rPr>
                <w:rFonts w:ascii="Times New Roman" w:hAnsi="Times New Roman"/>
                <w:sz w:val="24"/>
                <w:szCs w:val="24"/>
              </w:rPr>
            </w:pPr>
            <w:r w:rsidRPr="00F1375C">
              <w:rPr>
                <w:rFonts w:ascii="Times New Roman" w:hAnsi="Times New Roman"/>
                <w:sz w:val="24"/>
                <w:szCs w:val="24"/>
              </w:rPr>
              <w:t>в 2020 году -</w:t>
            </w:r>
          </w:p>
        </w:tc>
        <w:tc>
          <w:tcPr>
            <w:tcW w:w="3120" w:type="dxa"/>
            <w:shd w:val="clear" w:color="auto" w:fill="auto"/>
            <w:hideMark/>
          </w:tcPr>
          <w:p w:rsidR="00C00230" w:rsidRPr="00F1375C" w:rsidRDefault="00C00230" w:rsidP="00F1375C">
            <w:pPr>
              <w:spacing w:after="0" w:line="240" w:lineRule="exact"/>
              <w:rPr>
                <w:rFonts w:ascii="Times New Roman" w:hAnsi="Times New Roman"/>
                <w:sz w:val="24"/>
                <w:szCs w:val="24"/>
              </w:rPr>
            </w:pPr>
            <w:r w:rsidRPr="00F1375C">
              <w:rPr>
                <w:rFonts w:ascii="Times New Roman" w:hAnsi="Times New Roman"/>
                <w:sz w:val="24"/>
                <w:szCs w:val="24"/>
              </w:rPr>
              <w:t>482 468,984 тыс. руб.</w:t>
            </w:r>
          </w:p>
        </w:tc>
      </w:tr>
      <w:tr w:rsidR="00C00230" w:rsidRPr="00351E79" w:rsidTr="00890CDB">
        <w:trPr>
          <w:trHeight w:val="20"/>
        </w:trPr>
        <w:tc>
          <w:tcPr>
            <w:tcW w:w="3860" w:type="dxa"/>
            <w:vMerge/>
            <w:shd w:val="clear" w:color="auto" w:fill="auto"/>
            <w:hideMark/>
          </w:tcPr>
          <w:p w:rsidR="00C00230" w:rsidRPr="00351E79" w:rsidRDefault="00C00230" w:rsidP="00890CDB">
            <w:pPr>
              <w:spacing w:after="0" w:line="240" w:lineRule="exact"/>
              <w:rPr>
                <w:rFonts w:ascii="Times New Roman" w:hAnsi="Times New Roman"/>
                <w:sz w:val="24"/>
                <w:szCs w:val="24"/>
              </w:rPr>
            </w:pPr>
          </w:p>
        </w:tc>
        <w:tc>
          <w:tcPr>
            <w:tcW w:w="5417" w:type="dxa"/>
            <w:gridSpan w:val="2"/>
            <w:shd w:val="clear" w:color="auto" w:fill="auto"/>
            <w:hideMark/>
          </w:tcPr>
          <w:p w:rsidR="00C00230" w:rsidRPr="00F1375C" w:rsidRDefault="00C00230" w:rsidP="00890CDB">
            <w:pPr>
              <w:spacing w:after="0" w:line="240" w:lineRule="exact"/>
              <w:rPr>
                <w:rFonts w:ascii="Times New Roman" w:hAnsi="Times New Roman"/>
                <w:sz w:val="24"/>
                <w:szCs w:val="24"/>
              </w:rPr>
            </w:pPr>
            <w:r w:rsidRPr="00F1375C">
              <w:rPr>
                <w:rFonts w:ascii="Times New Roman" w:hAnsi="Times New Roman"/>
                <w:sz w:val="24"/>
                <w:szCs w:val="24"/>
              </w:rPr>
              <w:t>в том числе по источникам:</w:t>
            </w:r>
          </w:p>
        </w:tc>
      </w:tr>
      <w:tr w:rsidR="00C00230" w:rsidRPr="00351E79" w:rsidTr="00890CDB">
        <w:trPr>
          <w:trHeight w:val="20"/>
        </w:trPr>
        <w:tc>
          <w:tcPr>
            <w:tcW w:w="3860" w:type="dxa"/>
            <w:vMerge/>
            <w:shd w:val="clear" w:color="auto" w:fill="auto"/>
            <w:hideMark/>
          </w:tcPr>
          <w:p w:rsidR="00C00230" w:rsidRPr="00351E79" w:rsidRDefault="00C00230" w:rsidP="00890CDB">
            <w:pPr>
              <w:spacing w:after="0" w:line="240" w:lineRule="exact"/>
              <w:rPr>
                <w:rFonts w:ascii="Times New Roman" w:hAnsi="Times New Roman"/>
                <w:sz w:val="24"/>
                <w:szCs w:val="24"/>
              </w:rPr>
            </w:pPr>
          </w:p>
        </w:tc>
        <w:tc>
          <w:tcPr>
            <w:tcW w:w="2297" w:type="dxa"/>
            <w:shd w:val="clear" w:color="auto" w:fill="auto"/>
            <w:hideMark/>
          </w:tcPr>
          <w:p w:rsidR="00C00230" w:rsidRPr="00F1375C" w:rsidRDefault="00C00230" w:rsidP="00890CDB">
            <w:pPr>
              <w:spacing w:after="0" w:line="240" w:lineRule="exact"/>
              <w:rPr>
                <w:rFonts w:ascii="Times New Roman" w:hAnsi="Times New Roman"/>
                <w:sz w:val="24"/>
                <w:szCs w:val="24"/>
              </w:rPr>
            </w:pPr>
            <w:r w:rsidRPr="00F1375C">
              <w:rPr>
                <w:rFonts w:ascii="Times New Roman" w:hAnsi="Times New Roman"/>
                <w:sz w:val="24"/>
                <w:szCs w:val="24"/>
              </w:rPr>
              <w:t>федеральный бюджет:</w:t>
            </w:r>
          </w:p>
        </w:tc>
        <w:tc>
          <w:tcPr>
            <w:tcW w:w="3120" w:type="dxa"/>
            <w:shd w:val="clear" w:color="auto" w:fill="auto"/>
            <w:hideMark/>
          </w:tcPr>
          <w:p w:rsidR="00C00230" w:rsidRPr="00F1375C" w:rsidRDefault="00C00230" w:rsidP="00890CDB">
            <w:pPr>
              <w:spacing w:after="0" w:line="240" w:lineRule="exact"/>
              <w:rPr>
                <w:rFonts w:ascii="Times New Roman" w:hAnsi="Times New Roman"/>
                <w:sz w:val="24"/>
                <w:szCs w:val="24"/>
              </w:rPr>
            </w:pPr>
            <w:r w:rsidRPr="00F1375C">
              <w:rPr>
                <w:rFonts w:ascii="Times New Roman" w:hAnsi="Times New Roman"/>
                <w:sz w:val="24"/>
                <w:szCs w:val="24"/>
              </w:rPr>
              <w:t>0,000 тыс. руб.</w:t>
            </w:r>
          </w:p>
        </w:tc>
      </w:tr>
      <w:tr w:rsidR="00C00230" w:rsidRPr="00351E79" w:rsidTr="00890CDB">
        <w:trPr>
          <w:trHeight w:val="20"/>
        </w:trPr>
        <w:tc>
          <w:tcPr>
            <w:tcW w:w="3860" w:type="dxa"/>
            <w:vMerge/>
            <w:shd w:val="clear" w:color="auto" w:fill="auto"/>
            <w:hideMark/>
          </w:tcPr>
          <w:p w:rsidR="00C00230" w:rsidRPr="00351E79" w:rsidRDefault="00C00230" w:rsidP="00890CDB">
            <w:pPr>
              <w:spacing w:after="0" w:line="240" w:lineRule="exact"/>
              <w:rPr>
                <w:rFonts w:ascii="Times New Roman" w:hAnsi="Times New Roman"/>
                <w:sz w:val="24"/>
                <w:szCs w:val="24"/>
              </w:rPr>
            </w:pPr>
          </w:p>
        </w:tc>
        <w:tc>
          <w:tcPr>
            <w:tcW w:w="2297" w:type="dxa"/>
            <w:shd w:val="clear" w:color="auto" w:fill="auto"/>
            <w:hideMark/>
          </w:tcPr>
          <w:p w:rsidR="00C00230" w:rsidRPr="00F1375C" w:rsidRDefault="00C00230" w:rsidP="00890CDB">
            <w:pPr>
              <w:spacing w:after="0" w:line="240" w:lineRule="exact"/>
              <w:rPr>
                <w:rFonts w:ascii="Times New Roman" w:hAnsi="Times New Roman"/>
                <w:sz w:val="24"/>
                <w:szCs w:val="24"/>
              </w:rPr>
            </w:pPr>
            <w:r w:rsidRPr="00F1375C">
              <w:rPr>
                <w:rFonts w:ascii="Times New Roman" w:hAnsi="Times New Roman"/>
                <w:sz w:val="24"/>
                <w:szCs w:val="24"/>
              </w:rPr>
              <w:t>республиканский бюджет:</w:t>
            </w:r>
          </w:p>
        </w:tc>
        <w:tc>
          <w:tcPr>
            <w:tcW w:w="3120" w:type="dxa"/>
            <w:shd w:val="clear" w:color="auto" w:fill="auto"/>
            <w:hideMark/>
          </w:tcPr>
          <w:p w:rsidR="00C00230" w:rsidRPr="00F1375C" w:rsidRDefault="00C00230" w:rsidP="001210CD">
            <w:pPr>
              <w:spacing w:after="0" w:line="240" w:lineRule="exact"/>
              <w:rPr>
                <w:rFonts w:ascii="Times New Roman" w:hAnsi="Times New Roman"/>
                <w:sz w:val="24"/>
                <w:szCs w:val="24"/>
              </w:rPr>
            </w:pPr>
            <w:r w:rsidRPr="00F1375C">
              <w:rPr>
                <w:rFonts w:ascii="Times New Roman" w:hAnsi="Times New Roman"/>
                <w:sz w:val="24"/>
                <w:szCs w:val="24"/>
              </w:rPr>
              <w:t>482 468,984 тыс. руб.</w:t>
            </w:r>
          </w:p>
        </w:tc>
      </w:tr>
      <w:tr w:rsidR="00C00230" w:rsidRPr="00351E79" w:rsidTr="00890CDB">
        <w:trPr>
          <w:trHeight w:val="20"/>
        </w:trPr>
        <w:tc>
          <w:tcPr>
            <w:tcW w:w="3860" w:type="dxa"/>
            <w:vMerge/>
            <w:shd w:val="clear" w:color="auto" w:fill="auto"/>
            <w:hideMark/>
          </w:tcPr>
          <w:p w:rsidR="00C00230" w:rsidRPr="00351E79" w:rsidRDefault="00C00230" w:rsidP="00890CDB">
            <w:pPr>
              <w:spacing w:after="0" w:line="240" w:lineRule="exact"/>
              <w:rPr>
                <w:rFonts w:ascii="Times New Roman" w:hAnsi="Times New Roman"/>
                <w:sz w:val="24"/>
                <w:szCs w:val="24"/>
              </w:rPr>
            </w:pPr>
          </w:p>
        </w:tc>
        <w:tc>
          <w:tcPr>
            <w:tcW w:w="2297" w:type="dxa"/>
            <w:shd w:val="clear" w:color="auto" w:fill="auto"/>
            <w:hideMark/>
          </w:tcPr>
          <w:p w:rsidR="00C00230" w:rsidRPr="00F1375C" w:rsidRDefault="00C00230" w:rsidP="00890CDB">
            <w:pPr>
              <w:spacing w:after="0" w:line="240" w:lineRule="exact"/>
              <w:rPr>
                <w:rFonts w:ascii="Times New Roman" w:hAnsi="Times New Roman"/>
                <w:sz w:val="24"/>
                <w:szCs w:val="24"/>
              </w:rPr>
            </w:pPr>
            <w:r w:rsidRPr="00F1375C">
              <w:rPr>
                <w:rFonts w:ascii="Times New Roman" w:hAnsi="Times New Roman"/>
                <w:sz w:val="24"/>
                <w:szCs w:val="24"/>
              </w:rPr>
              <w:t>местный бюджет:</w:t>
            </w:r>
          </w:p>
        </w:tc>
        <w:tc>
          <w:tcPr>
            <w:tcW w:w="3120" w:type="dxa"/>
            <w:shd w:val="clear" w:color="auto" w:fill="auto"/>
            <w:hideMark/>
          </w:tcPr>
          <w:p w:rsidR="00C00230" w:rsidRPr="00F1375C" w:rsidRDefault="00C00230" w:rsidP="00890CDB">
            <w:pPr>
              <w:spacing w:after="0" w:line="240" w:lineRule="exact"/>
              <w:rPr>
                <w:rFonts w:ascii="Times New Roman" w:hAnsi="Times New Roman"/>
                <w:sz w:val="24"/>
                <w:szCs w:val="24"/>
              </w:rPr>
            </w:pPr>
            <w:r w:rsidRPr="00F1375C">
              <w:rPr>
                <w:rFonts w:ascii="Times New Roman" w:hAnsi="Times New Roman"/>
                <w:sz w:val="24"/>
                <w:szCs w:val="24"/>
              </w:rPr>
              <w:t>0,000 тыс. руб.</w:t>
            </w:r>
          </w:p>
        </w:tc>
      </w:tr>
      <w:tr w:rsidR="00C00230" w:rsidRPr="00351E79" w:rsidTr="00890CDB">
        <w:trPr>
          <w:trHeight w:val="20"/>
        </w:trPr>
        <w:tc>
          <w:tcPr>
            <w:tcW w:w="3860" w:type="dxa"/>
            <w:vMerge/>
            <w:shd w:val="clear" w:color="auto" w:fill="auto"/>
            <w:hideMark/>
          </w:tcPr>
          <w:p w:rsidR="00C00230" w:rsidRPr="00351E79" w:rsidRDefault="00C00230" w:rsidP="00890CDB">
            <w:pPr>
              <w:spacing w:after="0" w:line="240" w:lineRule="exact"/>
              <w:rPr>
                <w:rFonts w:ascii="Times New Roman" w:hAnsi="Times New Roman"/>
                <w:sz w:val="24"/>
                <w:szCs w:val="24"/>
              </w:rPr>
            </w:pPr>
          </w:p>
        </w:tc>
        <w:tc>
          <w:tcPr>
            <w:tcW w:w="2297" w:type="dxa"/>
            <w:shd w:val="clear" w:color="auto" w:fill="auto"/>
            <w:hideMark/>
          </w:tcPr>
          <w:p w:rsidR="00C00230" w:rsidRPr="008F2545" w:rsidRDefault="00C00230" w:rsidP="00890CDB">
            <w:pPr>
              <w:spacing w:after="0" w:line="240" w:lineRule="exact"/>
              <w:rPr>
                <w:rFonts w:ascii="Times New Roman" w:hAnsi="Times New Roman"/>
                <w:sz w:val="24"/>
                <w:szCs w:val="24"/>
              </w:rPr>
            </w:pPr>
            <w:r w:rsidRPr="008F2545">
              <w:rPr>
                <w:rFonts w:ascii="Times New Roman" w:hAnsi="Times New Roman"/>
                <w:sz w:val="24"/>
                <w:szCs w:val="24"/>
              </w:rPr>
              <w:t>в 2021 году -</w:t>
            </w:r>
          </w:p>
        </w:tc>
        <w:tc>
          <w:tcPr>
            <w:tcW w:w="3120" w:type="dxa"/>
            <w:shd w:val="clear" w:color="auto" w:fill="auto"/>
            <w:hideMark/>
          </w:tcPr>
          <w:p w:rsidR="00C00230" w:rsidRPr="008F2545" w:rsidRDefault="00C00230" w:rsidP="008F2545">
            <w:pPr>
              <w:spacing w:after="0" w:line="240" w:lineRule="exact"/>
              <w:rPr>
                <w:rFonts w:ascii="Times New Roman" w:hAnsi="Times New Roman"/>
                <w:sz w:val="24"/>
                <w:szCs w:val="24"/>
              </w:rPr>
            </w:pPr>
            <w:r w:rsidRPr="008F2545">
              <w:rPr>
                <w:rFonts w:ascii="Times New Roman" w:hAnsi="Times New Roman"/>
                <w:sz w:val="24"/>
                <w:szCs w:val="24"/>
              </w:rPr>
              <w:t>3</w:t>
            </w:r>
            <w:r>
              <w:rPr>
                <w:rFonts w:ascii="Times New Roman" w:hAnsi="Times New Roman"/>
                <w:sz w:val="24"/>
                <w:szCs w:val="24"/>
              </w:rPr>
              <w:t>41</w:t>
            </w:r>
            <w:r w:rsidRPr="008F2545">
              <w:rPr>
                <w:rFonts w:ascii="Times New Roman" w:hAnsi="Times New Roman"/>
                <w:sz w:val="24"/>
                <w:szCs w:val="24"/>
              </w:rPr>
              <w:t> </w:t>
            </w:r>
            <w:r>
              <w:rPr>
                <w:rFonts w:ascii="Times New Roman" w:hAnsi="Times New Roman"/>
                <w:sz w:val="24"/>
                <w:szCs w:val="24"/>
              </w:rPr>
              <w:t>287</w:t>
            </w:r>
            <w:r w:rsidRPr="008F2545">
              <w:rPr>
                <w:rFonts w:ascii="Times New Roman" w:hAnsi="Times New Roman"/>
                <w:sz w:val="24"/>
                <w:szCs w:val="24"/>
              </w:rPr>
              <w:t>,</w:t>
            </w:r>
            <w:r>
              <w:rPr>
                <w:rFonts w:ascii="Times New Roman" w:hAnsi="Times New Roman"/>
                <w:sz w:val="24"/>
                <w:szCs w:val="24"/>
              </w:rPr>
              <w:t>434</w:t>
            </w:r>
            <w:r w:rsidRPr="008F2545">
              <w:rPr>
                <w:rFonts w:ascii="Times New Roman" w:hAnsi="Times New Roman"/>
                <w:sz w:val="24"/>
                <w:szCs w:val="24"/>
              </w:rPr>
              <w:t xml:space="preserve"> тыс. руб.</w:t>
            </w:r>
          </w:p>
        </w:tc>
      </w:tr>
      <w:tr w:rsidR="00C00230" w:rsidRPr="00351E79" w:rsidTr="00890CDB">
        <w:trPr>
          <w:trHeight w:val="20"/>
        </w:trPr>
        <w:tc>
          <w:tcPr>
            <w:tcW w:w="3860" w:type="dxa"/>
            <w:vMerge/>
            <w:shd w:val="clear" w:color="auto" w:fill="auto"/>
            <w:hideMark/>
          </w:tcPr>
          <w:p w:rsidR="00C00230" w:rsidRPr="00351E79" w:rsidRDefault="00C00230" w:rsidP="00890CDB">
            <w:pPr>
              <w:spacing w:after="0" w:line="240" w:lineRule="exact"/>
              <w:rPr>
                <w:rFonts w:ascii="Times New Roman" w:hAnsi="Times New Roman"/>
                <w:sz w:val="24"/>
                <w:szCs w:val="24"/>
              </w:rPr>
            </w:pPr>
          </w:p>
        </w:tc>
        <w:tc>
          <w:tcPr>
            <w:tcW w:w="5417" w:type="dxa"/>
            <w:gridSpan w:val="2"/>
            <w:shd w:val="clear" w:color="auto" w:fill="auto"/>
            <w:hideMark/>
          </w:tcPr>
          <w:p w:rsidR="00C00230" w:rsidRPr="008F2545" w:rsidRDefault="00C00230" w:rsidP="00890CDB">
            <w:pPr>
              <w:spacing w:after="0" w:line="240" w:lineRule="exact"/>
              <w:rPr>
                <w:rFonts w:ascii="Times New Roman" w:hAnsi="Times New Roman"/>
                <w:sz w:val="24"/>
                <w:szCs w:val="24"/>
              </w:rPr>
            </w:pPr>
            <w:r w:rsidRPr="008F2545">
              <w:rPr>
                <w:rFonts w:ascii="Times New Roman" w:hAnsi="Times New Roman"/>
                <w:sz w:val="24"/>
                <w:szCs w:val="24"/>
              </w:rPr>
              <w:t>в том числе по источникам:</w:t>
            </w:r>
          </w:p>
        </w:tc>
      </w:tr>
      <w:tr w:rsidR="00C00230" w:rsidRPr="00351E79" w:rsidTr="00890CDB">
        <w:trPr>
          <w:trHeight w:val="20"/>
        </w:trPr>
        <w:tc>
          <w:tcPr>
            <w:tcW w:w="3860" w:type="dxa"/>
            <w:vMerge/>
            <w:shd w:val="clear" w:color="auto" w:fill="auto"/>
            <w:hideMark/>
          </w:tcPr>
          <w:p w:rsidR="00C00230" w:rsidRPr="00351E79" w:rsidRDefault="00C00230" w:rsidP="00890CDB">
            <w:pPr>
              <w:spacing w:after="0" w:line="240" w:lineRule="exact"/>
              <w:rPr>
                <w:rFonts w:ascii="Times New Roman" w:hAnsi="Times New Roman"/>
                <w:sz w:val="24"/>
                <w:szCs w:val="24"/>
              </w:rPr>
            </w:pPr>
          </w:p>
        </w:tc>
        <w:tc>
          <w:tcPr>
            <w:tcW w:w="2297" w:type="dxa"/>
            <w:shd w:val="clear" w:color="auto" w:fill="auto"/>
            <w:hideMark/>
          </w:tcPr>
          <w:p w:rsidR="00C00230" w:rsidRPr="008F2545" w:rsidRDefault="00C00230" w:rsidP="00890CDB">
            <w:pPr>
              <w:spacing w:after="0" w:line="240" w:lineRule="exact"/>
              <w:rPr>
                <w:rFonts w:ascii="Times New Roman" w:hAnsi="Times New Roman"/>
                <w:sz w:val="24"/>
                <w:szCs w:val="24"/>
              </w:rPr>
            </w:pPr>
            <w:r w:rsidRPr="008F2545">
              <w:rPr>
                <w:rFonts w:ascii="Times New Roman" w:hAnsi="Times New Roman"/>
                <w:sz w:val="24"/>
                <w:szCs w:val="24"/>
              </w:rPr>
              <w:t xml:space="preserve">федеральный </w:t>
            </w:r>
            <w:r w:rsidRPr="008F2545">
              <w:rPr>
                <w:rFonts w:ascii="Times New Roman" w:hAnsi="Times New Roman"/>
                <w:sz w:val="24"/>
                <w:szCs w:val="24"/>
              </w:rPr>
              <w:lastRenderedPageBreak/>
              <w:t>бюджет:</w:t>
            </w:r>
          </w:p>
        </w:tc>
        <w:tc>
          <w:tcPr>
            <w:tcW w:w="3120" w:type="dxa"/>
            <w:shd w:val="clear" w:color="auto" w:fill="auto"/>
            <w:hideMark/>
          </w:tcPr>
          <w:p w:rsidR="00C00230" w:rsidRPr="008F2545" w:rsidRDefault="00C00230" w:rsidP="00890CDB">
            <w:pPr>
              <w:spacing w:after="0" w:line="240" w:lineRule="exact"/>
              <w:rPr>
                <w:rFonts w:ascii="Times New Roman" w:hAnsi="Times New Roman"/>
                <w:sz w:val="24"/>
                <w:szCs w:val="24"/>
              </w:rPr>
            </w:pPr>
            <w:r w:rsidRPr="008F2545">
              <w:rPr>
                <w:rFonts w:ascii="Times New Roman" w:hAnsi="Times New Roman"/>
                <w:sz w:val="24"/>
                <w:szCs w:val="24"/>
              </w:rPr>
              <w:lastRenderedPageBreak/>
              <w:t>0,000 тыс. руб.</w:t>
            </w:r>
          </w:p>
        </w:tc>
      </w:tr>
      <w:tr w:rsidR="00C00230" w:rsidRPr="00351E79" w:rsidTr="00890CDB">
        <w:trPr>
          <w:trHeight w:val="20"/>
        </w:trPr>
        <w:tc>
          <w:tcPr>
            <w:tcW w:w="3860" w:type="dxa"/>
            <w:vMerge/>
            <w:shd w:val="clear" w:color="auto" w:fill="auto"/>
            <w:hideMark/>
          </w:tcPr>
          <w:p w:rsidR="00C00230" w:rsidRPr="00351E79" w:rsidRDefault="00C00230" w:rsidP="00890CDB">
            <w:pPr>
              <w:spacing w:after="0" w:line="240" w:lineRule="exact"/>
              <w:rPr>
                <w:rFonts w:ascii="Times New Roman" w:hAnsi="Times New Roman"/>
                <w:sz w:val="24"/>
                <w:szCs w:val="24"/>
              </w:rPr>
            </w:pPr>
          </w:p>
        </w:tc>
        <w:tc>
          <w:tcPr>
            <w:tcW w:w="2297" w:type="dxa"/>
            <w:shd w:val="clear" w:color="auto" w:fill="auto"/>
            <w:hideMark/>
          </w:tcPr>
          <w:p w:rsidR="00C00230" w:rsidRPr="008F2545" w:rsidRDefault="00C00230" w:rsidP="00890CDB">
            <w:pPr>
              <w:spacing w:after="0" w:line="240" w:lineRule="exact"/>
              <w:rPr>
                <w:rFonts w:ascii="Times New Roman" w:hAnsi="Times New Roman"/>
                <w:sz w:val="24"/>
                <w:szCs w:val="24"/>
              </w:rPr>
            </w:pPr>
            <w:r w:rsidRPr="008F2545">
              <w:rPr>
                <w:rFonts w:ascii="Times New Roman" w:hAnsi="Times New Roman"/>
                <w:sz w:val="24"/>
                <w:szCs w:val="24"/>
              </w:rPr>
              <w:t>республиканский бюджет:</w:t>
            </w:r>
          </w:p>
        </w:tc>
        <w:tc>
          <w:tcPr>
            <w:tcW w:w="3120" w:type="dxa"/>
            <w:shd w:val="clear" w:color="auto" w:fill="auto"/>
            <w:hideMark/>
          </w:tcPr>
          <w:p w:rsidR="00C00230" w:rsidRPr="008F2545" w:rsidRDefault="00C00230" w:rsidP="00890CDB">
            <w:pPr>
              <w:spacing w:after="0" w:line="240" w:lineRule="exact"/>
              <w:rPr>
                <w:rFonts w:ascii="Times New Roman" w:hAnsi="Times New Roman"/>
                <w:sz w:val="24"/>
                <w:szCs w:val="24"/>
              </w:rPr>
            </w:pPr>
            <w:r w:rsidRPr="008F2545">
              <w:rPr>
                <w:rFonts w:ascii="Times New Roman" w:hAnsi="Times New Roman"/>
                <w:sz w:val="24"/>
                <w:szCs w:val="24"/>
              </w:rPr>
              <w:t>3</w:t>
            </w:r>
            <w:r>
              <w:rPr>
                <w:rFonts w:ascii="Times New Roman" w:hAnsi="Times New Roman"/>
                <w:sz w:val="24"/>
                <w:szCs w:val="24"/>
              </w:rPr>
              <w:t>41</w:t>
            </w:r>
            <w:r w:rsidRPr="008F2545">
              <w:rPr>
                <w:rFonts w:ascii="Times New Roman" w:hAnsi="Times New Roman"/>
                <w:sz w:val="24"/>
                <w:szCs w:val="24"/>
              </w:rPr>
              <w:t> </w:t>
            </w:r>
            <w:r>
              <w:rPr>
                <w:rFonts w:ascii="Times New Roman" w:hAnsi="Times New Roman"/>
                <w:sz w:val="24"/>
                <w:szCs w:val="24"/>
              </w:rPr>
              <w:t>287</w:t>
            </w:r>
            <w:r w:rsidRPr="008F2545">
              <w:rPr>
                <w:rFonts w:ascii="Times New Roman" w:hAnsi="Times New Roman"/>
                <w:sz w:val="24"/>
                <w:szCs w:val="24"/>
              </w:rPr>
              <w:t>,</w:t>
            </w:r>
            <w:r>
              <w:rPr>
                <w:rFonts w:ascii="Times New Roman" w:hAnsi="Times New Roman"/>
                <w:sz w:val="24"/>
                <w:szCs w:val="24"/>
              </w:rPr>
              <w:t>434</w:t>
            </w:r>
            <w:r w:rsidRPr="008F2545">
              <w:rPr>
                <w:rFonts w:ascii="Times New Roman" w:hAnsi="Times New Roman"/>
                <w:sz w:val="24"/>
                <w:szCs w:val="24"/>
              </w:rPr>
              <w:t xml:space="preserve"> тыс. руб.</w:t>
            </w:r>
          </w:p>
        </w:tc>
      </w:tr>
      <w:tr w:rsidR="00C00230" w:rsidRPr="00351E79" w:rsidTr="00890CDB">
        <w:trPr>
          <w:trHeight w:val="20"/>
        </w:trPr>
        <w:tc>
          <w:tcPr>
            <w:tcW w:w="3860" w:type="dxa"/>
            <w:vMerge/>
            <w:shd w:val="clear" w:color="auto" w:fill="auto"/>
            <w:hideMark/>
          </w:tcPr>
          <w:p w:rsidR="00C00230" w:rsidRPr="00351E79" w:rsidRDefault="00C00230" w:rsidP="00890CDB">
            <w:pPr>
              <w:spacing w:after="0" w:line="240" w:lineRule="exact"/>
              <w:rPr>
                <w:rFonts w:ascii="Times New Roman" w:hAnsi="Times New Roman"/>
                <w:sz w:val="24"/>
                <w:szCs w:val="24"/>
              </w:rPr>
            </w:pPr>
          </w:p>
        </w:tc>
        <w:tc>
          <w:tcPr>
            <w:tcW w:w="2297" w:type="dxa"/>
            <w:shd w:val="clear" w:color="auto" w:fill="auto"/>
            <w:hideMark/>
          </w:tcPr>
          <w:p w:rsidR="00C00230" w:rsidRPr="008F2545" w:rsidRDefault="00C00230" w:rsidP="00890CDB">
            <w:pPr>
              <w:spacing w:after="0" w:line="240" w:lineRule="exact"/>
              <w:rPr>
                <w:rFonts w:ascii="Times New Roman" w:hAnsi="Times New Roman"/>
                <w:sz w:val="24"/>
                <w:szCs w:val="24"/>
              </w:rPr>
            </w:pPr>
            <w:r w:rsidRPr="008F2545">
              <w:rPr>
                <w:rFonts w:ascii="Times New Roman" w:hAnsi="Times New Roman"/>
                <w:sz w:val="24"/>
                <w:szCs w:val="24"/>
              </w:rPr>
              <w:t>местный бюджет:</w:t>
            </w:r>
          </w:p>
        </w:tc>
        <w:tc>
          <w:tcPr>
            <w:tcW w:w="3120" w:type="dxa"/>
            <w:shd w:val="clear" w:color="auto" w:fill="auto"/>
            <w:hideMark/>
          </w:tcPr>
          <w:p w:rsidR="00C00230" w:rsidRPr="008F2545" w:rsidRDefault="00C00230" w:rsidP="00890CDB">
            <w:pPr>
              <w:spacing w:after="0" w:line="240" w:lineRule="exact"/>
              <w:rPr>
                <w:rFonts w:ascii="Times New Roman" w:hAnsi="Times New Roman"/>
                <w:sz w:val="24"/>
                <w:szCs w:val="24"/>
              </w:rPr>
            </w:pPr>
            <w:r w:rsidRPr="008F2545">
              <w:rPr>
                <w:rFonts w:ascii="Times New Roman" w:hAnsi="Times New Roman"/>
                <w:sz w:val="24"/>
                <w:szCs w:val="24"/>
              </w:rPr>
              <w:t>0,000 тыс. руб.</w:t>
            </w:r>
          </w:p>
        </w:tc>
      </w:tr>
      <w:tr w:rsidR="00C00230" w:rsidRPr="00351E79" w:rsidTr="00890CDB">
        <w:trPr>
          <w:trHeight w:val="20"/>
        </w:trPr>
        <w:tc>
          <w:tcPr>
            <w:tcW w:w="3860" w:type="dxa"/>
            <w:vMerge/>
            <w:shd w:val="clear" w:color="auto" w:fill="auto"/>
            <w:hideMark/>
          </w:tcPr>
          <w:p w:rsidR="00C00230" w:rsidRPr="00351E79" w:rsidRDefault="00C00230" w:rsidP="00890CDB">
            <w:pPr>
              <w:spacing w:after="0" w:line="240" w:lineRule="exact"/>
              <w:rPr>
                <w:rFonts w:ascii="Times New Roman" w:hAnsi="Times New Roman"/>
                <w:sz w:val="24"/>
                <w:szCs w:val="24"/>
              </w:rPr>
            </w:pPr>
          </w:p>
        </w:tc>
        <w:tc>
          <w:tcPr>
            <w:tcW w:w="2297" w:type="dxa"/>
            <w:shd w:val="clear" w:color="auto" w:fill="auto"/>
            <w:hideMark/>
          </w:tcPr>
          <w:p w:rsidR="00C00230" w:rsidRPr="00C371D3" w:rsidRDefault="00C00230" w:rsidP="00890CDB">
            <w:pPr>
              <w:spacing w:after="0" w:line="240" w:lineRule="exact"/>
              <w:rPr>
                <w:rFonts w:ascii="Times New Roman" w:hAnsi="Times New Roman"/>
                <w:sz w:val="24"/>
                <w:szCs w:val="24"/>
              </w:rPr>
            </w:pPr>
            <w:r w:rsidRPr="00C371D3">
              <w:rPr>
                <w:rFonts w:ascii="Times New Roman" w:hAnsi="Times New Roman"/>
                <w:sz w:val="24"/>
                <w:szCs w:val="24"/>
              </w:rPr>
              <w:t>в 2022 году -</w:t>
            </w:r>
          </w:p>
        </w:tc>
        <w:tc>
          <w:tcPr>
            <w:tcW w:w="3120" w:type="dxa"/>
            <w:shd w:val="clear" w:color="auto" w:fill="auto"/>
            <w:hideMark/>
          </w:tcPr>
          <w:p w:rsidR="00C00230" w:rsidRPr="00C371D3" w:rsidRDefault="00C00230" w:rsidP="00917F42">
            <w:pPr>
              <w:spacing w:after="0" w:line="240" w:lineRule="exact"/>
              <w:rPr>
                <w:rFonts w:ascii="Times New Roman" w:hAnsi="Times New Roman"/>
                <w:sz w:val="24"/>
                <w:szCs w:val="24"/>
              </w:rPr>
            </w:pPr>
            <w:r w:rsidRPr="00C371D3">
              <w:rPr>
                <w:rFonts w:ascii="Times New Roman" w:hAnsi="Times New Roman"/>
                <w:sz w:val="24"/>
                <w:szCs w:val="24"/>
              </w:rPr>
              <w:t>3</w:t>
            </w:r>
            <w:r>
              <w:rPr>
                <w:rFonts w:ascii="Times New Roman" w:hAnsi="Times New Roman"/>
                <w:sz w:val="24"/>
                <w:szCs w:val="24"/>
              </w:rPr>
              <w:t>31</w:t>
            </w:r>
            <w:r w:rsidRPr="00C371D3">
              <w:rPr>
                <w:rFonts w:ascii="Times New Roman" w:hAnsi="Times New Roman"/>
                <w:sz w:val="24"/>
                <w:szCs w:val="24"/>
              </w:rPr>
              <w:t> </w:t>
            </w:r>
            <w:r>
              <w:rPr>
                <w:rFonts w:ascii="Times New Roman" w:hAnsi="Times New Roman"/>
                <w:sz w:val="24"/>
                <w:szCs w:val="24"/>
              </w:rPr>
              <w:t>271</w:t>
            </w:r>
            <w:r w:rsidRPr="00C371D3">
              <w:rPr>
                <w:rFonts w:ascii="Times New Roman" w:hAnsi="Times New Roman"/>
                <w:sz w:val="24"/>
                <w:szCs w:val="24"/>
              </w:rPr>
              <w:t>,</w:t>
            </w:r>
            <w:r>
              <w:rPr>
                <w:rFonts w:ascii="Times New Roman" w:hAnsi="Times New Roman"/>
                <w:sz w:val="24"/>
                <w:szCs w:val="24"/>
              </w:rPr>
              <w:t>264</w:t>
            </w:r>
            <w:r w:rsidRPr="00C371D3">
              <w:rPr>
                <w:rFonts w:ascii="Times New Roman" w:hAnsi="Times New Roman"/>
                <w:sz w:val="24"/>
                <w:szCs w:val="24"/>
              </w:rPr>
              <w:t xml:space="preserve"> тыс. руб.</w:t>
            </w:r>
          </w:p>
        </w:tc>
      </w:tr>
      <w:tr w:rsidR="00C00230" w:rsidRPr="00351E79" w:rsidTr="00890CDB">
        <w:trPr>
          <w:trHeight w:val="20"/>
        </w:trPr>
        <w:tc>
          <w:tcPr>
            <w:tcW w:w="3860" w:type="dxa"/>
            <w:vMerge/>
            <w:shd w:val="clear" w:color="auto" w:fill="auto"/>
            <w:hideMark/>
          </w:tcPr>
          <w:p w:rsidR="00C00230" w:rsidRPr="00351E79" w:rsidRDefault="00C00230" w:rsidP="00890CDB">
            <w:pPr>
              <w:spacing w:after="0" w:line="240" w:lineRule="exact"/>
              <w:rPr>
                <w:rFonts w:ascii="Times New Roman" w:hAnsi="Times New Roman"/>
                <w:sz w:val="24"/>
                <w:szCs w:val="24"/>
              </w:rPr>
            </w:pPr>
          </w:p>
        </w:tc>
        <w:tc>
          <w:tcPr>
            <w:tcW w:w="5417" w:type="dxa"/>
            <w:gridSpan w:val="2"/>
            <w:shd w:val="clear" w:color="auto" w:fill="auto"/>
            <w:hideMark/>
          </w:tcPr>
          <w:p w:rsidR="00C00230" w:rsidRPr="00C371D3" w:rsidRDefault="00C00230" w:rsidP="00890CDB">
            <w:pPr>
              <w:spacing w:after="0" w:line="240" w:lineRule="exact"/>
              <w:rPr>
                <w:rFonts w:ascii="Times New Roman" w:hAnsi="Times New Roman"/>
                <w:sz w:val="24"/>
                <w:szCs w:val="24"/>
              </w:rPr>
            </w:pPr>
            <w:r w:rsidRPr="00C371D3">
              <w:rPr>
                <w:rFonts w:ascii="Times New Roman" w:hAnsi="Times New Roman"/>
                <w:sz w:val="24"/>
                <w:szCs w:val="24"/>
              </w:rPr>
              <w:t>в том числе по источникам:</w:t>
            </w:r>
          </w:p>
        </w:tc>
      </w:tr>
      <w:tr w:rsidR="00C00230" w:rsidRPr="00351E79" w:rsidTr="00890CDB">
        <w:trPr>
          <w:trHeight w:val="20"/>
        </w:trPr>
        <w:tc>
          <w:tcPr>
            <w:tcW w:w="3860" w:type="dxa"/>
            <w:vMerge/>
            <w:shd w:val="clear" w:color="auto" w:fill="auto"/>
            <w:hideMark/>
          </w:tcPr>
          <w:p w:rsidR="00C00230" w:rsidRPr="00351E79" w:rsidRDefault="00C00230" w:rsidP="00890CDB">
            <w:pPr>
              <w:spacing w:after="0" w:line="240" w:lineRule="exact"/>
              <w:rPr>
                <w:rFonts w:ascii="Times New Roman" w:hAnsi="Times New Roman"/>
                <w:sz w:val="24"/>
                <w:szCs w:val="24"/>
              </w:rPr>
            </w:pPr>
          </w:p>
        </w:tc>
        <w:tc>
          <w:tcPr>
            <w:tcW w:w="2297" w:type="dxa"/>
            <w:shd w:val="clear" w:color="auto" w:fill="auto"/>
            <w:hideMark/>
          </w:tcPr>
          <w:p w:rsidR="00C00230" w:rsidRPr="00C371D3" w:rsidRDefault="00C00230" w:rsidP="00890CDB">
            <w:pPr>
              <w:spacing w:after="0" w:line="240" w:lineRule="exact"/>
              <w:rPr>
                <w:rFonts w:ascii="Times New Roman" w:hAnsi="Times New Roman"/>
                <w:sz w:val="24"/>
                <w:szCs w:val="24"/>
              </w:rPr>
            </w:pPr>
            <w:r w:rsidRPr="00C371D3">
              <w:rPr>
                <w:rFonts w:ascii="Times New Roman" w:hAnsi="Times New Roman"/>
                <w:sz w:val="24"/>
                <w:szCs w:val="24"/>
              </w:rPr>
              <w:t>федеральный бюджет:</w:t>
            </w:r>
          </w:p>
        </w:tc>
        <w:tc>
          <w:tcPr>
            <w:tcW w:w="3120" w:type="dxa"/>
            <w:shd w:val="clear" w:color="auto" w:fill="auto"/>
            <w:hideMark/>
          </w:tcPr>
          <w:p w:rsidR="00C00230" w:rsidRPr="00C371D3" w:rsidRDefault="00C00230" w:rsidP="00890CDB">
            <w:pPr>
              <w:spacing w:after="0" w:line="240" w:lineRule="exact"/>
              <w:rPr>
                <w:rFonts w:ascii="Times New Roman" w:hAnsi="Times New Roman"/>
                <w:sz w:val="24"/>
                <w:szCs w:val="24"/>
              </w:rPr>
            </w:pPr>
            <w:r w:rsidRPr="00C371D3">
              <w:rPr>
                <w:rFonts w:ascii="Times New Roman" w:hAnsi="Times New Roman"/>
                <w:sz w:val="24"/>
                <w:szCs w:val="24"/>
              </w:rPr>
              <w:t>0,000 тыс. руб.</w:t>
            </w:r>
          </w:p>
        </w:tc>
      </w:tr>
      <w:tr w:rsidR="00C00230" w:rsidRPr="00351E79" w:rsidTr="00890CDB">
        <w:trPr>
          <w:trHeight w:val="20"/>
        </w:trPr>
        <w:tc>
          <w:tcPr>
            <w:tcW w:w="3860" w:type="dxa"/>
            <w:vMerge/>
            <w:shd w:val="clear" w:color="auto" w:fill="auto"/>
            <w:hideMark/>
          </w:tcPr>
          <w:p w:rsidR="00C00230" w:rsidRPr="00351E79" w:rsidRDefault="00C00230" w:rsidP="00890CDB">
            <w:pPr>
              <w:spacing w:after="0" w:line="240" w:lineRule="exact"/>
              <w:rPr>
                <w:rFonts w:ascii="Times New Roman" w:hAnsi="Times New Roman"/>
                <w:sz w:val="24"/>
                <w:szCs w:val="24"/>
              </w:rPr>
            </w:pPr>
          </w:p>
        </w:tc>
        <w:tc>
          <w:tcPr>
            <w:tcW w:w="2297" w:type="dxa"/>
            <w:shd w:val="clear" w:color="auto" w:fill="auto"/>
            <w:hideMark/>
          </w:tcPr>
          <w:p w:rsidR="00C00230" w:rsidRPr="00C371D3" w:rsidRDefault="00C00230" w:rsidP="00890CDB">
            <w:pPr>
              <w:spacing w:after="0" w:line="240" w:lineRule="exact"/>
              <w:rPr>
                <w:rFonts w:ascii="Times New Roman" w:hAnsi="Times New Roman"/>
                <w:sz w:val="24"/>
                <w:szCs w:val="24"/>
              </w:rPr>
            </w:pPr>
            <w:r w:rsidRPr="00C371D3">
              <w:rPr>
                <w:rFonts w:ascii="Times New Roman" w:hAnsi="Times New Roman"/>
                <w:sz w:val="24"/>
                <w:szCs w:val="24"/>
              </w:rPr>
              <w:t>республиканский бюджет:</w:t>
            </w:r>
          </w:p>
        </w:tc>
        <w:tc>
          <w:tcPr>
            <w:tcW w:w="3120" w:type="dxa"/>
            <w:shd w:val="clear" w:color="auto" w:fill="auto"/>
            <w:hideMark/>
          </w:tcPr>
          <w:p w:rsidR="00C00230" w:rsidRPr="00C371D3" w:rsidRDefault="00C00230" w:rsidP="00917F42">
            <w:pPr>
              <w:spacing w:after="0" w:line="240" w:lineRule="exact"/>
              <w:rPr>
                <w:rFonts w:ascii="Times New Roman" w:hAnsi="Times New Roman"/>
                <w:sz w:val="24"/>
                <w:szCs w:val="24"/>
              </w:rPr>
            </w:pPr>
            <w:r w:rsidRPr="00C371D3">
              <w:rPr>
                <w:rFonts w:ascii="Times New Roman" w:hAnsi="Times New Roman"/>
                <w:sz w:val="24"/>
                <w:szCs w:val="24"/>
              </w:rPr>
              <w:t>3</w:t>
            </w:r>
            <w:r>
              <w:rPr>
                <w:rFonts w:ascii="Times New Roman" w:hAnsi="Times New Roman"/>
                <w:sz w:val="24"/>
                <w:szCs w:val="24"/>
              </w:rPr>
              <w:t>31</w:t>
            </w:r>
            <w:r w:rsidRPr="00C371D3">
              <w:rPr>
                <w:rFonts w:ascii="Times New Roman" w:hAnsi="Times New Roman"/>
                <w:sz w:val="24"/>
                <w:szCs w:val="24"/>
              </w:rPr>
              <w:t> </w:t>
            </w:r>
            <w:r>
              <w:rPr>
                <w:rFonts w:ascii="Times New Roman" w:hAnsi="Times New Roman"/>
                <w:sz w:val="24"/>
                <w:szCs w:val="24"/>
              </w:rPr>
              <w:t>271</w:t>
            </w:r>
            <w:r w:rsidRPr="00C371D3">
              <w:rPr>
                <w:rFonts w:ascii="Times New Roman" w:hAnsi="Times New Roman"/>
                <w:sz w:val="24"/>
                <w:szCs w:val="24"/>
              </w:rPr>
              <w:t>,</w:t>
            </w:r>
            <w:r>
              <w:rPr>
                <w:rFonts w:ascii="Times New Roman" w:hAnsi="Times New Roman"/>
                <w:sz w:val="24"/>
                <w:szCs w:val="24"/>
              </w:rPr>
              <w:t>264</w:t>
            </w:r>
            <w:r w:rsidRPr="00C371D3">
              <w:rPr>
                <w:rFonts w:ascii="Times New Roman" w:hAnsi="Times New Roman"/>
                <w:sz w:val="24"/>
                <w:szCs w:val="24"/>
              </w:rPr>
              <w:t xml:space="preserve"> тыс. руб.</w:t>
            </w:r>
          </w:p>
        </w:tc>
      </w:tr>
      <w:tr w:rsidR="00C00230" w:rsidRPr="00351E79" w:rsidTr="00890CDB">
        <w:trPr>
          <w:trHeight w:val="20"/>
        </w:trPr>
        <w:tc>
          <w:tcPr>
            <w:tcW w:w="3860" w:type="dxa"/>
            <w:vMerge/>
            <w:shd w:val="clear" w:color="auto" w:fill="auto"/>
            <w:hideMark/>
          </w:tcPr>
          <w:p w:rsidR="00C00230" w:rsidRPr="00351E79" w:rsidRDefault="00C00230" w:rsidP="00890CDB">
            <w:pPr>
              <w:spacing w:after="0" w:line="240" w:lineRule="exact"/>
              <w:rPr>
                <w:rFonts w:ascii="Times New Roman" w:hAnsi="Times New Roman"/>
                <w:sz w:val="24"/>
                <w:szCs w:val="24"/>
              </w:rPr>
            </w:pPr>
          </w:p>
        </w:tc>
        <w:tc>
          <w:tcPr>
            <w:tcW w:w="2297" w:type="dxa"/>
            <w:shd w:val="clear" w:color="auto" w:fill="auto"/>
            <w:hideMark/>
          </w:tcPr>
          <w:p w:rsidR="00C00230" w:rsidRPr="00C371D3" w:rsidRDefault="00C00230" w:rsidP="00890CDB">
            <w:pPr>
              <w:spacing w:after="0" w:line="240" w:lineRule="exact"/>
              <w:rPr>
                <w:rFonts w:ascii="Times New Roman" w:hAnsi="Times New Roman"/>
                <w:sz w:val="24"/>
                <w:szCs w:val="24"/>
              </w:rPr>
            </w:pPr>
            <w:r w:rsidRPr="00C371D3">
              <w:rPr>
                <w:rFonts w:ascii="Times New Roman" w:hAnsi="Times New Roman"/>
                <w:sz w:val="24"/>
                <w:szCs w:val="24"/>
              </w:rPr>
              <w:t>местный бюджет:</w:t>
            </w:r>
          </w:p>
        </w:tc>
        <w:tc>
          <w:tcPr>
            <w:tcW w:w="3120" w:type="dxa"/>
            <w:shd w:val="clear" w:color="auto" w:fill="auto"/>
            <w:hideMark/>
          </w:tcPr>
          <w:p w:rsidR="00C00230" w:rsidRPr="00C371D3" w:rsidRDefault="00C00230" w:rsidP="00890CDB">
            <w:pPr>
              <w:spacing w:after="0" w:line="240" w:lineRule="exact"/>
              <w:rPr>
                <w:rFonts w:ascii="Times New Roman" w:hAnsi="Times New Roman"/>
                <w:sz w:val="24"/>
                <w:szCs w:val="24"/>
              </w:rPr>
            </w:pPr>
            <w:r w:rsidRPr="00C371D3">
              <w:rPr>
                <w:rFonts w:ascii="Times New Roman" w:hAnsi="Times New Roman"/>
                <w:sz w:val="24"/>
                <w:szCs w:val="24"/>
              </w:rPr>
              <w:t>0,000 тыс. руб.</w:t>
            </w:r>
          </w:p>
        </w:tc>
      </w:tr>
      <w:tr w:rsidR="00C00230" w:rsidRPr="00351E79" w:rsidTr="00890CDB">
        <w:trPr>
          <w:trHeight w:val="20"/>
        </w:trPr>
        <w:tc>
          <w:tcPr>
            <w:tcW w:w="3860" w:type="dxa"/>
            <w:vMerge/>
            <w:shd w:val="clear" w:color="auto" w:fill="auto"/>
            <w:hideMark/>
          </w:tcPr>
          <w:p w:rsidR="00C00230" w:rsidRPr="00351E79" w:rsidRDefault="00C00230" w:rsidP="00890CDB">
            <w:pPr>
              <w:spacing w:after="0" w:line="240" w:lineRule="exact"/>
              <w:rPr>
                <w:rFonts w:ascii="Times New Roman" w:hAnsi="Times New Roman"/>
                <w:sz w:val="24"/>
                <w:szCs w:val="24"/>
              </w:rPr>
            </w:pPr>
          </w:p>
        </w:tc>
        <w:tc>
          <w:tcPr>
            <w:tcW w:w="2297" w:type="dxa"/>
            <w:shd w:val="clear" w:color="auto" w:fill="auto"/>
            <w:hideMark/>
          </w:tcPr>
          <w:p w:rsidR="00C00230" w:rsidRPr="004E4794" w:rsidRDefault="00C00230" w:rsidP="00890CDB">
            <w:pPr>
              <w:spacing w:after="0" w:line="240" w:lineRule="exact"/>
              <w:rPr>
                <w:rFonts w:ascii="Times New Roman" w:hAnsi="Times New Roman"/>
                <w:sz w:val="24"/>
                <w:szCs w:val="24"/>
              </w:rPr>
            </w:pPr>
            <w:r w:rsidRPr="004E4794">
              <w:rPr>
                <w:rFonts w:ascii="Times New Roman" w:hAnsi="Times New Roman"/>
                <w:sz w:val="24"/>
                <w:szCs w:val="24"/>
              </w:rPr>
              <w:t>в 2023 году -</w:t>
            </w:r>
          </w:p>
        </w:tc>
        <w:tc>
          <w:tcPr>
            <w:tcW w:w="3120" w:type="dxa"/>
            <w:shd w:val="clear" w:color="auto" w:fill="auto"/>
            <w:hideMark/>
          </w:tcPr>
          <w:p w:rsidR="00C00230" w:rsidRPr="004E4794" w:rsidRDefault="00C00230" w:rsidP="00917F42">
            <w:pPr>
              <w:spacing w:after="0" w:line="240" w:lineRule="exact"/>
              <w:rPr>
                <w:rFonts w:ascii="Times New Roman" w:hAnsi="Times New Roman"/>
                <w:sz w:val="24"/>
                <w:szCs w:val="24"/>
              </w:rPr>
            </w:pPr>
            <w:r>
              <w:rPr>
                <w:rFonts w:ascii="Times New Roman" w:hAnsi="Times New Roman"/>
                <w:sz w:val="24"/>
                <w:szCs w:val="24"/>
              </w:rPr>
              <w:t>61</w:t>
            </w:r>
            <w:r w:rsidRPr="004E4794">
              <w:rPr>
                <w:rFonts w:ascii="Times New Roman" w:hAnsi="Times New Roman"/>
                <w:sz w:val="24"/>
                <w:szCs w:val="24"/>
              </w:rPr>
              <w:t> </w:t>
            </w:r>
            <w:r>
              <w:rPr>
                <w:rFonts w:ascii="Times New Roman" w:hAnsi="Times New Roman"/>
                <w:sz w:val="24"/>
                <w:szCs w:val="24"/>
              </w:rPr>
              <w:t>191</w:t>
            </w:r>
            <w:r w:rsidRPr="004E4794">
              <w:rPr>
                <w:rFonts w:ascii="Times New Roman" w:hAnsi="Times New Roman"/>
                <w:sz w:val="24"/>
                <w:szCs w:val="24"/>
              </w:rPr>
              <w:t>,</w:t>
            </w:r>
            <w:r>
              <w:rPr>
                <w:rFonts w:ascii="Times New Roman" w:hAnsi="Times New Roman"/>
                <w:sz w:val="24"/>
                <w:szCs w:val="24"/>
              </w:rPr>
              <w:t>154</w:t>
            </w:r>
            <w:r w:rsidRPr="004E4794">
              <w:rPr>
                <w:rFonts w:ascii="Times New Roman" w:hAnsi="Times New Roman"/>
                <w:sz w:val="24"/>
                <w:szCs w:val="24"/>
              </w:rPr>
              <w:t xml:space="preserve"> тыс. руб.</w:t>
            </w:r>
          </w:p>
        </w:tc>
      </w:tr>
      <w:tr w:rsidR="00C00230" w:rsidRPr="00351E79" w:rsidTr="00890CDB">
        <w:trPr>
          <w:trHeight w:val="20"/>
        </w:trPr>
        <w:tc>
          <w:tcPr>
            <w:tcW w:w="3860" w:type="dxa"/>
            <w:vMerge/>
            <w:shd w:val="clear" w:color="auto" w:fill="auto"/>
            <w:hideMark/>
          </w:tcPr>
          <w:p w:rsidR="00C00230" w:rsidRPr="00351E79" w:rsidRDefault="00C00230" w:rsidP="00890CDB">
            <w:pPr>
              <w:spacing w:after="0" w:line="240" w:lineRule="exact"/>
              <w:rPr>
                <w:rFonts w:ascii="Times New Roman" w:hAnsi="Times New Roman"/>
                <w:sz w:val="24"/>
                <w:szCs w:val="24"/>
              </w:rPr>
            </w:pPr>
          </w:p>
        </w:tc>
        <w:tc>
          <w:tcPr>
            <w:tcW w:w="5417" w:type="dxa"/>
            <w:gridSpan w:val="2"/>
            <w:shd w:val="clear" w:color="auto" w:fill="auto"/>
            <w:hideMark/>
          </w:tcPr>
          <w:p w:rsidR="00C00230" w:rsidRPr="004E4794" w:rsidRDefault="00C00230" w:rsidP="00890CDB">
            <w:pPr>
              <w:spacing w:after="0" w:line="240" w:lineRule="exact"/>
              <w:rPr>
                <w:rFonts w:ascii="Times New Roman" w:hAnsi="Times New Roman"/>
                <w:sz w:val="24"/>
                <w:szCs w:val="24"/>
              </w:rPr>
            </w:pPr>
            <w:r w:rsidRPr="004E4794">
              <w:rPr>
                <w:rFonts w:ascii="Times New Roman" w:hAnsi="Times New Roman"/>
                <w:sz w:val="24"/>
                <w:szCs w:val="24"/>
              </w:rPr>
              <w:t>в том числе по источникам:</w:t>
            </w:r>
          </w:p>
        </w:tc>
      </w:tr>
      <w:tr w:rsidR="00C00230" w:rsidRPr="00351E79" w:rsidTr="00890CDB">
        <w:trPr>
          <w:trHeight w:val="20"/>
        </w:trPr>
        <w:tc>
          <w:tcPr>
            <w:tcW w:w="3860" w:type="dxa"/>
            <w:vMerge/>
            <w:shd w:val="clear" w:color="auto" w:fill="auto"/>
            <w:hideMark/>
          </w:tcPr>
          <w:p w:rsidR="00C00230" w:rsidRPr="00351E79" w:rsidRDefault="00C00230" w:rsidP="00890CDB">
            <w:pPr>
              <w:spacing w:after="0" w:line="240" w:lineRule="exact"/>
              <w:rPr>
                <w:rFonts w:ascii="Times New Roman" w:hAnsi="Times New Roman"/>
                <w:sz w:val="24"/>
                <w:szCs w:val="24"/>
              </w:rPr>
            </w:pPr>
          </w:p>
        </w:tc>
        <w:tc>
          <w:tcPr>
            <w:tcW w:w="2297" w:type="dxa"/>
            <w:shd w:val="clear" w:color="auto" w:fill="auto"/>
            <w:hideMark/>
          </w:tcPr>
          <w:p w:rsidR="00C00230" w:rsidRPr="004E4794" w:rsidRDefault="00C00230" w:rsidP="00890CDB">
            <w:pPr>
              <w:spacing w:after="0" w:line="240" w:lineRule="exact"/>
              <w:rPr>
                <w:rFonts w:ascii="Times New Roman" w:hAnsi="Times New Roman"/>
                <w:sz w:val="24"/>
                <w:szCs w:val="24"/>
              </w:rPr>
            </w:pPr>
            <w:r w:rsidRPr="004E4794">
              <w:rPr>
                <w:rFonts w:ascii="Times New Roman" w:hAnsi="Times New Roman"/>
                <w:sz w:val="24"/>
                <w:szCs w:val="24"/>
              </w:rPr>
              <w:t>федеральный бюджет:</w:t>
            </w:r>
          </w:p>
        </w:tc>
        <w:tc>
          <w:tcPr>
            <w:tcW w:w="3120" w:type="dxa"/>
            <w:shd w:val="clear" w:color="auto" w:fill="auto"/>
            <w:hideMark/>
          </w:tcPr>
          <w:p w:rsidR="00C00230" w:rsidRPr="004E4794" w:rsidRDefault="00C00230" w:rsidP="00890CDB">
            <w:pPr>
              <w:spacing w:after="0" w:line="240" w:lineRule="exact"/>
              <w:rPr>
                <w:rFonts w:ascii="Times New Roman" w:hAnsi="Times New Roman"/>
                <w:sz w:val="24"/>
                <w:szCs w:val="24"/>
              </w:rPr>
            </w:pPr>
            <w:r w:rsidRPr="004E4794">
              <w:rPr>
                <w:rFonts w:ascii="Times New Roman" w:hAnsi="Times New Roman"/>
                <w:sz w:val="24"/>
                <w:szCs w:val="24"/>
              </w:rPr>
              <w:t>0,000 тыс. руб.</w:t>
            </w:r>
          </w:p>
        </w:tc>
      </w:tr>
      <w:tr w:rsidR="00C00230" w:rsidRPr="00351E79" w:rsidTr="00890CDB">
        <w:trPr>
          <w:trHeight w:val="20"/>
        </w:trPr>
        <w:tc>
          <w:tcPr>
            <w:tcW w:w="3860" w:type="dxa"/>
            <w:vMerge/>
            <w:shd w:val="clear" w:color="auto" w:fill="auto"/>
            <w:hideMark/>
          </w:tcPr>
          <w:p w:rsidR="00C00230" w:rsidRPr="00351E79" w:rsidRDefault="00C00230" w:rsidP="00890CDB">
            <w:pPr>
              <w:spacing w:after="0" w:line="240" w:lineRule="exact"/>
              <w:rPr>
                <w:rFonts w:ascii="Times New Roman" w:hAnsi="Times New Roman"/>
                <w:sz w:val="24"/>
                <w:szCs w:val="24"/>
              </w:rPr>
            </w:pPr>
          </w:p>
        </w:tc>
        <w:tc>
          <w:tcPr>
            <w:tcW w:w="2297" w:type="dxa"/>
            <w:shd w:val="clear" w:color="auto" w:fill="auto"/>
            <w:hideMark/>
          </w:tcPr>
          <w:p w:rsidR="00C00230" w:rsidRPr="004E4794" w:rsidRDefault="00C00230" w:rsidP="00890CDB">
            <w:pPr>
              <w:spacing w:after="0" w:line="240" w:lineRule="exact"/>
              <w:rPr>
                <w:rFonts w:ascii="Times New Roman" w:hAnsi="Times New Roman"/>
                <w:sz w:val="24"/>
                <w:szCs w:val="24"/>
              </w:rPr>
            </w:pPr>
            <w:r w:rsidRPr="004E4794">
              <w:rPr>
                <w:rFonts w:ascii="Times New Roman" w:hAnsi="Times New Roman"/>
                <w:sz w:val="24"/>
                <w:szCs w:val="24"/>
              </w:rPr>
              <w:t>республиканский бюджет:</w:t>
            </w:r>
          </w:p>
        </w:tc>
        <w:tc>
          <w:tcPr>
            <w:tcW w:w="3120" w:type="dxa"/>
            <w:shd w:val="clear" w:color="auto" w:fill="auto"/>
            <w:hideMark/>
          </w:tcPr>
          <w:p w:rsidR="00C00230" w:rsidRPr="004E4794" w:rsidRDefault="00C00230" w:rsidP="00890CDB">
            <w:pPr>
              <w:spacing w:after="0" w:line="240" w:lineRule="exact"/>
              <w:rPr>
                <w:rFonts w:ascii="Times New Roman" w:hAnsi="Times New Roman"/>
                <w:sz w:val="24"/>
                <w:szCs w:val="24"/>
              </w:rPr>
            </w:pPr>
            <w:r>
              <w:rPr>
                <w:rFonts w:ascii="Times New Roman" w:hAnsi="Times New Roman"/>
                <w:sz w:val="24"/>
                <w:szCs w:val="24"/>
              </w:rPr>
              <w:t>61</w:t>
            </w:r>
            <w:r w:rsidRPr="004E4794">
              <w:rPr>
                <w:rFonts w:ascii="Times New Roman" w:hAnsi="Times New Roman"/>
                <w:sz w:val="24"/>
                <w:szCs w:val="24"/>
              </w:rPr>
              <w:t> </w:t>
            </w:r>
            <w:r>
              <w:rPr>
                <w:rFonts w:ascii="Times New Roman" w:hAnsi="Times New Roman"/>
                <w:sz w:val="24"/>
                <w:szCs w:val="24"/>
              </w:rPr>
              <w:t>191</w:t>
            </w:r>
            <w:r w:rsidRPr="004E4794">
              <w:rPr>
                <w:rFonts w:ascii="Times New Roman" w:hAnsi="Times New Roman"/>
                <w:sz w:val="24"/>
                <w:szCs w:val="24"/>
              </w:rPr>
              <w:t>,</w:t>
            </w:r>
            <w:r>
              <w:rPr>
                <w:rFonts w:ascii="Times New Roman" w:hAnsi="Times New Roman"/>
                <w:sz w:val="24"/>
                <w:szCs w:val="24"/>
              </w:rPr>
              <w:t>154</w:t>
            </w:r>
            <w:r w:rsidRPr="004E4794">
              <w:rPr>
                <w:rFonts w:ascii="Times New Roman" w:hAnsi="Times New Roman"/>
                <w:sz w:val="24"/>
                <w:szCs w:val="24"/>
              </w:rPr>
              <w:t xml:space="preserve"> тыс. руб.</w:t>
            </w:r>
          </w:p>
        </w:tc>
      </w:tr>
      <w:tr w:rsidR="00C00230" w:rsidRPr="00351E79" w:rsidTr="00890CDB">
        <w:trPr>
          <w:trHeight w:val="20"/>
        </w:trPr>
        <w:tc>
          <w:tcPr>
            <w:tcW w:w="3860" w:type="dxa"/>
            <w:vMerge/>
            <w:shd w:val="clear" w:color="auto" w:fill="auto"/>
          </w:tcPr>
          <w:p w:rsidR="00C00230" w:rsidRPr="00351E79" w:rsidRDefault="00C00230" w:rsidP="00890CDB">
            <w:pPr>
              <w:spacing w:after="0" w:line="240" w:lineRule="exact"/>
              <w:rPr>
                <w:rFonts w:ascii="Times New Roman" w:hAnsi="Times New Roman"/>
                <w:sz w:val="24"/>
                <w:szCs w:val="24"/>
              </w:rPr>
            </w:pPr>
          </w:p>
        </w:tc>
        <w:tc>
          <w:tcPr>
            <w:tcW w:w="2297" w:type="dxa"/>
            <w:shd w:val="clear" w:color="auto" w:fill="auto"/>
          </w:tcPr>
          <w:p w:rsidR="00C00230" w:rsidRPr="004E4794" w:rsidRDefault="00C00230" w:rsidP="00890CDB">
            <w:pPr>
              <w:spacing w:after="0" w:line="240" w:lineRule="exact"/>
              <w:rPr>
                <w:rFonts w:ascii="Times New Roman" w:hAnsi="Times New Roman"/>
                <w:sz w:val="24"/>
                <w:szCs w:val="24"/>
              </w:rPr>
            </w:pPr>
            <w:r w:rsidRPr="004E4794">
              <w:rPr>
                <w:rFonts w:ascii="Times New Roman" w:hAnsi="Times New Roman"/>
                <w:sz w:val="24"/>
                <w:szCs w:val="24"/>
              </w:rPr>
              <w:t>местный бюджет:</w:t>
            </w:r>
          </w:p>
        </w:tc>
        <w:tc>
          <w:tcPr>
            <w:tcW w:w="3120" w:type="dxa"/>
            <w:shd w:val="clear" w:color="auto" w:fill="auto"/>
          </w:tcPr>
          <w:p w:rsidR="00C00230" w:rsidRPr="004E4794" w:rsidRDefault="00C00230" w:rsidP="00890CDB">
            <w:pPr>
              <w:spacing w:after="0" w:line="240" w:lineRule="exact"/>
              <w:rPr>
                <w:rFonts w:ascii="Times New Roman" w:hAnsi="Times New Roman"/>
                <w:sz w:val="24"/>
                <w:szCs w:val="24"/>
              </w:rPr>
            </w:pPr>
            <w:r w:rsidRPr="004E4794">
              <w:rPr>
                <w:rFonts w:ascii="Times New Roman" w:hAnsi="Times New Roman"/>
                <w:sz w:val="24"/>
                <w:szCs w:val="24"/>
              </w:rPr>
              <w:t>0,000 тыс. руб.</w:t>
            </w:r>
          </w:p>
        </w:tc>
      </w:tr>
      <w:tr w:rsidR="00C00230" w:rsidRPr="00351E79" w:rsidTr="00890CDB">
        <w:trPr>
          <w:trHeight w:val="20"/>
        </w:trPr>
        <w:tc>
          <w:tcPr>
            <w:tcW w:w="3860" w:type="dxa"/>
            <w:vMerge/>
            <w:shd w:val="clear" w:color="auto" w:fill="auto"/>
          </w:tcPr>
          <w:p w:rsidR="00C00230" w:rsidRPr="00351E79" w:rsidRDefault="00C00230" w:rsidP="00890CDB">
            <w:pPr>
              <w:spacing w:after="0" w:line="240" w:lineRule="exact"/>
              <w:rPr>
                <w:rFonts w:ascii="Times New Roman" w:hAnsi="Times New Roman"/>
                <w:sz w:val="24"/>
                <w:szCs w:val="24"/>
              </w:rPr>
            </w:pPr>
          </w:p>
        </w:tc>
        <w:tc>
          <w:tcPr>
            <w:tcW w:w="2297" w:type="dxa"/>
            <w:shd w:val="clear" w:color="auto" w:fill="auto"/>
          </w:tcPr>
          <w:p w:rsidR="00C00230" w:rsidRPr="009573C8" w:rsidRDefault="00C00230" w:rsidP="00890CDB">
            <w:pPr>
              <w:spacing w:after="0" w:line="240" w:lineRule="exact"/>
              <w:rPr>
                <w:rFonts w:ascii="Times New Roman" w:hAnsi="Times New Roman"/>
                <w:sz w:val="24"/>
                <w:szCs w:val="24"/>
              </w:rPr>
            </w:pPr>
            <w:r w:rsidRPr="009573C8">
              <w:rPr>
                <w:rFonts w:ascii="Times New Roman" w:hAnsi="Times New Roman"/>
                <w:sz w:val="24"/>
                <w:szCs w:val="24"/>
              </w:rPr>
              <w:t>в 2024 году -</w:t>
            </w:r>
          </w:p>
        </w:tc>
        <w:tc>
          <w:tcPr>
            <w:tcW w:w="3120" w:type="dxa"/>
            <w:shd w:val="clear" w:color="auto" w:fill="auto"/>
          </w:tcPr>
          <w:p w:rsidR="00C00230" w:rsidRPr="009573C8" w:rsidRDefault="00C00230" w:rsidP="00890CDB">
            <w:pPr>
              <w:spacing w:after="0" w:line="240" w:lineRule="exact"/>
              <w:rPr>
                <w:rFonts w:ascii="Times New Roman" w:hAnsi="Times New Roman"/>
                <w:sz w:val="24"/>
                <w:szCs w:val="24"/>
              </w:rPr>
            </w:pPr>
            <w:r>
              <w:rPr>
                <w:rFonts w:ascii="Times New Roman" w:hAnsi="Times New Roman"/>
                <w:sz w:val="24"/>
                <w:szCs w:val="24"/>
              </w:rPr>
              <w:t>61</w:t>
            </w:r>
            <w:r w:rsidRPr="004E4794">
              <w:rPr>
                <w:rFonts w:ascii="Times New Roman" w:hAnsi="Times New Roman"/>
                <w:sz w:val="24"/>
                <w:szCs w:val="24"/>
              </w:rPr>
              <w:t> </w:t>
            </w:r>
            <w:r>
              <w:rPr>
                <w:rFonts w:ascii="Times New Roman" w:hAnsi="Times New Roman"/>
                <w:sz w:val="24"/>
                <w:szCs w:val="24"/>
              </w:rPr>
              <w:t>191</w:t>
            </w:r>
            <w:r w:rsidRPr="004E4794">
              <w:rPr>
                <w:rFonts w:ascii="Times New Roman" w:hAnsi="Times New Roman"/>
                <w:sz w:val="24"/>
                <w:szCs w:val="24"/>
              </w:rPr>
              <w:t>,</w:t>
            </w:r>
            <w:r>
              <w:rPr>
                <w:rFonts w:ascii="Times New Roman" w:hAnsi="Times New Roman"/>
                <w:sz w:val="24"/>
                <w:szCs w:val="24"/>
              </w:rPr>
              <w:t>154</w:t>
            </w:r>
            <w:r w:rsidRPr="009573C8">
              <w:rPr>
                <w:rFonts w:ascii="Times New Roman" w:hAnsi="Times New Roman"/>
                <w:sz w:val="24"/>
                <w:szCs w:val="24"/>
              </w:rPr>
              <w:t xml:space="preserve"> тыс. руб.</w:t>
            </w:r>
          </w:p>
        </w:tc>
      </w:tr>
      <w:tr w:rsidR="00C00230" w:rsidRPr="00351E79" w:rsidTr="00890CDB">
        <w:trPr>
          <w:trHeight w:val="20"/>
        </w:trPr>
        <w:tc>
          <w:tcPr>
            <w:tcW w:w="3860" w:type="dxa"/>
            <w:vMerge/>
            <w:shd w:val="clear" w:color="auto" w:fill="auto"/>
          </w:tcPr>
          <w:p w:rsidR="00C00230" w:rsidRPr="00351E79" w:rsidRDefault="00C00230" w:rsidP="00890CDB">
            <w:pPr>
              <w:spacing w:after="0" w:line="240" w:lineRule="exact"/>
              <w:rPr>
                <w:rFonts w:ascii="Times New Roman" w:hAnsi="Times New Roman"/>
                <w:sz w:val="24"/>
                <w:szCs w:val="24"/>
              </w:rPr>
            </w:pPr>
          </w:p>
        </w:tc>
        <w:tc>
          <w:tcPr>
            <w:tcW w:w="5417" w:type="dxa"/>
            <w:gridSpan w:val="2"/>
            <w:shd w:val="clear" w:color="auto" w:fill="auto"/>
          </w:tcPr>
          <w:p w:rsidR="00C00230" w:rsidRPr="009573C8" w:rsidRDefault="00C00230" w:rsidP="00890CDB">
            <w:pPr>
              <w:spacing w:after="0" w:line="240" w:lineRule="exact"/>
              <w:rPr>
                <w:rFonts w:ascii="Times New Roman" w:hAnsi="Times New Roman"/>
                <w:sz w:val="24"/>
                <w:szCs w:val="24"/>
              </w:rPr>
            </w:pPr>
            <w:r w:rsidRPr="009573C8">
              <w:rPr>
                <w:rFonts w:ascii="Times New Roman" w:hAnsi="Times New Roman"/>
                <w:sz w:val="24"/>
                <w:szCs w:val="24"/>
              </w:rPr>
              <w:t>в том числе по источникам:</w:t>
            </w:r>
          </w:p>
        </w:tc>
      </w:tr>
      <w:tr w:rsidR="00C00230" w:rsidRPr="00351E79" w:rsidTr="00890CDB">
        <w:trPr>
          <w:trHeight w:val="20"/>
        </w:trPr>
        <w:tc>
          <w:tcPr>
            <w:tcW w:w="3860" w:type="dxa"/>
            <w:vMerge/>
            <w:shd w:val="clear" w:color="auto" w:fill="auto"/>
          </w:tcPr>
          <w:p w:rsidR="00C00230" w:rsidRPr="00351E79" w:rsidRDefault="00C00230" w:rsidP="00890CDB">
            <w:pPr>
              <w:spacing w:after="0" w:line="240" w:lineRule="exact"/>
              <w:rPr>
                <w:rFonts w:ascii="Times New Roman" w:hAnsi="Times New Roman"/>
                <w:sz w:val="24"/>
                <w:szCs w:val="24"/>
              </w:rPr>
            </w:pPr>
          </w:p>
        </w:tc>
        <w:tc>
          <w:tcPr>
            <w:tcW w:w="2297" w:type="dxa"/>
            <w:shd w:val="clear" w:color="auto" w:fill="auto"/>
          </w:tcPr>
          <w:p w:rsidR="00C00230" w:rsidRPr="009573C8" w:rsidRDefault="00C00230" w:rsidP="00890CDB">
            <w:pPr>
              <w:spacing w:after="0" w:line="240" w:lineRule="exact"/>
              <w:rPr>
                <w:rFonts w:ascii="Times New Roman" w:hAnsi="Times New Roman"/>
                <w:sz w:val="24"/>
                <w:szCs w:val="24"/>
              </w:rPr>
            </w:pPr>
            <w:r w:rsidRPr="009573C8">
              <w:rPr>
                <w:rFonts w:ascii="Times New Roman" w:hAnsi="Times New Roman"/>
                <w:sz w:val="24"/>
                <w:szCs w:val="24"/>
              </w:rPr>
              <w:t>федеральный бюджет:</w:t>
            </w:r>
          </w:p>
        </w:tc>
        <w:tc>
          <w:tcPr>
            <w:tcW w:w="3120" w:type="dxa"/>
            <w:shd w:val="clear" w:color="auto" w:fill="auto"/>
          </w:tcPr>
          <w:p w:rsidR="00C00230" w:rsidRPr="009573C8" w:rsidRDefault="00C00230" w:rsidP="00890CDB">
            <w:pPr>
              <w:spacing w:after="0" w:line="240" w:lineRule="exact"/>
              <w:rPr>
                <w:rFonts w:ascii="Times New Roman" w:hAnsi="Times New Roman"/>
                <w:sz w:val="24"/>
                <w:szCs w:val="24"/>
              </w:rPr>
            </w:pPr>
            <w:r w:rsidRPr="009573C8">
              <w:rPr>
                <w:rFonts w:ascii="Times New Roman" w:hAnsi="Times New Roman"/>
                <w:sz w:val="24"/>
                <w:szCs w:val="24"/>
              </w:rPr>
              <w:t>0,000 тыс. руб.</w:t>
            </w:r>
          </w:p>
        </w:tc>
      </w:tr>
      <w:tr w:rsidR="00C00230" w:rsidRPr="00351E79" w:rsidTr="00890CDB">
        <w:trPr>
          <w:trHeight w:val="20"/>
        </w:trPr>
        <w:tc>
          <w:tcPr>
            <w:tcW w:w="3860" w:type="dxa"/>
            <w:vMerge/>
            <w:shd w:val="clear" w:color="auto" w:fill="auto"/>
          </w:tcPr>
          <w:p w:rsidR="00C00230" w:rsidRPr="00351E79" w:rsidRDefault="00C00230" w:rsidP="00890CDB">
            <w:pPr>
              <w:spacing w:after="0" w:line="240" w:lineRule="exact"/>
              <w:rPr>
                <w:rFonts w:ascii="Times New Roman" w:hAnsi="Times New Roman"/>
                <w:sz w:val="24"/>
                <w:szCs w:val="24"/>
              </w:rPr>
            </w:pPr>
          </w:p>
        </w:tc>
        <w:tc>
          <w:tcPr>
            <w:tcW w:w="2297" w:type="dxa"/>
            <w:shd w:val="clear" w:color="auto" w:fill="auto"/>
          </w:tcPr>
          <w:p w:rsidR="00C00230" w:rsidRPr="009573C8" w:rsidRDefault="00C00230" w:rsidP="00890CDB">
            <w:pPr>
              <w:spacing w:after="0" w:line="240" w:lineRule="exact"/>
              <w:rPr>
                <w:rFonts w:ascii="Times New Roman" w:hAnsi="Times New Roman"/>
                <w:sz w:val="24"/>
                <w:szCs w:val="24"/>
              </w:rPr>
            </w:pPr>
            <w:r w:rsidRPr="009573C8">
              <w:rPr>
                <w:rFonts w:ascii="Times New Roman" w:hAnsi="Times New Roman"/>
                <w:sz w:val="24"/>
                <w:szCs w:val="24"/>
              </w:rPr>
              <w:t>республиканский бюджет:</w:t>
            </w:r>
          </w:p>
        </w:tc>
        <w:tc>
          <w:tcPr>
            <w:tcW w:w="3120" w:type="dxa"/>
            <w:shd w:val="clear" w:color="auto" w:fill="auto"/>
          </w:tcPr>
          <w:p w:rsidR="00C00230" w:rsidRPr="009573C8" w:rsidRDefault="00C00230" w:rsidP="00890CDB">
            <w:pPr>
              <w:spacing w:after="0" w:line="240" w:lineRule="exact"/>
              <w:rPr>
                <w:rFonts w:ascii="Times New Roman" w:hAnsi="Times New Roman"/>
                <w:sz w:val="24"/>
                <w:szCs w:val="24"/>
              </w:rPr>
            </w:pPr>
            <w:r>
              <w:rPr>
                <w:rFonts w:ascii="Times New Roman" w:hAnsi="Times New Roman"/>
                <w:sz w:val="24"/>
                <w:szCs w:val="24"/>
              </w:rPr>
              <w:t>61</w:t>
            </w:r>
            <w:r w:rsidRPr="004E4794">
              <w:rPr>
                <w:rFonts w:ascii="Times New Roman" w:hAnsi="Times New Roman"/>
                <w:sz w:val="24"/>
                <w:szCs w:val="24"/>
              </w:rPr>
              <w:t> </w:t>
            </w:r>
            <w:r>
              <w:rPr>
                <w:rFonts w:ascii="Times New Roman" w:hAnsi="Times New Roman"/>
                <w:sz w:val="24"/>
                <w:szCs w:val="24"/>
              </w:rPr>
              <w:t>191</w:t>
            </w:r>
            <w:r w:rsidRPr="004E4794">
              <w:rPr>
                <w:rFonts w:ascii="Times New Roman" w:hAnsi="Times New Roman"/>
                <w:sz w:val="24"/>
                <w:szCs w:val="24"/>
              </w:rPr>
              <w:t>,</w:t>
            </w:r>
            <w:r>
              <w:rPr>
                <w:rFonts w:ascii="Times New Roman" w:hAnsi="Times New Roman"/>
                <w:sz w:val="24"/>
                <w:szCs w:val="24"/>
              </w:rPr>
              <w:t>154</w:t>
            </w:r>
            <w:r w:rsidRPr="009573C8">
              <w:rPr>
                <w:rFonts w:ascii="Times New Roman" w:hAnsi="Times New Roman"/>
                <w:sz w:val="24"/>
                <w:szCs w:val="24"/>
              </w:rPr>
              <w:t xml:space="preserve"> тыс. руб.</w:t>
            </w:r>
          </w:p>
        </w:tc>
      </w:tr>
      <w:tr w:rsidR="00C00230" w:rsidRPr="00351E79" w:rsidTr="00890CDB">
        <w:trPr>
          <w:trHeight w:val="20"/>
        </w:trPr>
        <w:tc>
          <w:tcPr>
            <w:tcW w:w="3860" w:type="dxa"/>
            <w:vMerge/>
            <w:shd w:val="clear" w:color="auto" w:fill="auto"/>
            <w:hideMark/>
          </w:tcPr>
          <w:p w:rsidR="00C00230" w:rsidRPr="00351E79" w:rsidRDefault="00C00230" w:rsidP="00890CDB">
            <w:pPr>
              <w:spacing w:after="0" w:line="240" w:lineRule="exact"/>
              <w:rPr>
                <w:rFonts w:ascii="Times New Roman" w:hAnsi="Times New Roman"/>
                <w:sz w:val="24"/>
                <w:szCs w:val="24"/>
              </w:rPr>
            </w:pPr>
          </w:p>
        </w:tc>
        <w:tc>
          <w:tcPr>
            <w:tcW w:w="2297" w:type="dxa"/>
            <w:shd w:val="clear" w:color="auto" w:fill="auto"/>
            <w:hideMark/>
          </w:tcPr>
          <w:p w:rsidR="00C00230" w:rsidRPr="009573C8" w:rsidRDefault="00C00230" w:rsidP="00890CDB">
            <w:pPr>
              <w:spacing w:after="0" w:line="240" w:lineRule="exact"/>
              <w:rPr>
                <w:rFonts w:ascii="Times New Roman" w:hAnsi="Times New Roman"/>
                <w:sz w:val="24"/>
                <w:szCs w:val="24"/>
              </w:rPr>
            </w:pPr>
            <w:r w:rsidRPr="009573C8">
              <w:rPr>
                <w:rFonts w:ascii="Times New Roman" w:hAnsi="Times New Roman"/>
                <w:sz w:val="24"/>
                <w:szCs w:val="24"/>
              </w:rPr>
              <w:t>местный бюджет:</w:t>
            </w:r>
          </w:p>
        </w:tc>
        <w:tc>
          <w:tcPr>
            <w:tcW w:w="3120" w:type="dxa"/>
            <w:shd w:val="clear" w:color="auto" w:fill="auto"/>
            <w:hideMark/>
          </w:tcPr>
          <w:p w:rsidR="00C00230" w:rsidRPr="009573C8" w:rsidRDefault="00C00230" w:rsidP="00890CDB">
            <w:pPr>
              <w:spacing w:after="0" w:line="240" w:lineRule="exact"/>
              <w:rPr>
                <w:rFonts w:ascii="Times New Roman" w:hAnsi="Times New Roman"/>
                <w:sz w:val="24"/>
                <w:szCs w:val="24"/>
              </w:rPr>
            </w:pPr>
            <w:r w:rsidRPr="009573C8">
              <w:rPr>
                <w:rFonts w:ascii="Times New Roman" w:hAnsi="Times New Roman"/>
                <w:sz w:val="24"/>
                <w:szCs w:val="24"/>
              </w:rPr>
              <w:t>0,000 тыс. руб.</w:t>
            </w:r>
          </w:p>
        </w:tc>
      </w:tr>
      <w:tr w:rsidR="00C00230" w:rsidRPr="00351E79" w:rsidTr="00890CDB">
        <w:trPr>
          <w:trHeight w:val="20"/>
        </w:trPr>
        <w:tc>
          <w:tcPr>
            <w:tcW w:w="3860" w:type="dxa"/>
            <w:vMerge/>
            <w:shd w:val="clear" w:color="auto" w:fill="auto"/>
          </w:tcPr>
          <w:p w:rsidR="00C00230" w:rsidRPr="00351E79" w:rsidRDefault="00C00230" w:rsidP="00C00230">
            <w:pPr>
              <w:spacing w:after="0" w:line="240" w:lineRule="exact"/>
              <w:rPr>
                <w:rFonts w:ascii="Times New Roman" w:hAnsi="Times New Roman"/>
                <w:sz w:val="24"/>
                <w:szCs w:val="24"/>
              </w:rPr>
            </w:pPr>
          </w:p>
        </w:tc>
        <w:tc>
          <w:tcPr>
            <w:tcW w:w="2297" w:type="dxa"/>
            <w:shd w:val="clear" w:color="auto" w:fill="auto"/>
          </w:tcPr>
          <w:p w:rsidR="00C00230" w:rsidRPr="009573C8" w:rsidRDefault="00C00230" w:rsidP="00C00230">
            <w:pPr>
              <w:spacing w:after="0" w:line="240" w:lineRule="exact"/>
              <w:rPr>
                <w:rFonts w:ascii="Times New Roman" w:hAnsi="Times New Roman"/>
                <w:sz w:val="24"/>
                <w:szCs w:val="24"/>
              </w:rPr>
            </w:pPr>
            <w:r w:rsidRPr="009573C8">
              <w:rPr>
                <w:rFonts w:ascii="Times New Roman" w:hAnsi="Times New Roman"/>
                <w:sz w:val="24"/>
                <w:szCs w:val="24"/>
              </w:rPr>
              <w:t>в 202</w:t>
            </w:r>
            <w:r>
              <w:rPr>
                <w:rFonts w:ascii="Times New Roman" w:hAnsi="Times New Roman"/>
                <w:sz w:val="24"/>
                <w:szCs w:val="24"/>
              </w:rPr>
              <w:t>5</w:t>
            </w:r>
            <w:r w:rsidRPr="009573C8">
              <w:rPr>
                <w:rFonts w:ascii="Times New Roman" w:hAnsi="Times New Roman"/>
                <w:sz w:val="24"/>
                <w:szCs w:val="24"/>
              </w:rPr>
              <w:t xml:space="preserve"> году -</w:t>
            </w:r>
          </w:p>
        </w:tc>
        <w:tc>
          <w:tcPr>
            <w:tcW w:w="3120" w:type="dxa"/>
            <w:shd w:val="clear" w:color="auto" w:fill="auto"/>
          </w:tcPr>
          <w:p w:rsidR="00C00230" w:rsidRPr="009573C8" w:rsidRDefault="00C00230" w:rsidP="00C00230">
            <w:pPr>
              <w:spacing w:after="0" w:line="240" w:lineRule="exact"/>
              <w:rPr>
                <w:rFonts w:ascii="Times New Roman" w:hAnsi="Times New Roman"/>
                <w:sz w:val="24"/>
                <w:szCs w:val="24"/>
              </w:rPr>
            </w:pPr>
            <w:r>
              <w:rPr>
                <w:rFonts w:ascii="Times New Roman" w:hAnsi="Times New Roman"/>
                <w:sz w:val="24"/>
                <w:szCs w:val="24"/>
              </w:rPr>
              <w:t>61</w:t>
            </w:r>
            <w:r w:rsidRPr="004E4794">
              <w:rPr>
                <w:rFonts w:ascii="Times New Roman" w:hAnsi="Times New Roman"/>
                <w:sz w:val="24"/>
                <w:szCs w:val="24"/>
              </w:rPr>
              <w:t> </w:t>
            </w:r>
            <w:r>
              <w:rPr>
                <w:rFonts w:ascii="Times New Roman" w:hAnsi="Times New Roman"/>
                <w:sz w:val="24"/>
                <w:szCs w:val="24"/>
              </w:rPr>
              <w:t>191</w:t>
            </w:r>
            <w:r w:rsidRPr="004E4794">
              <w:rPr>
                <w:rFonts w:ascii="Times New Roman" w:hAnsi="Times New Roman"/>
                <w:sz w:val="24"/>
                <w:szCs w:val="24"/>
              </w:rPr>
              <w:t>,</w:t>
            </w:r>
            <w:r>
              <w:rPr>
                <w:rFonts w:ascii="Times New Roman" w:hAnsi="Times New Roman"/>
                <w:sz w:val="24"/>
                <w:szCs w:val="24"/>
              </w:rPr>
              <w:t>154</w:t>
            </w:r>
            <w:r w:rsidRPr="009573C8">
              <w:rPr>
                <w:rFonts w:ascii="Times New Roman" w:hAnsi="Times New Roman"/>
                <w:sz w:val="24"/>
                <w:szCs w:val="24"/>
              </w:rPr>
              <w:t xml:space="preserve"> тыс. руб.</w:t>
            </w:r>
          </w:p>
        </w:tc>
      </w:tr>
      <w:tr w:rsidR="00C00230" w:rsidRPr="00351E79" w:rsidTr="00C0344A">
        <w:trPr>
          <w:trHeight w:val="20"/>
        </w:trPr>
        <w:tc>
          <w:tcPr>
            <w:tcW w:w="3860" w:type="dxa"/>
            <w:vMerge/>
            <w:shd w:val="clear" w:color="auto" w:fill="auto"/>
          </w:tcPr>
          <w:p w:rsidR="00C00230" w:rsidRPr="00351E79" w:rsidRDefault="00C00230" w:rsidP="00C00230">
            <w:pPr>
              <w:spacing w:after="0" w:line="240" w:lineRule="exact"/>
              <w:rPr>
                <w:rFonts w:ascii="Times New Roman" w:hAnsi="Times New Roman"/>
                <w:sz w:val="24"/>
                <w:szCs w:val="24"/>
              </w:rPr>
            </w:pPr>
          </w:p>
        </w:tc>
        <w:tc>
          <w:tcPr>
            <w:tcW w:w="5417" w:type="dxa"/>
            <w:gridSpan w:val="2"/>
            <w:shd w:val="clear" w:color="auto" w:fill="auto"/>
          </w:tcPr>
          <w:p w:rsidR="00C00230" w:rsidRPr="009573C8" w:rsidRDefault="00C00230" w:rsidP="00C00230">
            <w:pPr>
              <w:spacing w:after="0" w:line="240" w:lineRule="exact"/>
              <w:rPr>
                <w:rFonts w:ascii="Times New Roman" w:hAnsi="Times New Roman"/>
                <w:sz w:val="24"/>
                <w:szCs w:val="24"/>
              </w:rPr>
            </w:pPr>
            <w:r w:rsidRPr="009573C8">
              <w:rPr>
                <w:rFonts w:ascii="Times New Roman" w:hAnsi="Times New Roman"/>
                <w:sz w:val="24"/>
                <w:szCs w:val="24"/>
              </w:rPr>
              <w:t>в том числе по источникам:</w:t>
            </w:r>
          </w:p>
        </w:tc>
      </w:tr>
      <w:tr w:rsidR="00C00230" w:rsidRPr="00351E79" w:rsidTr="00890CDB">
        <w:trPr>
          <w:trHeight w:val="20"/>
        </w:trPr>
        <w:tc>
          <w:tcPr>
            <w:tcW w:w="3860" w:type="dxa"/>
            <w:vMerge/>
            <w:shd w:val="clear" w:color="auto" w:fill="auto"/>
          </w:tcPr>
          <w:p w:rsidR="00C00230" w:rsidRPr="00351E79" w:rsidRDefault="00C00230" w:rsidP="00C00230">
            <w:pPr>
              <w:spacing w:after="0" w:line="240" w:lineRule="exact"/>
              <w:rPr>
                <w:rFonts w:ascii="Times New Roman" w:hAnsi="Times New Roman"/>
                <w:sz w:val="24"/>
                <w:szCs w:val="24"/>
              </w:rPr>
            </w:pPr>
          </w:p>
        </w:tc>
        <w:tc>
          <w:tcPr>
            <w:tcW w:w="2297" w:type="dxa"/>
            <w:shd w:val="clear" w:color="auto" w:fill="auto"/>
          </w:tcPr>
          <w:p w:rsidR="00C00230" w:rsidRPr="009573C8" w:rsidRDefault="00C00230" w:rsidP="00C00230">
            <w:pPr>
              <w:spacing w:after="0" w:line="240" w:lineRule="exact"/>
              <w:rPr>
                <w:rFonts w:ascii="Times New Roman" w:hAnsi="Times New Roman"/>
                <w:sz w:val="24"/>
                <w:szCs w:val="24"/>
              </w:rPr>
            </w:pPr>
            <w:r w:rsidRPr="009573C8">
              <w:rPr>
                <w:rFonts w:ascii="Times New Roman" w:hAnsi="Times New Roman"/>
                <w:sz w:val="24"/>
                <w:szCs w:val="24"/>
              </w:rPr>
              <w:t>федеральный бюджет:</w:t>
            </w:r>
          </w:p>
        </w:tc>
        <w:tc>
          <w:tcPr>
            <w:tcW w:w="3120" w:type="dxa"/>
            <w:shd w:val="clear" w:color="auto" w:fill="auto"/>
          </w:tcPr>
          <w:p w:rsidR="00C00230" w:rsidRPr="009573C8" w:rsidRDefault="00C00230" w:rsidP="00C00230">
            <w:pPr>
              <w:spacing w:after="0" w:line="240" w:lineRule="exact"/>
              <w:rPr>
                <w:rFonts w:ascii="Times New Roman" w:hAnsi="Times New Roman"/>
                <w:sz w:val="24"/>
                <w:szCs w:val="24"/>
              </w:rPr>
            </w:pPr>
            <w:r w:rsidRPr="009573C8">
              <w:rPr>
                <w:rFonts w:ascii="Times New Roman" w:hAnsi="Times New Roman"/>
                <w:sz w:val="24"/>
                <w:szCs w:val="24"/>
              </w:rPr>
              <w:t>0,000 тыс. руб.</w:t>
            </w:r>
          </w:p>
        </w:tc>
      </w:tr>
      <w:tr w:rsidR="00C00230" w:rsidRPr="00351E79" w:rsidTr="00890CDB">
        <w:trPr>
          <w:trHeight w:val="20"/>
        </w:trPr>
        <w:tc>
          <w:tcPr>
            <w:tcW w:w="3860" w:type="dxa"/>
            <w:vMerge/>
            <w:shd w:val="clear" w:color="auto" w:fill="auto"/>
          </w:tcPr>
          <w:p w:rsidR="00C00230" w:rsidRPr="00351E79" w:rsidRDefault="00C00230" w:rsidP="00C00230">
            <w:pPr>
              <w:spacing w:after="0" w:line="240" w:lineRule="exact"/>
              <w:rPr>
                <w:rFonts w:ascii="Times New Roman" w:hAnsi="Times New Roman"/>
                <w:sz w:val="24"/>
                <w:szCs w:val="24"/>
              </w:rPr>
            </w:pPr>
          </w:p>
        </w:tc>
        <w:tc>
          <w:tcPr>
            <w:tcW w:w="2297" w:type="dxa"/>
            <w:shd w:val="clear" w:color="auto" w:fill="auto"/>
          </w:tcPr>
          <w:p w:rsidR="00C00230" w:rsidRPr="009573C8" w:rsidRDefault="00C00230" w:rsidP="00C00230">
            <w:pPr>
              <w:spacing w:after="0" w:line="240" w:lineRule="exact"/>
              <w:rPr>
                <w:rFonts w:ascii="Times New Roman" w:hAnsi="Times New Roman"/>
                <w:sz w:val="24"/>
                <w:szCs w:val="24"/>
              </w:rPr>
            </w:pPr>
            <w:r w:rsidRPr="009573C8">
              <w:rPr>
                <w:rFonts w:ascii="Times New Roman" w:hAnsi="Times New Roman"/>
                <w:sz w:val="24"/>
                <w:szCs w:val="24"/>
              </w:rPr>
              <w:t>республиканский бюджет:</w:t>
            </w:r>
          </w:p>
        </w:tc>
        <w:tc>
          <w:tcPr>
            <w:tcW w:w="3120" w:type="dxa"/>
            <w:shd w:val="clear" w:color="auto" w:fill="auto"/>
          </w:tcPr>
          <w:p w:rsidR="00C00230" w:rsidRPr="009573C8" w:rsidRDefault="00C00230" w:rsidP="00C00230">
            <w:pPr>
              <w:spacing w:after="0" w:line="240" w:lineRule="exact"/>
              <w:rPr>
                <w:rFonts w:ascii="Times New Roman" w:hAnsi="Times New Roman"/>
                <w:sz w:val="24"/>
                <w:szCs w:val="24"/>
              </w:rPr>
            </w:pPr>
            <w:r>
              <w:rPr>
                <w:rFonts w:ascii="Times New Roman" w:hAnsi="Times New Roman"/>
                <w:sz w:val="24"/>
                <w:szCs w:val="24"/>
              </w:rPr>
              <w:t>61</w:t>
            </w:r>
            <w:r w:rsidRPr="004E4794">
              <w:rPr>
                <w:rFonts w:ascii="Times New Roman" w:hAnsi="Times New Roman"/>
                <w:sz w:val="24"/>
                <w:szCs w:val="24"/>
              </w:rPr>
              <w:t> </w:t>
            </w:r>
            <w:r>
              <w:rPr>
                <w:rFonts w:ascii="Times New Roman" w:hAnsi="Times New Roman"/>
                <w:sz w:val="24"/>
                <w:szCs w:val="24"/>
              </w:rPr>
              <w:t>191</w:t>
            </w:r>
            <w:r w:rsidRPr="004E4794">
              <w:rPr>
                <w:rFonts w:ascii="Times New Roman" w:hAnsi="Times New Roman"/>
                <w:sz w:val="24"/>
                <w:szCs w:val="24"/>
              </w:rPr>
              <w:t>,</w:t>
            </w:r>
            <w:r>
              <w:rPr>
                <w:rFonts w:ascii="Times New Roman" w:hAnsi="Times New Roman"/>
                <w:sz w:val="24"/>
                <w:szCs w:val="24"/>
              </w:rPr>
              <w:t>154</w:t>
            </w:r>
            <w:r w:rsidRPr="009573C8">
              <w:rPr>
                <w:rFonts w:ascii="Times New Roman" w:hAnsi="Times New Roman"/>
                <w:sz w:val="24"/>
                <w:szCs w:val="24"/>
              </w:rPr>
              <w:t xml:space="preserve"> тыс. руб.</w:t>
            </w:r>
          </w:p>
        </w:tc>
      </w:tr>
      <w:tr w:rsidR="00C00230" w:rsidRPr="00351E79" w:rsidTr="00890CDB">
        <w:trPr>
          <w:trHeight w:val="20"/>
        </w:trPr>
        <w:tc>
          <w:tcPr>
            <w:tcW w:w="3860" w:type="dxa"/>
            <w:vMerge/>
            <w:shd w:val="clear" w:color="auto" w:fill="auto"/>
          </w:tcPr>
          <w:p w:rsidR="00C00230" w:rsidRPr="00351E79" w:rsidRDefault="00C00230" w:rsidP="00C00230">
            <w:pPr>
              <w:spacing w:after="0" w:line="240" w:lineRule="exact"/>
              <w:rPr>
                <w:rFonts w:ascii="Times New Roman" w:hAnsi="Times New Roman"/>
                <w:sz w:val="24"/>
                <w:szCs w:val="24"/>
              </w:rPr>
            </w:pPr>
          </w:p>
        </w:tc>
        <w:tc>
          <w:tcPr>
            <w:tcW w:w="2297" w:type="dxa"/>
            <w:shd w:val="clear" w:color="auto" w:fill="auto"/>
          </w:tcPr>
          <w:p w:rsidR="00C00230" w:rsidRPr="009573C8" w:rsidRDefault="00C00230" w:rsidP="00C00230">
            <w:pPr>
              <w:spacing w:after="0" w:line="240" w:lineRule="exact"/>
              <w:rPr>
                <w:rFonts w:ascii="Times New Roman" w:hAnsi="Times New Roman"/>
                <w:sz w:val="24"/>
                <w:szCs w:val="24"/>
              </w:rPr>
            </w:pPr>
            <w:r w:rsidRPr="009573C8">
              <w:rPr>
                <w:rFonts w:ascii="Times New Roman" w:hAnsi="Times New Roman"/>
                <w:sz w:val="24"/>
                <w:szCs w:val="24"/>
              </w:rPr>
              <w:t>местный бюджет:</w:t>
            </w:r>
          </w:p>
        </w:tc>
        <w:tc>
          <w:tcPr>
            <w:tcW w:w="3120" w:type="dxa"/>
            <w:shd w:val="clear" w:color="auto" w:fill="auto"/>
          </w:tcPr>
          <w:p w:rsidR="00C00230" w:rsidRPr="009573C8" w:rsidRDefault="00C00230" w:rsidP="00C00230">
            <w:pPr>
              <w:spacing w:after="0" w:line="240" w:lineRule="exact"/>
              <w:rPr>
                <w:rFonts w:ascii="Times New Roman" w:hAnsi="Times New Roman"/>
                <w:sz w:val="24"/>
                <w:szCs w:val="24"/>
              </w:rPr>
            </w:pPr>
            <w:r w:rsidRPr="009573C8">
              <w:rPr>
                <w:rFonts w:ascii="Times New Roman" w:hAnsi="Times New Roman"/>
                <w:sz w:val="24"/>
                <w:szCs w:val="24"/>
              </w:rPr>
              <w:t>0,000 тыс. руб.</w:t>
            </w:r>
          </w:p>
        </w:tc>
      </w:tr>
      <w:tr w:rsidR="0044502D" w:rsidRPr="00351E79" w:rsidTr="00890CDB">
        <w:trPr>
          <w:trHeight w:val="20"/>
        </w:trPr>
        <w:tc>
          <w:tcPr>
            <w:tcW w:w="3860" w:type="dxa"/>
            <w:vMerge w:val="restart"/>
            <w:shd w:val="clear" w:color="auto" w:fill="auto"/>
            <w:hideMark/>
          </w:tcPr>
          <w:p w:rsidR="0044502D" w:rsidRPr="00351E79" w:rsidRDefault="0044502D" w:rsidP="00890CDB">
            <w:pPr>
              <w:spacing w:after="0" w:line="240" w:lineRule="exact"/>
              <w:rPr>
                <w:rFonts w:ascii="Times New Roman" w:hAnsi="Times New Roman"/>
                <w:sz w:val="24"/>
                <w:szCs w:val="24"/>
              </w:rPr>
            </w:pPr>
            <w:r w:rsidRPr="00351E79">
              <w:rPr>
                <w:rFonts w:ascii="Times New Roman" w:hAnsi="Times New Roman"/>
                <w:sz w:val="24"/>
                <w:szCs w:val="24"/>
              </w:rPr>
              <w:t>Ожидаемые результаты реализации подпрограммы</w:t>
            </w:r>
          </w:p>
        </w:tc>
        <w:tc>
          <w:tcPr>
            <w:tcW w:w="5417" w:type="dxa"/>
            <w:gridSpan w:val="2"/>
            <w:shd w:val="clear" w:color="auto" w:fill="auto"/>
            <w:hideMark/>
          </w:tcPr>
          <w:p w:rsidR="0044502D" w:rsidRPr="00351E79" w:rsidRDefault="0044502D" w:rsidP="00351464">
            <w:pPr>
              <w:spacing w:after="0" w:line="240" w:lineRule="exact"/>
              <w:rPr>
                <w:rFonts w:ascii="Times New Roman" w:hAnsi="Times New Roman"/>
                <w:sz w:val="24"/>
                <w:szCs w:val="24"/>
              </w:rPr>
            </w:pPr>
            <w:r w:rsidRPr="00351E79">
              <w:rPr>
                <w:rFonts w:ascii="Times New Roman" w:hAnsi="Times New Roman"/>
                <w:sz w:val="24"/>
                <w:szCs w:val="24"/>
              </w:rPr>
              <w:t>Увеличение доли полученных разрешений на перевозку тяжеловесных грузов по автомобильным дорогам общего пользования, по которым срок выдачи извещения не превысил 1 рабочий день с момента регистрации заявления, от общего количества поданных заявлений, к концу 202</w:t>
            </w:r>
            <w:r w:rsidR="00351464">
              <w:rPr>
                <w:rFonts w:ascii="Times New Roman" w:hAnsi="Times New Roman"/>
                <w:sz w:val="24"/>
                <w:szCs w:val="24"/>
              </w:rPr>
              <w:t>5</w:t>
            </w:r>
            <w:r w:rsidRPr="00351E79">
              <w:rPr>
                <w:rFonts w:ascii="Times New Roman" w:hAnsi="Times New Roman"/>
                <w:sz w:val="24"/>
                <w:szCs w:val="24"/>
              </w:rPr>
              <w:t xml:space="preserve"> года до 100% </w:t>
            </w:r>
          </w:p>
        </w:tc>
      </w:tr>
      <w:tr w:rsidR="0044502D" w:rsidRPr="00351E79" w:rsidTr="00890CDB">
        <w:trPr>
          <w:trHeight w:val="20"/>
        </w:trPr>
        <w:tc>
          <w:tcPr>
            <w:tcW w:w="3860" w:type="dxa"/>
            <w:vMerge/>
            <w:shd w:val="clear" w:color="auto" w:fill="auto"/>
            <w:hideMark/>
          </w:tcPr>
          <w:p w:rsidR="0044502D" w:rsidRPr="00351E79" w:rsidRDefault="0044502D" w:rsidP="00890CDB">
            <w:pPr>
              <w:spacing w:after="0" w:line="240" w:lineRule="exact"/>
              <w:rPr>
                <w:rFonts w:ascii="Times New Roman" w:hAnsi="Times New Roman"/>
                <w:sz w:val="24"/>
                <w:szCs w:val="24"/>
              </w:rPr>
            </w:pPr>
          </w:p>
        </w:tc>
        <w:tc>
          <w:tcPr>
            <w:tcW w:w="5417" w:type="dxa"/>
            <w:gridSpan w:val="2"/>
            <w:shd w:val="clear" w:color="auto" w:fill="auto"/>
            <w:hideMark/>
          </w:tcPr>
          <w:p w:rsidR="0044502D" w:rsidRPr="00351E79" w:rsidRDefault="0044502D" w:rsidP="00351464">
            <w:pPr>
              <w:spacing w:after="0" w:line="240" w:lineRule="exact"/>
              <w:rPr>
                <w:rFonts w:ascii="Times New Roman" w:hAnsi="Times New Roman"/>
                <w:sz w:val="24"/>
                <w:szCs w:val="24"/>
              </w:rPr>
            </w:pPr>
            <w:r w:rsidRPr="00351E79">
              <w:rPr>
                <w:rFonts w:ascii="Times New Roman" w:hAnsi="Times New Roman"/>
                <w:sz w:val="24"/>
                <w:szCs w:val="24"/>
              </w:rPr>
              <w:t>Увеличение доли выданных технических условий и согласований планируемого размещения инженерных коммуникаций, по которым срок выдачи не превысил 30 календарных дней со дня регистрации заявления, от общего количества поданных заявлений, к концу 202</w:t>
            </w:r>
            <w:r w:rsidR="00351464">
              <w:rPr>
                <w:rFonts w:ascii="Times New Roman" w:hAnsi="Times New Roman"/>
                <w:sz w:val="24"/>
                <w:szCs w:val="24"/>
              </w:rPr>
              <w:t>5</w:t>
            </w:r>
            <w:r w:rsidRPr="00351E79">
              <w:rPr>
                <w:rFonts w:ascii="Times New Roman" w:hAnsi="Times New Roman"/>
                <w:sz w:val="24"/>
                <w:szCs w:val="24"/>
              </w:rPr>
              <w:t xml:space="preserve"> года до 100%</w:t>
            </w:r>
          </w:p>
        </w:tc>
      </w:tr>
    </w:tbl>
    <w:p w:rsidR="0044502D" w:rsidRPr="00351E79" w:rsidRDefault="0044502D" w:rsidP="0044502D">
      <w:pPr>
        <w:spacing w:after="0" w:line="240" w:lineRule="auto"/>
        <w:jc w:val="center"/>
        <w:rPr>
          <w:rFonts w:ascii="Times New Roman" w:hAnsi="Times New Roman"/>
          <w:sz w:val="28"/>
          <w:szCs w:val="28"/>
        </w:rPr>
      </w:pPr>
    </w:p>
    <w:p w:rsidR="0044502D" w:rsidRPr="00351E79" w:rsidRDefault="0044502D" w:rsidP="0044502D">
      <w:pPr>
        <w:keepNext/>
        <w:keepLines/>
        <w:spacing w:after="0" w:line="240" w:lineRule="exact"/>
        <w:jc w:val="center"/>
        <w:outlineLvl w:val="0"/>
        <w:rPr>
          <w:rFonts w:ascii="Times New Roman" w:eastAsia="Times New Roman" w:hAnsi="Times New Roman"/>
          <w:b/>
          <w:bCs/>
          <w:kern w:val="28"/>
          <w:sz w:val="28"/>
          <w:szCs w:val="28"/>
        </w:rPr>
      </w:pPr>
      <w:r w:rsidRPr="00351E79">
        <w:rPr>
          <w:rFonts w:ascii="Times New Roman" w:eastAsia="Times New Roman" w:hAnsi="Times New Roman"/>
          <w:b/>
          <w:bCs/>
          <w:kern w:val="28"/>
          <w:sz w:val="28"/>
          <w:szCs w:val="28"/>
        </w:rPr>
        <w:t>1. Сфера реализации Подпрограммы</w:t>
      </w:r>
      <w:r w:rsidR="008E1486">
        <w:rPr>
          <w:rFonts w:ascii="Times New Roman" w:eastAsia="Times New Roman" w:hAnsi="Times New Roman"/>
          <w:b/>
          <w:bCs/>
          <w:kern w:val="28"/>
          <w:sz w:val="28"/>
          <w:szCs w:val="28"/>
        </w:rPr>
        <w:t xml:space="preserve"> </w:t>
      </w:r>
      <w:r w:rsidR="008E1486" w:rsidRPr="008E1486">
        <w:rPr>
          <w:rFonts w:ascii="Times New Roman" w:hAnsi="Times New Roman"/>
          <w:b/>
          <w:sz w:val="28"/>
          <w:szCs w:val="28"/>
        </w:rPr>
        <w:t>«Обеспечение реализации государственной программы «Развитие дорожной отрасли Чеченской Республики»</w:t>
      </w:r>
      <w:r w:rsidRPr="00351E79">
        <w:rPr>
          <w:rFonts w:ascii="Times New Roman" w:eastAsia="Times New Roman" w:hAnsi="Times New Roman"/>
          <w:b/>
          <w:bCs/>
          <w:kern w:val="28"/>
          <w:sz w:val="28"/>
          <w:szCs w:val="28"/>
        </w:rPr>
        <w:t>, основные проблемы, оценка последствий инерционного развития и прогноз ее развития</w:t>
      </w:r>
    </w:p>
    <w:p w:rsidR="0044502D" w:rsidRPr="00351E79" w:rsidRDefault="00207E06" w:rsidP="0044502D">
      <w:pPr>
        <w:spacing w:before="120" w:after="0" w:line="240" w:lineRule="auto"/>
        <w:ind w:firstLine="567"/>
        <w:jc w:val="both"/>
        <w:rPr>
          <w:rFonts w:ascii="Times New Roman" w:hAnsi="Times New Roman"/>
          <w:spacing w:val="-6"/>
          <w:sz w:val="28"/>
          <w:szCs w:val="28"/>
        </w:rPr>
      </w:pPr>
      <w:r w:rsidRPr="008E1486">
        <w:rPr>
          <w:rFonts w:ascii="Times New Roman" w:hAnsi="Times New Roman"/>
          <w:sz w:val="28"/>
          <w:szCs w:val="28"/>
        </w:rPr>
        <w:t>П</w:t>
      </w:r>
      <w:r w:rsidR="0044502D" w:rsidRPr="008E1486">
        <w:rPr>
          <w:rFonts w:ascii="Times New Roman" w:hAnsi="Times New Roman"/>
          <w:sz w:val="28"/>
          <w:szCs w:val="28"/>
        </w:rPr>
        <w:t>рограмма -</w:t>
      </w:r>
      <w:r w:rsidR="00673A97">
        <w:rPr>
          <w:rFonts w:ascii="Times New Roman" w:hAnsi="Times New Roman"/>
          <w:sz w:val="28"/>
          <w:szCs w:val="28"/>
        </w:rPr>
        <w:t xml:space="preserve"> </w:t>
      </w:r>
      <w:r w:rsidR="0044502D" w:rsidRPr="008E1486">
        <w:rPr>
          <w:rFonts w:ascii="Times New Roman" w:hAnsi="Times New Roman"/>
          <w:sz w:val="28"/>
          <w:szCs w:val="28"/>
        </w:rPr>
        <w:t>это система мероприятий, взаимоувязанных по задачам, срокам осуществления</w:t>
      </w:r>
      <w:r w:rsidR="0044502D" w:rsidRPr="00351E79">
        <w:rPr>
          <w:rFonts w:ascii="Times New Roman" w:hAnsi="Times New Roman"/>
          <w:sz w:val="28"/>
          <w:szCs w:val="28"/>
        </w:rPr>
        <w:t xml:space="preserve"> и ресурсам,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безопасности транспортного комплекса. Результативность и эффективность Программы в значительной </w:t>
      </w:r>
      <w:r w:rsidR="0044502D" w:rsidRPr="00351E79">
        <w:rPr>
          <w:rFonts w:ascii="Times New Roman" w:hAnsi="Times New Roman"/>
          <w:sz w:val="28"/>
          <w:szCs w:val="28"/>
        </w:rPr>
        <w:lastRenderedPageBreak/>
        <w:t xml:space="preserve">степени определяются оптимальностью условий, созданных для ее реализации. Основная направленность </w:t>
      </w:r>
      <w:r w:rsidR="008E1486">
        <w:rPr>
          <w:rFonts w:ascii="Times New Roman" w:hAnsi="Times New Roman"/>
          <w:sz w:val="28"/>
          <w:szCs w:val="28"/>
        </w:rPr>
        <w:t>п</w:t>
      </w:r>
      <w:r w:rsidR="0044502D" w:rsidRPr="00351E79">
        <w:rPr>
          <w:rFonts w:ascii="Times New Roman" w:hAnsi="Times New Roman"/>
          <w:sz w:val="28"/>
          <w:szCs w:val="28"/>
        </w:rPr>
        <w:t>одпрограммы «Обеспечение реализации государственной программы «Развитие дорожной отрасли Чеченской Республики» Программы (далее – Подпрограмма</w:t>
      </w:r>
      <w:r w:rsidR="008E1486">
        <w:rPr>
          <w:rFonts w:ascii="Times New Roman" w:hAnsi="Times New Roman"/>
          <w:sz w:val="28"/>
          <w:szCs w:val="28"/>
        </w:rPr>
        <w:t xml:space="preserve"> </w:t>
      </w:r>
      <w:r w:rsidR="008E1486" w:rsidRPr="00351E79">
        <w:rPr>
          <w:rFonts w:ascii="Times New Roman" w:hAnsi="Times New Roman"/>
          <w:sz w:val="28"/>
          <w:szCs w:val="28"/>
          <w:lang w:val="en-US"/>
        </w:rPr>
        <w:t>II</w:t>
      </w:r>
      <w:r w:rsidR="0044502D" w:rsidRPr="00351E79">
        <w:rPr>
          <w:rFonts w:ascii="Times New Roman" w:hAnsi="Times New Roman"/>
          <w:sz w:val="28"/>
          <w:szCs w:val="28"/>
        </w:rPr>
        <w:t xml:space="preserve">) - формирование условий для достижения целей и решения задач Программы. </w:t>
      </w:r>
      <w:r w:rsidR="0044502D" w:rsidRPr="00351E79">
        <w:rPr>
          <w:rFonts w:ascii="Times New Roman" w:hAnsi="Times New Roman"/>
          <w:spacing w:val="-6"/>
          <w:sz w:val="28"/>
          <w:szCs w:val="28"/>
        </w:rPr>
        <w:t xml:space="preserve">При этом предусматривается реализация следующего комплекса мероприятий: </w:t>
      </w:r>
    </w:p>
    <w:p w:rsidR="0044502D" w:rsidRPr="00351E79" w:rsidRDefault="0044502D" w:rsidP="0044502D">
      <w:pPr>
        <w:numPr>
          <w:ilvl w:val="0"/>
          <w:numId w:val="1"/>
        </w:numPr>
        <w:tabs>
          <w:tab w:val="left" w:pos="851"/>
        </w:tabs>
        <w:spacing w:after="0" w:line="240" w:lineRule="auto"/>
        <w:ind w:left="0" w:firstLine="568"/>
        <w:jc w:val="both"/>
        <w:rPr>
          <w:rFonts w:ascii="Times New Roman" w:hAnsi="Times New Roman"/>
          <w:sz w:val="28"/>
          <w:szCs w:val="28"/>
        </w:rPr>
      </w:pPr>
      <w:r w:rsidRPr="00351E79">
        <w:rPr>
          <w:rFonts w:ascii="Times New Roman" w:hAnsi="Times New Roman"/>
          <w:sz w:val="28"/>
          <w:szCs w:val="28"/>
        </w:rPr>
        <w:t>создание условий для реализации комплекса мероприятий по развитию дорожной отрасли Чеченской Республики;</w:t>
      </w:r>
    </w:p>
    <w:p w:rsidR="0044502D" w:rsidRPr="00351E79" w:rsidRDefault="0044502D" w:rsidP="0044502D">
      <w:pPr>
        <w:numPr>
          <w:ilvl w:val="0"/>
          <w:numId w:val="1"/>
        </w:numPr>
        <w:tabs>
          <w:tab w:val="left" w:pos="851"/>
        </w:tabs>
        <w:spacing w:after="0" w:line="240" w:lineRule="auto"/>
        <w:ind w:left="0" w:firstLine="568"/>
        <w:jc w:val="both"/>
        <w:rPr>
          <w:rFonts w:ascii="Times New Roman" w:hAnsi="Times New Roman"/>
          <w:sz w:val="28"/>
          <w:szCs w:val="28"/>
        </w:rPr>
      </w:pPr>
      <w:r w:rsidRPr="00351E79">
        <w:rPr>
          <w:rFonts w:ascii="Times New Roman" w:hAnsi="Times New Roman"/>
          <w:sz w:val="28"/>
          <w:szCs w:val="28"/>
        </w:rPr>
        <w:t>формирование и организация практического применения мер государственного регулирования в дорожной отрасли, включая вопросы правового регулирования;</w:t>
      </w:r>
    </w:p>
    <w:p w:rsidR="0044502D" w:rsidRPr="00351E79" w:rsidRDefault="0044502D" w:rsidP="0044502D">
      <w:pPr>
        <w:numPr>
          <w:ilvl w:val="0"/>
          <w:numId w:val="1"/>
        </w:numPr>
        <w:tabs>
          <w:tab w:val="left" w:pos="851"/>
        </w:tabs>
        <w:spacing w:after="0" w:line="240" w:lineRule="auto"/>
        <w:ind w:left="0" w:firstLine="568"/>
        <w:jc w:val="both"/>
        <w:rPr>
          <w:rFonts w:ascii="Times New Roman" w:hAnsi="Times New Roman"/>
          <w:sz w:val="28"/>
          <w:szCs w:val="28"/>
        </w:rPr>
      </w:pPr>
      <w:r w:rsidRPr="00351E79">
        <w:rPr>
          <w:rFonts w:ascii="Times New Roman" w:hAnsi="Times New Roman"/>
          <w:sz w:val="28"/>
          <w:szCs w:val="28"/>
        </w:rPr>
        <w:t>повышение доступности и качества предоставляемых государственных услуг;</w:t>
      </w:r>
    </w:p>
    <w:p w:rsidR="0044502D" w:rsidRPr="00351E79" w:rsidRDefault="0044502D" w:rsidP="0044502D">
      <w:pPr>
        <w:numPr>
          <w:ilvl w:val="0"/>
          <w:numId w:val="1"/>
        </w:numPr>
        <w:tabs>
          <w:tab w:val="left" w:pos="851"/>
        </w:tabs>
        <w:spacing w:after="0" w:line="240" w:lineRule="auto"/>
        <w:ind w:left="0" w:firstLine="568"/>
        <w:jc w:val="both"/>
        <w:rPr>
          <w:rFonts w:ascii="Times New Roman" w:hAnsi="Times New Roman"/>
          <w:sz w:val="28"/>
          <w:szCs w:val="28"/>
        </w:rPr>
      </w:pPr>
      <w:r w:rsidRPr="00351E79">
        <w:rPr>
          <w:rFonts w:ascii="Times New Roman" w:hAnsi="Times New Roman"/>
          <w:sz w:val="28"/>
          <w:szCs w:val="28"/>
        </w:rPr>
        <w:t>снижение рисков реализации Программы;</w:t>
      </w:r>
    </w:p>
    <w:p w:rsidR="0044502D" w:rsidRPr="00351E79" w:rsidRDefault="0044502D" w:rsidP="0044502D">
      <w:pPr>
        <w:numPr>
          <w:ilvl w:val="0"/>
          <w:numId w:val="1"/>
        </w:numPr>
        <w:tabs>
          <w:tab w:val="left" w:pos="851"/>
        </w:tabs>
        <w:spacing w:after="0" w:line="240" w:lineRule="auto"/>
        <w:ind w:left="0" w:firstLine="568"/>
        <w:jc w:val="both"/>
        <w:rPr>
          <w:rFonts w:ascii="Times New Roman" w:hAnsi="Times New Roman"/>
          <w:sz w:val="28"/>
          <w:szCs w:val="28"/>
        </w:rPr>
      </w:pPr>
      <w:r w:rsidRPr="00351E79">
        <w:rPr>
          <w:rFonts w:ascii="Times New Roman" w:hAnsi="Times New Roman"/>
          <w:sz w:val="28"/>
          <w:szCs w:val="28"/>
        </w:rPr>
        <w:t>развитие инноваций на базе научных исследований за счет увеличения внутренних затрат на исследования и разработки в дорожной отрасли;</w:t>
      </w:r>
    </w:p>
    <w:p w:rsidR="0044502D" w:rsidRPr="00351E79" w:rsidRDefault="0044502D" w:rsidP="0044502D">
      <w:pPr>
        <w:numPr>
          <w:ilvl w:val="0"/>
          <w:numId w:val="1"/>
        </w:numPr>
        <w:tabs>
          <w:tab w:val="left" w:pos="851"/>
        </w:tabs>
        <w:spacing w:after="0" w:line="240" w:lineRule="auto"/>
        <w:ind w:left="0" w:firstLine="568"/>
        <w:jc w:val="both"/>
        <w:rPr>
          <w:rFonts w:ascii="Times New Roman" w:hAnsi="Times New Roman"/>
          <w:sz w:val="28"/>
          <w:szCs w:val="28"/>
        </w:rPr>
      </w:pPr>
      <w:r w:rsidRPr="00351E79">
        <w:rPr>
          <w:rFonts w:ascii="Times New Roman" w:hAnsi="Times New Roman"/>
          <w:sz w:val="28"/>
          <w:szCs w:val="28"/>
        </w:rPr>
        <w:t>внедрение программно-целевого принципа организации деятельности органов государственной власти в дорожной отрасли;</w:t>
      </w:r>
    </w:p>
    <w:p w:rsidR="0044502D" w:rsidRPr="00351E79" w:rsidRDefault="0044502D" w:rsidP="0044502D">
      <w:pPr>
        <w:numPr>
          <w:ilvl w:val="0"/>
          <w:numId w:val="1"/>
        </w:numPr>
        <w:tabs>
          <w:tab w:val="left" w:pos="851"/>
        </w:tabs>
        <w:spacing w:after="0" w:line="240" w:lineRule="auto"/>
        <w:ind w:left="0" w:firstLine="568"/>
        <w:jc w:val="both"/>
        <w:rPr>
          <w:rFonts w:ascii="Times New Roman" w:hAnsi="Times New Roman"/>
          <w:sz w:val="28"/>
          <w:szCs w:val="28"/>
        </w:rPr>
      </w:pPr>
      <w:r w:rsidRPr="00351E79">
        <w:rPr>
          <w:rFonts w:ascii="Times New Roman" w:hAnsi="Times New Roman"/>
          <w:sz w:val="28"/>
          <w:szCs w:val="28"/>
        </w:rPr>
        <w:t>повышение эффективности использования финансовых ресурсов, выделяемых на развитие дорожной отрасли;</w:t>
      </w:r>
    </w:p>
    <w:p w:rsidR="0044502D" w:rsidRPr="00351E79" w:rsidRDefault="0044502D" w:rsidP="0044502D">
      <w:pPr>
        <w:numPr>
          <w:ilvl w:val="0"/>
          <w:numId w:val="1"/>
        </w:numPr>
        <w:tabs>
          <w:tab w:val="left" w:pos="851"/>
        </w:tabs>
        <w:spacing w:after="0" w:line="240" w:lineRule="auto"/>
        <w:ind w:left="0" w:firstLine="568"/>
        <w:jc w:val="both"/>
        <w:rPr>
          <w:rFonts w:ascii="Times New Roman" w:hAnsi="Times New Roman"/>
          <w:sz w:val="28"/>
          <w:szCs w:val="28"/>
        </w:rPr>
      </w:pPr>
      <w:r w:rsidRPr="00351E79">
        <w:rPr>
          <w:rFonts w:ascii="Times New Roman" w:hAnsi="Times New Roman"/>
          <w:spacing w:val="-6"/>
          <w:sz w:val="28"/>
          <w:szCs w:val="28"/>
        </w:rPr>
        <w:t xml:space="preserve">материально-техническое и информационное обеспечение эффективной </w:t>
      </w:r>
      <w:r w:rsidRPr="00351E79">
        <w:rPr>
          <w:rFonts w:ascii="Times New Roman" w:hAnsi="Times New Roman"/>
          <w:sz w:val="28"/>
          <w:szCs w:val="28"/>
        </w:rPr>
        <w:t>деятельности органов государственной власти в дорожной отрасли;</w:t>
      </w:r>
    </w:p>
    <w:p w:rsidR="0044502D" w:rsidRPr="00351E79" w:rsidRDefault="0044502D" w:rsidP="0044502D">
      <w:pPr>
        <w:numPr>
          <w:ilvl w:val="0"/>
          <w:numId w:val="1"/>
        </w:numPr>
        <w:tabs>
          <w:tab w:val="left" w:pos="851"/>
        </w:tabs>
        <w:spacing w:after="0" w:line="240" w:lineRule="auto"/>
        <w:ind w:left="0" w:firstLine="568"/>
        <w:jc w:val="both"/>
        <w:rPr>
          <w:rFonts w:ascii="Times New Roman" w:hAnsi="Times New Roman"/>
          <w:sz w:val="28"/>
          <w:szCs w:val="28"/>
        </w:rPr>
      </w:pPr>
      <w:r w:rsidRPr="00351E79">
        <w:rPr>
          <w:rFonts w:ascii="Times New Roman" w:hAnsi="Times New Roman"/>
          <w:sz w:val="28"/>
          <w:szCs w:val="28"/>
        </w:rPr>
        <w:t>обеспечение деятельности Министерства автомобильных дорог Чеченской Республики.</w:t>
      </w:r>
    </w:p>
    <w:p w:rsidR="0044502D" w:rsidRPr="00351E79" w:rsidRDefault="0044502D" w:rsidP="0044502D">
      <w:pPr>
        <w:spacing w:after="0" w:line="240" w:lineRule="auto"/>
        <w:ind w:firstLine="567"/>
        <w:jc w:val="both"/>
        <w:rPr>
          <w:rFonts w:ascii="Times New Roman" w:hAnsi="Times New Roman"/>
          <w:sz w:val="28"/>
          <w:szCs w:val="28"/>
        </w:rPr>
      </w:pPr>
      <w:r w:rsidRPr="00351E79">
        <w:rPr>
          <w:rFonts w:ascii="Times New Roman" w:hAnsi="Times New Roman"/>
          <w:sz w:val="28"/>
          <w:szCs w:val="28"/>
        </w:rPr>
        <w:t>Подпрограмма</w:t>
      </w:r>
      <w:r w:rsidR="008E1486" w:rsidRPr="008E1486">
        <w:rPr>
          <w:rFonts w:ascii="Times New Roman" w:hAnsi="Times New Roman"/>
          <w:sz w:val="28"/>
          <w:szCs w:val="28"/>
        </w:rPr>
        <w:t xml:space="preserve"> </w:t>
      </w:r>
      <w:r w:rsidR="008E1486" w:rsidRPr="00351E79">
        <w:rPr>
          <w:rFonts w:ascii="Times New Roman" w:hAnsi="Times New Roman"/>
          <w:sz w:val="28"/>
          <w:szCs w:val="28"/>
          <w:lang w:val="en-US"/>
        </w:rPr>
        <w:t>II</w:t>
      </w:r>
      <w:r w:rsidRPr="00351E79">
        <w:rPr>
          <w:rFonts w:ascii="Times New Roman" w:hAnsi="Times New Roman"/>
          <w:sz w:val="28"/>
          <w:szCs w:val="28"/>
        </w:rPr>
        <w:t xml:space="preserve"> соответствует стратегическим направлениям социально-экономического развития Чеченской Республики, системе целей и задач, определенных в распоряжении Правительства Чеченской Республики от </w:t>
      </w:r>
      <w:r w:rsidR="004A603A">
        <w:rPr>
          <w:rFonts w:ascii="Times New Roman" w:hAnsi="Times New Roman"/>
          <w:sz w:val="28"/>
          <w:szCs w:val="28"/>
        </w:rPr>
        <w:t>4</w:t>
      </w:r>
      <w:r w:rsidRPr="00351E79">
        <w:rPr>
          <w:rFonts w:ascii="Times New Roman" w:hAnsi="Times New Roman"/>
          <w:sz w:val="28"/>
          <w:szCs w:val="28"/>
        </w:rPr>
        <w:t xml:space="preserve"> </w:t>
      </w:r>
      <w:r w:rsidR="004A603A">
        <w:rPr>
          <w:rFonts w:ascii="Times New Roman" w:hAnsi="Times New Roman"/>
          <w:sz w:val="28"/>
          <w:szCs w:val="28"/>
        </w:rPr>
        <w:t>марта</w:t>
      </w:r>
      <w:r w:rsidRPr="00351E79">
        <w:rPr>
          <w:rFonts w:ascii="Times New Roman" w:hAnsi="Times New Roman"/>
          <w:sz w:val="28"/>
          <w:szCs w:val="28"/>
        </w:rPr>
        <w:t xml:space="preserve"> 20</w:t>
      </w:r>
      <w:r w:rsidR="004A603A">
        <w:rPr>
          <w:rFonts w:ascii="Times New Roman" w:hAnsi="Times New Roman"/>
          <w:sz w:val="28"/>
          <w:szCs w:val="28"/>
        </w:rPr>
        <w:t>2</w:t>
      </w:r>
      <w:r w:rsidRPr="00351E79">
        <w:rPr>
          <w:rFonts w:ascii="Times New Roman" w:hAnsi="Times New Roman"/>
          <w:sz w:val="28"/>
          <w:szCs w:val="28"/>
        </w:rPr>
        <w:t xml:space="preserve">1 года № </w:t>
      </w:r>
      <w:r w:rsidR="004A603A">
        <w:rPr>
          <w:rFonts w:ascii="Times New Roman" w:hAnsi="Times New Roman"/>
          <w:sz w:val="28"/>
          <w:szCs w:val="28"/>
        </w:rPr>
        <w:t>62</w:t>
      </w:r>
      <w:r w:rsidRPr="00351E79">
        <w:rPr>
          <w:rFonts w:ascii="Times New Roman" w:hAnsi="Times New Roman"/>
          <w:sz w:val="28"/>
          <w:szCs w:val="28"/>
        </w:rPr>
        <w:t>-р «Об утверждении Стратегии социально-экономического развития Чеченской Республики до 20</w:t>
      </w:r>
      <w:r w:rsidR="00082ABC">
        <w:rPr>
          <w:rFonts w:ascii="Times New Roman" w:hAnsi="Times New Roman"/>
          <w:sz w:val="28"/>
          <w:szCs w:val="28"/>
        </w:rPr>
        <w:t>3</w:t>
      </w:r>
      <w:r w:rsidRPr="00351E79">
        <w:rPr>
          <w:rFonts w:ascii="Times New Roman" w:hAnsi="Times New Roman"/>
          <w:sz w:val="28"/>
          <w:szCs w:val="28"/>
        </w:rPr>
        <w:t>5 года».</w:t>
      </w:r>
    </w:p>
    <w:p w:rsidR="0044502D" w:rsidRPr="00351E79" w:rsidRDefault="0044502D" w:rsidP="0044502D">
      <w:pPr>
        <w:spacing w:after="0" w:line="240" w:lineRule="auto"/>
        <w:ind w:firstLine="567"/>
        <w:jc w:val="both"/>
        <w:rPr>
          <w:rFonts w:ascii="Times New Roman" w:hAnsi="Times New Roman"/>
          <w:sz w:val="28"/>
          <w:szCs w:val="28"/>
        </w:rPr>
      </w:pPr>
      <w:r w:rsidRPr="00351E79">
        <w:rPr>
          <w:rFonts w:ascii="Times New Roman" w:hAnsi="Times New Roman"/>
          <w:sz w:val="28"/>
          <w:szCs w:val="28"/>
        </w:rPr>
        <w:t xml:space="preserve">Подпрограмма </w:t>
      </w:r>
      <w:r w:rsidR="008E1486" w:rsidRPr="00351E79">
        <w:rPr>
          <w:rFonts w:ascii="Times New Roman" w:hAnsi="Times New Roman"/>
          <w:sz w:val="28"/>
          <w:szCs w:val="28"/>
          <w:lang w:val="en-US"/>
        </w:rPr>
        <w:t>II</w:t>
      </w:r>
      <w:r w:rsidR="008E1486" w:rsidRPr="00351E79">
        <w:rPr>
          <w:rFonts w:ascii="Times New Roman" w:hAnsi="Times New Roman"/>
          <w:sz w:val="28"/>
          <w:szCs w:val="28"/>
        </w:rPr>
        <w:t xml:space="preserve"> </w:t>
      </w:r>
      <w:r w:rsidRPr="00351E79">
        <w:rPr>
          <w:rFonts w:ascii="Times New Roman" w:hAnsi="Times New Roman"/>
          <w:sz w:val="28"/>
          <w:szCs w:val="28"/>
        </w:rPr>
        <w:t>направлена на формирование условий для реализации Программы.</w:t>
      </w:r>
    </w:p>
    <w:p w:rsidR="0044502D" w:rsidRPr="00351E79" w:rsidRDefault="0044502D" w:rsidP="0044502D">
      <w:pPr>
        <w:spacing w:after="0" w:line="240" w:lineRule="auto"/>
        <w:ind w:firstLine="567"/>
        <w:jc w:val="both"/>
        <w:rPr>
          <w:rFonts w:ascii="Times New Roman" w:hAnsi="Times New Roman"/>
          <w:sz w:val="28"/>
          <w:szCs w:val="28"/>
        </w:rPr>
      </w:pPr>
    </w:p>
    <w:p w:rsidR="0044502D" w:rsidRPr="00351E79" w:rsidRDefault="0044502D" w:rsidP="0044502D">
      <w:pPr>
        <w:keepNext/>
        <w:keepLines/>
        <w:spacing w:after="0" w:line="240" w:lineRule="exact"/>
        <w:jc w:val="center"/>
        <w:outlineLvl w:val="0"/>
        <w:rPr>
          <w:rFonts w:ascii="Times New Roman" w:eastAsia="Times New Roman" w:hAnsi="Times New Roman"/>
          <w:b/>
          <w:bCs/>
          <w:kern w:val="28"/>
          <w:sz w:val="28"/>
          <w:szCs w:val="28"/>
        </w:rPr>
      </w:pPr>
      <w:r w:rsidRPr="00351E79">
        <w:rPr>
          <w:rFonts w:ascii="Times New Roman" w:eastAsia="Times New Roman" w:hAnsi="Times New Roman"/>
          <w:b/>
          <w:bCs/>
          <w:kern w:val="28"/>
          <w:sz w:val="28"/>
          <w:szCs w:val="28"/>
        </w:rPr>
        <w:t xml:space="preserve">2. Приоритеты государственной политики в сфере реализации </w:t>
      </w:r>
      <w:r w:rsidRPr="00351E79">
        <w:rPr>
          <w:rFonts w:ascii="Times New Roman" w:eastAsia="Times New Roman" w:hAnsi="Times New Roman"/>
          <w:b/>
          <w:bCs/>
          <w:kern w:val="28"/>
          <w:sz w:val="28"/>
          <w:szCs w:val="28"/>
        </w:rPr>
        <w:br/>
      </w:r>
      <w:r w:rsidRPr="00002FE5">
        <w:rPr>
          <w:rFonts w:ascii="Times New Roman" w:eastAsia="Times New Roman" w:hAnsi="Times New Roman"/>
          <w:b/>
          <w:bCs/>
          <w:kern w:val="28"/>
          <w:sz w:val="28"/>
          <w:szCs w:val="28"/>
        </w:rPr>
        <w:t>Подпрограммы</w:t>
      </w:r>
      <w:r w:rsidR="00002FE5" w:rsidRPr="00002FE5">
        <w:rPr>
          <w:rFonts w:ascii="Times New Roman" w:eastAsia="Times New Roman" w:hAnsi="Times New Roman"/>
          <w:b/>
          <w:bCs/>
          <w:kern w:val="28"/>
          <w:sz w:val="28"/>
          <w:szCs w:val="28"/>
        </w:rPr>
        <w:t xml:space="preserve"> </w:t>
      </w:r>
      <w:r w:rsidR="00002FE5" w:rsidRPr="00002FE5">
        <w:rPr>
          <w:rFonts w:ascii="Times New Roman" w:hAnsi="Times New Roman"/>
          <w:b/>
          <w:sz w:val="28"/>
          <w:szCs w:val="28"/>
          <w:lang w:val="en-US"/>
        </w:rPr>
        <w:t>II</w:t>
      </w:r>
      <w:r w:rsidRPr="00002FE5">
        <w:rPr>
          <w:rFonts w:ascii="Times New Roman" w:eastAsia="Times New Roman" w:hAnsi="Times New Roman"/>
          <w:b/>
          <w:bCs/>
          <w:kern w:val="28"/>
          <w:sz w:val="28"/>
          <w:szCs w:val="28"/>
        </w:rPr>
        <w:t>, цели, задачи и показатели (индикаторы) реализации Подпрограммы</w:t>
      </w:r>
      <w:r w:rsidR="00002FE5" w:rsidRPr="00002FE5">
        <w:rPr>
          <w:rFonts w:ascii="Times New Roman" w:eastAsia="Times New Roman" w:hAnsi="Times New Roman"/>
          <w:b/>
          <w:bCs/>
          <w:kern w:val="28"/>
          <w:sz w:val="28"/>
          <w:szCs w:val="28"/>
        </w:rPr>
        <w:t xml:space="preserve"> </w:t>
      </w:r>
      <w:r w:rsidR="00002FE5" w:rsidRPr="00002FE5">
        <w:rPr>
          <w:rFonts w:ascii="Times New Roman" w:hAnsi="Times New Roman"/>
          <w:b/>
          <w:sz w:val="28"/>
          <w:szCs w:val="28"/>
          <w:lang w:val="en-US"/>
        </w:rPr>
        <w:t>II</w:t>
      </w:r>
      <w:r w:rsidRPr="00002FE5">
        <w:rPr>
          <w:rFonts w:ascii="Times New Roman" w:eastAsia="Times New Roman" w:hAnsi="Times New Roman"/>
          <w:b/>
          <w:bCs/>
          <w:kern w:val="28"/>
          <w:sz w:val="28"/>
          <w:szCs w:val="28"/>
        </w:rPr>
        <w:t>, основные ожидаемые конечные результаты Подпрограммы</w:t>
      </w:r>
      <w:r w:rsidR="00002FE5" w:rsidRPr="00002FE5">
        <w:rPr>
          <w:rFonts w:ascii="Times New Roman" w:eastAsia="Times New Roman" w:hAnsi="Times New Roman"/>
          <w:b/>
          <w:bCs/>
          <w:kern w:val="28"/>
          <w:sz w:val="28"/>
          <w:szCs w:val="28"/>
        </w:rPr>
        <w:t xml:space="preserve"> </w:t>
      </w:r>
      <w:r w:rsidR="00002FE5" w:rsidRPr="00002FE5">
        <w:rPr>
          <w:rFonts w:ascii="Times New Roman" w:hAnsi="Times New Roman"/>
          <w:b/>
          <w:sz w:val="28"/>
          <w:szCs w:val="28"/>
          <w:lang w:val="en-US"/>
        </w:rPr>
        <w:t>II</w:t>
      </w:r>
      <w:r w:rsidRPr="00002FE5">
        <w:rPr>
          <w:rFonts w:ascii="Times New Roman" w:eastAsia="Times New Roman" w:hAnsi="Times New Roman"/>
          <w:b/>
          <w:bCs/>
          <w:kern w:val="28"/>
          <w:sz w:val="28"/>
          <w:szCs w:val="28"/>
        </w:rPr>
        <w:t>, сроки</w:t>
      </w:r>
      <w:r w:rsidRPr="00351E79">
        <w:rPr>
          <w:rFonts w:ascii="Times New Roman" w:eastAsia="Times New Roman" w:hAnsi="Times New Roman"/>
          <w:b/>
          <w:bCs/>
          <w:kern w:val="28"/>
          <w:sz w:val="28"/>
          <w:szCs w:val="28"/>
        </w:rPr>
        <w:t xml:space="preserve"> ее реализации</w:t>
      </w:r>
    </w:p>
    <w:p w:rsidR="0044502D" w:rsidRPr="00CB6CEC" w:rsidRDefault="0044502D" w:rsidP="00CB6CEC">
      <w:pPr>
        <w:spacing w:before="120" w:after="0" w:line="240" w:lineRule="auto"/>
        <w:ind w:firstLine="567"/>
        <w:jc w:val="both"/>
        <w:rPr>
          <w:rFonts w:ascii="Times New Roman" w:hAnsi="Times New Roman"/>
          <w:sz w:val="28"/>
          <w:szCs w:val="28"/>
        </w:rPr>
      </w:pPr>
      <w:r w:rsidRPr="00351E79">
        <w:rPr>
          <w:rFonts w:ascii="Times New Roman" w:hAnsi="Times New Roman"/>
          <w:sz w:val="28"/>
          <w:szCs w:val="28"/>
        </w:rPr>
        <w:t>Общегосударственные приоритеты в сфере дорожного хозяйства, которыми должны руководствоваться субъекты Российской Федерации, в настоящее время установлены:</w:t>
      </w:r>
    </w:p>
    <w:p w:rsidR="0044502D" w:rsidRPr="00351E79" w:rsidRDefault="0044502D" w:rsidP="0044502D">
      <w:pPr>
        <w:widowControl w:val="0"/>
        <w:numPr>
          <w:ilvl w:val="0"/>
          <w:numId w:val="1"/>
        </w:numPr>
        <w:tabs>
          <w:tab w:val="left" w:pos="851"/>
        </w:tab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351E79">
        <w:rPr>
          <w:rFonts w:ascii="Times New Roman" w:eastAsia="Times New Roman" w:hAnsi="Times New Roman"/>
          <w:sz w:val="28"/>
          <w:szCs w:val="28"/>
          <w:lang w:eastAsia="ru-RU"/>
        </w:rPr>
        <w:t xml:space="preserve">Распоряжением Правительства Российской Федерации от </w:t>
      </w:r>
      <w:r w:rsidR="00CB6CEC">
        <w:rPr>
          <w:rFonts w:ascii="Times New Roman" w:eastAsia="Times New Roman" w:hAnsi="Times New Roman"/>
          <w:sz w:val="28"/>
          <w:szCs w:val="28"/>
          <w:lang w:eastAsia="ru-RU"/>
        </w:rPr>
        <w:t>04</w:t>
      </w:r>
      <w:r w:rsidRPr="00351E79">
        <w:rPr>
          <w:rFonts w:ascii="Times New Roman" w:eastAsia="Times New Roman" w:hAnsi="Times New Roman"/>
          <w:sz w:val="28"/>
          <w:szCs w:val="28"/>
          <w:lang w:eastAsia="ru-RU"/>
        </w:rPr>
        <w:t>.0</w:t>
      </w:r>
      <w:r w:rsidR="00CB6CEC">
        <w:rPr>
          <w:rFonts w:ascii="Times New Roman" w:eastAsia="Times New Roman" w:hAnsi="Times New Roman"/>
          <w:sz w:val="28"/>
          <w:szCs w:val="28"/>
          <w:lang w:eastAsia="ru-RU"/>
        </w:rPr>
        <w:t>3</w:t>
      </w:r>
      <w:r w:rsidRPr="00351E79">
        <w:rPr>
          <w:rFonts w:ascii="Times New Roman" w:eastAsia="Times New Roman" w:hAnsi="Times New Roman"/>
          <w:sz w:val="28"/>
          <w:szCs w:val="28"/>
          <w:lang w:eastAsia="ru-RU"/>
        </w:rPr>
        <w:t>.20</w:t>
      </w:r>
      <w:r w:rsidR="00CB6CEC">
        <w:rPr>
          <w:rFonts w:ascii="Times New Roman" w:eastAsia="Times New Roman" w:hAnsi="Times New Roman"/>
          <w:sz w:val="28"/>
          <w:szCs w:val="28"/>
          <w:lang w:eastAsia="ru-RU"/>
        </w:rPr>
        <w:t>2</w:t>
      </w:r>
      <w:r w:rsidRPr="00351E79">
        <w:rPr>
          <w:rFonts w:ascii="Times New Roman" w:eastAsia="Times New Roman" w:hAnsi="Times New Roman"/>
          <w:sz w:val="28"/>
          <w:szCs w:val="28"/>
          <w:lang w:eastAsia="ru-RU"/>
        </w:rPr>
        <w:t xml:space="preserve">1 г. № </w:t>
      </w:r>
      <w:r w:rsidR="00CB6CEC">
        <w:rPr>
          <w:rFonts w:ascii="Times New Roman" w:eastAsia="Times New Roman" w:hAnsi="Times New Roman"/>
          <w:sz w:val="28"/>
          <w:szCs w:val="28"/>
          <w:lang w:eastAsia="ru-RU"/>
        </w:rPr>
        <w:t>62</w:t>
      </w:r>
      <w:r w:rsidRPr="00351E79">
        <w:rPr>
          <w:rFonts w:ascii="Times New Roman" w:eastAsia="Times New Roman" w:hAnsi="Times New Roman"/>
          <w:sz w:val="28"/>
          <w:szCs w:val="28"/>
          <w:lang w:eastAsia="ru-RU"/>
        </w:rPr>
        <w:t>-р</w:t>
      </w:r>
      <w:r w:rsidR="006A49FC" w:rsidRPr="00351E79">
        <w:rPr>
          <w:rFonts w:ascii="Times New Roman" w:eastAsia="Times New Roman" w:hAnsi="Times New Roman"/>
          <w:sz w:val="28"/>
          <w:szCs w:val="28"/>
          <w:lang w:eastAsia="ru-RU"/>
        </w:rPr>
        <w:t xml:space="preserve"> </w:t>
      </w:r>
      <w:r w:rsidR="00CB6CEC">
        <w:rPr>
          <w:rFonts w:ascii="Times New Roman" w:eastAsia="Times New Roman" w:hAnsi="Times New Roman"/>
          <w:sz w:val="28"/>
          <w:szCs w:val="28"/>
          <w:lang w:eastAsia="ru-RU"/>
        </w:rPr>
        <w:t>«О</w:t>
      </w:r>
      <w:r w:rsidR="006A49FC" w:rsidRPr="00351E79">
        <w:rPr>
          <w:rFonts w:ascii="Times New Roman" w:eastAsia="Times New Roman" w:hAnsi="Times New Roman"/>
          <w:sz w:val="28"/>
          <w:szCs w:val="28"/>
          <w:lang w:eastAsia="ru-RU"/>
        </w:rPr>
        <w:t xml:space="preserve"> стратегии социально-экономического развития Северо-Кавказского федерального округа до 20</w:t>
      </w:r>
      <w:r w:rsidR="00CB6CEC">
        <w:rPr>
          <w:rFonts w:ascii="Times New Roman" w:eastAsia="Times New Roman" w:hAnsi="Times New Roman"/>
          <w:sz w:val="28"/>
          <w:szCs w:val="28"/>
          <w:lang w:eastAsia="ru-RU"/>
        </w:rPr>
        <w:t>3</w:t>
      </w:r>
      <w:r w:rsidR="006A49FC" w:rsidRPr="00351E79">
        <w:rPr>
          <w:rFonts w:ascii="Times New Roman" w:eastAsia="Times New Roman" w:hAnsi="Times New Roman"/>
          <w:sz w:val="28"/>
          <w:szCs w:val="28"/>
          <w:lang w:eastAsia="ru-RU"/>
        </w:rPr>
        <w:t>5 года</w:t>
      </w:r>
      <w:r w:rsidRPr="00351E79">
        <w:rPr>
          <w:rFonts w:ascii="Times New Roman" w:eastAsia="Times New Roman" w:hAnsi="Times New Roman"/>
          <w:sz w:val="28"/>
          <w:szCs w:val="28"/>
          <w:lang w:eastAsia="ru-RU"/>
        </w:rPr>
        <w:t>.</w:t>
      </w:r>
    </w:p>
    <w:p w:rsidR="0044502D" w:rsidRPr="00351E79" w:rsidRDefault="0044502D" w:rsidP="0044502D">
      <w:pPr>
        <w:spacing w:after="0" w:line="240" w:lineRule="auto"/>
        <w:ind w:firstLine="567"/>
        <w:jc w:val="both"/>
        <w:rPr>
          <w:rFonts w:ascii="Times New Roman" w:hAnsi="Times New Roman"/>
          <w:sz w:val="28"/>
          <w:szCs w:val="28"/>
        </w:rPr>
      </w:pPr>
      <w:r w:rsidRPr="00351E79">
        <w:rPr>
          <w:rFonts w:ascii="Times New Roman" w:hAnsi="Times New Roman"/>
          <w:sz w:val="28"/>
          <w:szCs w:val="28"/>
        </w:rPr>
        <w:t xml:space="preserve">Общие приоритеты социально-экономического развития Чеченской Республики определены Стратегией социально-экономического развития </w:t>
      </w:r>
      <w:r w:rsidRPr="00351E79">
        <w:rPr>
          <w:rFonts w:ascii="Times New Roman" w:hAnsi="Times New Roman"/>
          <w:sz w:val="28"/>
          <w:szCs w:val="28"/>
        </w:rPr>
        <w:lastRenderedPageBreak/>
        <w:t>Чеченской Республики до 20</w:t>
      </w:r>
      <w:r w:rsidR="007E7967">
        <w:rPr>
          <w:rFonts w:ascii="Times New Roman" w:hAnsi="Times New Roman"/>
          <w:sz w:val="28"/>
          <w:szCs w:val="28"/>
        </w:rPr>
        <w:t>3</w:t>
      </w:r>
      <w:r w:rsidRPr="00351E79">
        <w:rPr>
          <w:rFonts w:ascii="Times New Roman" w:hAnsi="Times New Roman"/>
          <w:sz w:val="28"/>
          <w:szCs w:val="28"/>
        </w:rPr>
        <w:t xml:space="preserve">5 года, утвержденной распоряжением Правительства Чеченской Республики от </w:t>
      </w:r>
      <w:r w:rsidR="007E7967">
        <w:rPr>
          <w:rFonts w:ascii="Times New Roman" w:eastAsia="Times New Roman" w:hAnsi="Times New Roman"/>
          <w:sz w:val="28"/>
          <w:szCs w:val="28"/>
          <w:lang w:eastAsia="ru-RU"/>
        </w:rPr>
        <w:t>04</w:t>
      </w:r>
      <w:r w:rsidR="007E7967" w:rsidRPr="00351E79">
        <w:rPr>
          <w:rFonts w:ascii="Times New Roman" w:eastAsia="Times New Roman" w:hAnsi="Times New Roman"/>
          <w:sz w:val="28"/>
          <w:szCs w:val="28"/>
          <w:lang w:eastAsia="ru-RU"/>
        </w:rPr>
        <w:t>.0</w:t>
      </w:r>
      <w:r w:rsidR="007E7967">
        <w:rPr>
          <w:rFonts w:ascii="Times New Roman" w:eastAsia="Times New Roman" w:hAnsi="Times New Roman"/>
          <w:sz w:val="28"/>
          <w:szCs w:val="28"/>
          <w:lang w:eastAsia="ru-RU"/>
        </w:rPr>
        <w:t>3</w:t>
      </w:r>
      <w:r w:rsidR="007E7967" w:rsidRPr="00351E79">
        <w:rPr>
          <w:rFonts w:ascii="Times New Roman" w:eastAsia="Times New Roman" w:hAnsi="Times New Roman"/>
          <w:sz w:val="28"/>
          <w:szCs w:val="28"/>
          <w:lang w:eastAsia="ru-RU"/>
        </w:rPr>
        <w:t>.20</w:t>
      </w:r>
      <w:r w:rsidR="007E7967">
        <w:rPr>
          <w:rFonts w:ascii="Times New Roman" w:eastAsia="Times New Roman" w:hAnsi="Times New Roman"/>
          <w:sz w:val="28"/>
          <w:szCs w:val="28"/>
          <w:lang w:eastAsia="ru-RU"/>
        </w:rPr>
        <w:t>2</w:t>
      </w:r>
      <w:r w:rsidR="007E7967" w:rsidRPr="00351E79">
        <w:rPr>
          <w:rFonts w:ascii="Times New Roman" w:eastAsia="Times New Roman" w:hAnsi="Times New Roman"/>
          <w:sz w:val="28"/>
          <w:szCs w:val="28"/>
          <w:lang w:eastAsia="ru-RU"/>
        </w:rPr>
        <w:t xml:space="preserve">1 г. № </w:t>
      </w:r>
      <w:r w:rsidR="007E7967">
        <w:rPr>
          <w:rFonts w:ascii="Times New Roman" w:eastAsia="Times New Roman" w:hAnsi="Times New Roman"/>
          <w:sz w:val="28"/>
          <w:szCs w:val="28"/>
          <w:lang w:eastAsia="ru-RU"/>
        </w:rPr>
        <w:t>62</w:t>
      </w:r>
      <w:r w:rsidR="007E7967" w:rsidRPr="00351E79">
        <w:rPr>
          <w:rFonts w:ascii="Times New Roman" w:eastAsia="Times New Roman" w:hAnsi="Times New Roman"/>
          <w:sz w:val="28"/>
          <w:szCs w:val="28"/>
          <w:lang w:eastAsia="ru-RU"/>
        </w:rPr>
        <w:t>-р</w:t>
      </w:r>
      <w:r w:rsidRPr="00351E79">
        <w:rPr>
          <w:rFonts w:ascii="Times New Roman" w:hAnsi="Times New Roman"/>
          <w:sz w:val="28"/>
          <w:szCs w:val="28"/>
        </w:rPr>
        <w:t>.</w:t>
      </w:r>
    </w:p>
    <w:p w:rsidR="0044502D" w:rsidRPr="00351E79" w:rsidRDefault="0044502D" w:rsidP="0044502D">
      <w:pPr>
        <w:spacing w:after="0" w:line="240" w:lineRule="auto"/>
        <w:ind w:firstLine="567"/>
        <w:jc w:val="both"/>
        <w:rPr>
          <w:rFonts w:ascii="Times New Roman" w:hAnsi="Times New Roman"/>
          <w:sz w:val="28"/>
          <w:szCs w:val="28"/>
        </w:rPr>
      </w:pPr>
      <w:r w:rsidRPr="00351E79">
        <w:rPr>
          <w:rFonts w:ascii="Times New Roman" w:hAnsi="Times New Roman"/>
          <w:sz w:val="28"/>
          <w:szCs w:val="28"/>
        </w:rPr>
        <w:t xml:space="preserve">С учетом вышеперечисленных документов основной целью настоящей Подпрограммы </w:t>
      </w:r>
      <w:r w:rsidR="00002FE5" w:rsidRPr="00351E79">
        <w:rPr>
          <w:rFonts w:ascii="Times New Roman" w:hAnsi="Times New Roman"/>
          <w:sz w:val="28"/>
          <w:szCs w:val="28"/>
          <w:lang w:val="en-US"/>
        </w:rPr>
        <w:t>II</w:t>
      </w:r>
      <w:r w:rsidR="00002FE5" w:rsidRPr="00351E79">
        <w:rPr>
          <w:rFonts w:ascii="Times New Roman" w:hAnsi="Times New Roman"/>
          <w:sz w:val="28"/>
          <w:szCs w:val="28"/>
        </w:rPr>
        <w:t xml:space="preserve"> </w:t>
      </w:r>
      <w:r w:rsidRPr="00351E79">
        <w:rPr>
          <w:rFonts w:ascii="Times New Roman" w:hAnsi="Times New Roman"/>
          <w:sz w:val="28"/>
          <w:szCs w:val="28"/>
        </w:rPr>
        <w:t>является повышение эффективности реализации Программы.</w:t>
      </w:r>
    </w:p>
    <w:p w:rsidR="0044502D" w:rsidRPr="00351E79" w:rsidRDefault="0044502D" w:rsidP="0044502D">
      <w:pPr>
        <w:spacing w:after="0" w:line="240" w:lineRule="auto"/>
        <w:ind w:firstLine="567"/>
        <w:jc w:val="both"/>
        <w:rPr>
          <w:rFonts w:ascii="Times New Roman" w:hAnsi="Times New Roman"/>
          <w:sz w:val="28"/>
          <w:szCs w:val="28"/>
        </w:rPr>
      </w:pPr>
      <w:r w:rsidRPr="00351E79">
        <w:rPr>
          <w:rFonts w:ascii="Times New Roman" w:hAnsi="Times New Roman"/>
          <w:sz w:val="28"/>
          <w:szCs w:val="28"/>
        </w:rPr>
        <w:t xml:space="preserve">Для достижения цели Подпрограммы </w:t>
      </w:r>
      <w:r w:rsidR="00002FE5" w:rsidRPr="00351E79">
        <w:rPr>
          <w:rFonts w:ascii="Times New Roman" w:hAnsi="Times New Roman"/>
          <w:sz w:val="28"/>
          <w:szCs w:val="28"/>
          <w:lang w:val="en-US"/>
        </w:rPr>
        <w:t>II</w:t>
      </w:r>
      <w:r w:rsidR="00002FE5" w:rsidRPr="00351E79">
        <w:rPr>
          <w:rFonts w:ascii="Times New Roman" w:hAnsi="Times New Roman"/>
          <w:sz w:val="28"/>
          <w:szCs w:val="28"/>
        </w:rPr>
        <w:t xml:space="preserve"> </w:t>
      </w:r>
      <w:r w:rsidRPr="00351E79">
        <w:rPr>
          <w:rFonts w:ascii="Times New Roman" w:hAnsi="Times New Roman"/>
          <w:sz w:val="28"/>
          <w:szCs w:val="28"/>
        </w:rPr>
        <w:t>предусмотрено решение следующих задач:</w:t>
      </w:r>
    </w:p>
    <w:p w:rsidR="0044502D" w:rsidRPr="00351E79" w:rsidRDefault="0044502D" w:rsidP="0044502D">
      <w:pPr>
        <w:widowControl w:val="0"/>
        <w:numPr>
          <w:ilvl w:val="0"/>
          <w:numId w:val="1"/>
        </w:numPr>
        <w:tabs>
          <w:tab w:val="left" w:pos="851"/>
        </w:tab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351E79">
        <w:rPr>
          <w:rFonts w:ascii="Times New Roman" w:eastAsia="Times New Roman" w:hAnsi="Times New Roman"/>
          <w:sz w:val="28"/>
          <w:szCs w:val="28"/>
          <w:lang w:eastAsia="ru-RU"/>
        </w:rPr>
        <w:t>обеспечение деятельности Министерства автомобильных дорог Чеченской Республики как ответственного исполнителя (государственного заказчика) Программы, выполнение государственных услуг и работ в рамках ее реализации;</w:t>
      </w:r>
    </w:p>
    <w:p w:rsidR="0044502D" w:rsidRPr="00351E79" w:rsidRDefault="0044502D" w:rsidP="0044502D">
      <w:pPr>
        <w:widowControl w:val="0"/>
        <w:numPr>
          <w:ilvl w:val="0"/>
          <w:numId w:val="1"/>
        </w:numPr>
        <w:tabs>
          <w:tab w:val="left" w:pos="851"/>
        </w:tab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351E79">
        <w:rPr>
          <w:rFonts w:ascii="Times New Roman" w:eastAsia="Times New Roman" w:hAnsi="Times New Roman"/>
          <w:sz w:val="28"/>
          <w:szCs w:val="28"/>
          <w:lang w:eastAsia="ru-RU"/>
        </w:rPr>
        <w:t>повышение эффективности мер государственного регулирования, направленных на реализацию Программы.</w:t>
      </w:r>
    </w:p>
    <w:p w:rsidR="0044502D" w:rsidRPr="00351E79" w:rsidRDefault="0044502D" w:rsidP="0044502D">
      <w:pPr>
        <w:spacing w:after="0" w:line="240" w:lineRule="auto"/>
        <w:ind w:firstLine="567"/>
        <w:jc w:val="both"/>
        <w:rPr>
          <w:rFonts w:ascii="Times New Roman" w:hAnsi="Times New Roman"/>
          <w:sz w:val="28"/>
          <w:szCs w:val="28"/>
        </w:rPr>
      </w:pPr>
      <w:r w:rsidRPr="00351E79">
        <w:rPr>
          <w:rFonts w:ascii="Times New Roman" w:hAnsi="Times New Roman"/>
          <w:sz w:val="28"/>
          <w:szCs w:val="28"/>
        </w:rPr>
        <w:t>Решение вышеперечисленных задач Подпрограммы</w:t>
      </w:r>
      <w:r w:rsidR="00002FE5" w:rsidRPr="00002FE5">
        <w:rPr>
          <w:rFonts w:ascii="Times New Roman" w:hAnsi="Times New Roman"/>
          <w:sz w:val="28"/>
          <w:szCs w:val="28"/>
        </w:rPr>
        <w:t xml:space="preserve"> </w:t>
      </w:r>
      <w:r w:rsidR="00002FE5" w:rsidRPr="00351E79">
        <w:rPr>
          <w:rFonts w:ascii="Times New Roman" w:hAnsi="Times New Roman"/>
          <w:sz w:val="28"/>
          <w:szCs w:val="28"/>
          <w:lang w:val="en-US"/>
        </w:rPr>
        <w:t>II</w:t>
      </w:r>
      <w:r w:rsidRPr="00351E79">
        <w:rPr>
          <w:rFonts w:ascii="Times New Roman" w:hAnsi="Times New Roman"/>
          <w:sz w:val="28"/>
          <w:szCs w:val="28"/>
        </w:rPr>
        <w:t xml:space="preserve"> осуществляется посредством реализации комплекса соответствующих мероприятий Подпрограммы </w:t>
      </w:r>
      <w:r w:rsidR="00002FE5" w:rsidRPr="00351E79">
        <w:rPr>
          <w:rFonts w:ascii="Times New Roman" w:hAnsi="Times New Roman"/>
          <w:sz w:val="28"/>
          <w:szCs w:val="28"/>
          <w:lang w:val="en-US"/>
        </w:rPr>
        <w:t>II</w:t>
      </w:r>
      <w:r w:rsidR="00002FE5" w:rsidRPr="00351E79">
        <w:rPr>
          <w:rFonts w:ascii="Times New Roman" w:hAnsi="Times New Roman"/>
          <w:sz w:val="28"/>
          <w:szCs w:val="28"/>
        </w:rPr>
        <w:t xml:space="preserve"> </w:t>
      </w:r>
      <w:r w:rsidRPr="00351E79">
        <w:rPr>
          <w:rFonts w:ascii="Times New Roman" w:hAnsi="Times New Roman"/>
          <w:sz w:val="28"/>
          <w:szCs w:val="28"/>
        </w:rPr>
        <w:t>в 2019-202</w:t>
      </w:r>
      <w:r w:rsidR="00444A6A">
        <w:rPr>
          <w:rFonts w:ascii="Times New Roman" w:hAnsi="Times New Roman"/>
          <w:sz w:val="28"/>
          <w:szCs w:val="28"/>
        </w:rPr>
        <w:t>5</w:t>
      </w:r>
      <w:r w:rsidRPr="00351E79">
        <w:rPr>
          <w:rFonts w:ascii="Times New Roman" w:hAnsi="Times New Roman"/>
          <w:sz w:val="28"/>
          <w:szCs w:val="28"/>
        </w:rPr>
        <w:t xml:space="preserve"> годах.</w:t>
      </w:r>
    </w:p>
    <w:p w:rsidR="0044502D" w:rsidRPr="00351E79" w:rsidRDefault="0044502D" w:rsidP="0044502D">
      <w:pPr>
        <w:spacing w:after="0" w:line="240" w:lineRule="auto"/>
        <w:ind w:firstLine="567"/>
        <w:jc w:val="both"/>
        <w:rPr>
          <w:rFonts w:ascii="Times New Roman" w:hAnsi="Times New Roman"/>
          <w:sz w:val="28"/>
          <w:szCs w:val="28"/>
        </w:rPr>
      </w:pPr>
      <w:r w:rsidRPr="00351E79">
        <w:rPr>
          <w:rFonts w:ascii="Times New Roman" w:hAnsi="Times New Roman"/>
          <w:sz w:val="28"/>
          <w:szCs w:val="28"/>
        </w:rPr>
        <w:t>Успешное решение поставленных задач по итогам реализации Подпрограммы</w:t>
      </w:r>
      <w:r w:rsidR="00002FE5" w:rsidRPr="00002FE5">
        <w:rPr>
          <w:rFonts w:ascii="Times New Roman" w:hAnsi="Times New Roman"/>
          <w:sz w:val="28"/>
          <w:szCs w:val="28"/>
        </w:rPr>
        <w:t xml:space="preserve"> </w:t>
      </w:r>
      <w:r w:rsidR="00002FE5" w:rsidRPr="00351E79">
        <w:rPr>
          <w:rFonts w:ascii="Times New Roman" w:hAnsi="Times New Roman"/>
          <w:sz w:val="28"/>
          <w:szCs w:val="28"/>
          <w:lang w:val="en-US"/>
        </w:rPr>
        <w:t>II</w:t>
      </w:r>
      <w:r w:rsidRPr="00351E79">
        <w:rPr>
          <w:rFonts w:ascii="Times New Roman" w:hAnsi="Times New Roman"/>
          <w:sz w:val="28"/>
          <w:szCs w:val="28"/>
        </w:rPr>
        <w:t xml:space="preserve"> позволит получить следующие результаты:</w:t>
      </w:r>
    </w:p>
    <w:p w:rsidR="0044502D" w:rsidRPr="00351E79" w:rsidRDefault="0044502D" w:rsidP="0044502D">
      <w:pPr>
        <w:keepNext/>
        <w:keepLines/>
        <w:numPr>
          <w:ilvl w:val="0"/>
          <w:numId w:val="10"/>
        </w:numPr>
        <w:tabs>
          <w:tab w:val="left" w:pos="851"/>
        </w:tabs>
        <w:spacing w:after="0" w:line="240" w:lineRule="auto"/>
        <w:ind w:left="0" w:firstLine="567"/>
        <w:contextualSpacing/>
        <w:jc w:val="both"/>
        <w:outlineLvl w:val="0"/>
        <w:rPr>
          <w:rFonts w:ascii="Times New Roman" w:eastAsia="Times New Roman" w:hAnsi="Times New Roman"/>
          <w:sz w:val="28"/>
          <w:szCs w:val="28"/>
          <w:lang w:eastAsia="ru-RU"/>
        </w:rPr>
      </w:pPr>
      <w:r w:rsidRPr="00351E79">
        <w:rPr>
          <w:rFonts w:ascii="Times New Roman" w:eastAsia="Times New Roman" w:hAnsi="Times New Roman"/>
          <w:sz w:val="28"/>
          <w:szCs w:val="28"/>
          <w:lang w:eastAsia="ru-RU"/>
        </w:rPr>
        <w:t>увеличение доли полученных разрешений на перевозку тяжеловесных грузов по автомобильным дорогам общего пользования, по которым срок выдачи извещения не превысил 1 рабочий день с момента регистрации заявления, от общего количества поданных заявлений, к концу 202</w:t>
      </w:r>
      <w:r w:rsidR="00444A6A">
        <w:rPr>
          <w:rFonts w:ascii="Times New Roman" w:eastAsia="Times New Roman" w:hAnsi="Times New Roman"/>
          <w:sz w:val="28"/>
          <w:szCs w:val="28"/>
          <w:lang w:eastAsia="ru-RU"/>
        </w:rPr>
        <w:t>5</w:t>
      </w:r>
      <w:r w:rsidRPr="00351E79">
        <w:rPr>
          <w:rFonts w:ascii="Times New Roman" w:eastAsia="Times New Roman" w:hAnsi="Times New Roman"/>
          <w:sz w:val="28"/>
          <w:szCs w:val="28"/>
          <w:lang w:eastAsia="ru-RU"/>
        </w:rPr>
        <w:t xml:space="preserve"> года до 100%;</w:t>
      </w:r>
    </w:p>
    <w:p w:rsidR="0044502D" w:rsidRPr="00351E79" w:rsidRDefault="0044502D" w:rsidP="0044502D">
      <w:pPr>
        <w:keepNext/>
        <w:keepLines/>
        <w:numPr>
          <w:ilvl w:val="0"/>
          <w:numId w:val="10"/>
        </w:numPr>
        <w:tabs>
          <w:tab w:val="left" w:pos="851"/>
        </w:tabs>
        <w:spacing w:after="0" w:line="240" w:lineRule="auto"/>
        <w:ind w:left="0" w:firstLine="567"/>
        <w:contextualSpacing/>
        <w:jc w:val="both"/>
        <w:outlineLvl w:val="0"/>
        <w:rPr>
          <w:rFonts w:ascii="Times New Roman" w:eastAsia="Times New Roman" w:hAnsi="Times New Roman"/>
          <w:bCs/>
          <w:kern w:val="28"/>
          <w:sz w:val="28"/>
          <w:szCs w:val="28"/>
        </w:rPr>
      </w:pPr>
      <w:r w:rsidRPr="00351E79">
        <w:rPr>
          <w:rFonts w:ascii="Times New Roman" w:eastAsia="Times New Roman" w:hAnsi="Times New Roman"/>
          <w:sz w:val="28"/>
          <w:szCs w:val="28"/>
          <w:lang w:eastAsia="ru-RU"/>
        </w:rPr>
        <w:t>увеличение доли выданных технических условий и согласований планируемого размещения инженерных коммуникаций, по которым срок выдачи не превысил 30 календарных дней со дня регистрации заявления, от общего количества поданных заявлений, к концу 202</w:t>
      </w:r>
      <w:r w:rsidR="00444A6A">
        <w:rPr>
          <w:rFonts w:ascii="Times New Roman" w:eastAsia="Times New Roman" w:hAnsi="Times New Roman"/>
          <w:sz w:val="28"/>
          <w:szCs w:val="28"/>
          <w:lang w:eastAsia="ru-RU"/>
        </w:rPr>
        <w:t>5</w:t>
      </w:r>
      <w:r w:rsidRPr="00351E79">
        <w:rPr>
          <w:rFonts w:ascii="Times New Roman" w:eastAsia="Times New Roman" w:hAnsi="Times New Roman"/>
          <w:sz w:val="28"/>
          <w:szCs w:val="28"/>
          <w:lang w:eastAsia="ru-RU"/>
        </w:rPr>
        <w:t xml:space="preserve"> года до 100%.</w:t>
      </w:r>
    </w:p>
    <w:p w:rsidR="0044502D" w:rsidRPr="00351E79" w:rsidRDefault="0044502D" w:rsidP="0044502D">
      <w:pPr>
        <w:keepNext/>
        <w:keepLines/>
        <w:spacing w:after="0" w:line="240" w:lineRule="auto"/>
        <w:jc w:val="center"/>
        <w:outlineLvl w:val="0"/>
        <w:rPr>
          <w:rFonts w:ascii="Times New Roman" w:eastAsia="Times New Roman" w:hAnsi="Times New Roman"/>
          <w:bCs/>
          <w:kern w:val="28"/>
          <w:sz w:val="28"/>
          <w:szCs w:val="28"/>
        </w:rPr>
      </w:pPr>
    </w:p>
    <w:p w:rsidR="0044502D" w:rsidRPr="00351E79" w:rsidRDefault="0044502D" w:rsidP="0044502D">
      <w:pPr>
        <w:keepNext/>
        <w:keepLines/>
        <w:spacing w:after="0" w:line="240" w:lineRule="auto"/>
        <w:jc w:val="center"/>
        <w:outlineLvl w:val="0"/>
        <w:rPr>
          <w:rFonts w:ascii="Times New Roman" w:eastAsia="Times New Roman" w:hAnsi="Times New Roman"/>
          <w:b/>
          <w:bCs/>
          <w:kern w:val="28"/>
          <w:sz w:val="28"/>
          <w:szCs w:val="28"/>
        </w:rPr>
      </w:pPr>
      <w:r w:rsidRPr="00351E79">
        <w:rPr>
          <w:rFonts w:ascii="Times New Roman" w:eastAsia="Times New Roman" w:hAnsi="Times New Roman"/>
          <w:b/>
          <w:bCs/>
          <w:kern w:val="28"/>
          <w:sz w:val="28"/>
          <w:szCs w:val="28"/>
        </w:rPr>
        <w:t xml:space="preserve">3. Характеристика основных мероприятий </w:t>
      </w:r>
      <w:r w:rsidRPr="00002FE5">
        <w:rPr>
          <w:rFonts w:ascii="Times New Roman" w:eastAsia="Times New Roman" w:hAnsi="Times New Roman"/>
          <w:b/>
          <w:bCs/>
          <w:kern w:val="28"/>
          <w:sz w:val="28"/>
          <w:szCs w:val="28"/>
        </w:rPr>
        <w:t>Подпрограммы</w:t>
      </w:r>
      <w:r w:rsidR="00002FE5" w:rsidRPr="003A4EB7">
        <w:rPr>
          <w:rFonts w:ascii="Times New Roman" w:hAnsi="Times New Roman"/>
          <w:b/>
          <w:sz w:val="28"/>
          <w:szCs w:val="28"/>
        </w:rPr>
        <w:t xml:space="preserve"> </w:t>
      </w:r>
      <w:r w:rsidR="00002FE5" w:rsidRPr="00002FE5">
        <w:rPr>
          <w:rFonts w:ascii="Times New Roman" w:hAnsi="Times New Roman"/>
          <w:b/>
          <w:sz w:val="28"/>
          <w:szCs w:val="28"/>
          <w:lang w:val="en-US"/>
        </w:rPr>
        <w:t>II</w:t>
      </w:r>
    </w:p>
    <w:p w:rsidR="0044502D" w:rsidRPr="00351E79" w:rsidRDefault="0044502D" w:rsidP="0044502D">
      <w:pPr>
        <w:spacing w:before="120" w:after="0" w:line="240" w:lineRule="auto"/>
        <w:ind w:firstLine="567"/>
        <w:jc w:val="both"/>
        <w:rPr>
          <w:rFonts w:ascii="Times New Roman" w:hAnsi="Times New Roman"/>
          <w:sz w:val="28"/>
          <w:szCs w:val="28"/>
        </w:rPr>
      </w:pPr>
      <w:r w:rsidRPr="00351E79">
        <w:rPr>
          <w:rFonts w:ascii="Times New Roman" w:hAnsi="Times New Roman"/>
          <w:sz w:val="28"/>
          <w:szCs w:val="28"/>
        </w:rPr>
        <w:t>Подпрограмма</w:t>
      </w:r>
      <w:r w:rsidR="003A4EB7" w:rsidRPr="003A4EB7">
        <w:rPr>
          <w:rFonts w:ascii="Times New Roman" w:hAnsi="Times New Roman"/>
          <w:sz w:val="28"/>
          <w:szCs w:val="28"/>
        </w:rPr>
        <w:t xml:space="preserve"> </w:t>
      </w:r>
      <w:r w:rsidR="003A4EB7" w:rsidRPr="00351E79">
        <w:rPr>
          <w:rFonts w:ascii="Times New Roman" w:hAnsi="Times New Roman"/>
          <w:sz w:val="28"/>
          <w:szCs w:val="28"/>
          <w:lang w:val="en-US"/>
        </w:rPr>
        <w:t>II</w:t>
      </w:r>
      <w:r w:rsidRPr="00351E79">
        <w:rPr>
          <w:rFonts w:ascii="Times New Roman" w:hAnsi="Times New Roman"/>
          <w:sz w:val="28"/>
          <w:szCs w:val="28"/>
        </w:rPr>
        <w:t xml:space="preserve"> предусматривает реализацию следующих основных мероприятий: </w:t>
      </w:r>
    </w:p>
    <w:p w:rsidR="0044502D" w:rsidRPr="00351E79" w:rsidRDefault="0044502D" w:rsidP="0044502D">
      <w:pPr>
        <w:numPr>
          <w:ilvl w:val="0"/>
          <w:numId w:val="2"/>
        </w:numPr>
        <w:tabs>
          <w:tab w:val="left" w:pos="851"/>
        </w:tabs>
        <w:spacing w:after="0" w:line="240" w:lineRule="auto"/>
        <w:ind w:left="0" w:firstLine="567"/>
        <w:jc w:val="both"/>
        <w:rPr>
          <w:rFonts w:ascii="Times New Roman" w:hAnsi="Times New Roman"/>
          <w:sz w:val="28"/>
          <w:szCs w:val="28"/>
        </w:rPr>
      </w:pPr>
      <w:r w:rsidRPr="00351E79">
        <w:rPr>
          <w:rFonts w:ascii="Times New Roman" w:hAnsi="Times New Roman"/>
          <w:sz w:val="28"/>
          <w:szCs w:val="28"/>
        </w:rPr>
        <w:t>кадровое, административно-правовое и хозяйственное обеспечение деятельности Министерства автомобильных дорог Чеченской Республики;</w:t>
      </w:r>
    </w:p>
    <w:p w:rsidR="0044502D" w:rsidRPr="00351E79" w:rsidRDefault="0044502D" w:rsidP="0044502D">
      <w:pPr>
        <w:numPr>
          <w:ilvl w:val="0"/>
          <w:numId w:val="2"/>
        </w:numPr>
        <w:tabs>
          <w:tab w:val="left" w:pos="851"/>
        </w:tabs>
        <w:spacing w:after="0" w:line="240" w:lineRule="auto"/>
        <w:ind w:left="0" w:firstLine="567"/>
        <w:jc w:val="both"/>
        <w:rPr>
          <w:rFonts w:ascii="Times New Roman" w:hAnsi="Times New Roman"/>
          <w:sz w:val="28"/>
          <w:szCs w:val="28"/>
        </w:rPr>
      </w:pPr>
      <w:r w:rsidRPr="00351E79">
        <w:rPr>
          <w:rFonts w:ascii="Times New Roman" w:hAnsi="Times New Roman"/>
          <w:sz w:val="28"/>
          <w:szCs w:val="28"/>
        </w:rPr>
        <w:t>предоставление Министерством автомобильных дорог Чеченской Республики государственных услуг по выдаче разрешений на перевозку тяжеловесных грузов, согласованию строительства и реконструкции различных объектов в границах придорожных полос, а также выдаче разрешений на прокладку инженерных коммуникаций по автомобильным дорогам общего пользования;</w:t>
      </w:r>
    </w:p>
    <w:p w:rsidR="0044502D" w:rsidRPr="00351E79" w:rsidRDefault="0044502D" w:rsidP="0044502D">
      <w:pPr>
        <w:numPr>
          <w:ilvl w:val="0"/>
          <w:numId w:val="2"/>
        </w:numPr>
        <w:tabs>
          <w:tab w:val="left" w:pos="851"/>
        </w:tabs>
        <w:spacing w:after="0" w:line="240" w:lineRule="auto"/>
        <w:ind w:left="0" w:firstLine="567"/>
        <w:jc w:val="both"/>
        <w:rPr>
          <w:rFonts w:ascii="Times New Roman" w:hAnsi="Times New Roman"/>
          <w:sz w:val="28"/>
          <w:szCs w:val="28"/>
        </w:rPr>
      </w:pPr>
      <w:r w:rsidRPr="00351E79">
        <w:rPr>
          <w:rFonts w:ascii="Times New Roman" w:hAnsi="Times New Roman"/>
          <w:sz w:val="28"/>
          <w:szCs w:val="28"/>
        </w:rPr>
        <w:t>осуществление контроля за деятельностью государственных предприятий, подведомственных Министерству автомобильных дорог Чеченской Республики;</w:t>
      </w:r>
    </w:p>
    <w:p w:rsidR="0044502D" w:rsidRPr="00351E79" w:rsidRDefault="0044502D" w:rsidP="0044502D">
      <w:pPr>
        <w:numPr>
          <w:ilvl w:val="0"/>
          <w:numId w:val="2"/>
        </w:numPr>
        <w:tabs>
          <w:tab w:val="left" w:pos="851"/>
        </w:tabs>
        <w:spacing w:after="0" w:line="240" w:lineRule="auto"/>
        <w:ind w:left="0" w:firstLine="567"/>
        <w:jc w:val="both"/>
        <w:rPr>
          <w:rFonts w:ascii="Times New Roman" w:hAnsi="Times New Roman"/>
          <w:sz w:val="28"/>
          <w:szCs w:val="28"/>
        </w:rPr>
      </w:pPr>
      <w:r w:rsidRPr="00351E79">
        <w:rPr>
          <w:rFonts w:ascii="Times New Roman" w:hAnsi="Times New Roman"/>
          <w:sz w:val="28"/>
          <w:szCs w:val="28"/>
        </w:rPr>
        <w:t>осуществление контроля за состоянием автомобильных дорог и производимыми на них работами.</w:t>
      </w:r>
    </w:p>
    <w:p w:rsidR="0044502D" w:rsidRPr="00351E79" w:rsidRDefault="0044502D" w:rsidP="0044502D">
      <w:pPr>
        <w:spacing w:after="0" w:line="240" w:lineRule="auto"/>
        <w:rPr>
          <w:rFonts w:ascii="Times New Roman" w:eastAsia="Times New Roman" w:hAnsi="Times New Roman"/>
          <w:sz w:val="28"/>
          <w:szCs w:val="28"/>
          <w:lang w:eastAsia="ru-RU"/>
        </w:rPr>
      </w:pPr>
    </w:p>
    <w:p w:rsidR="0044502D" w:rsidRPr="00351E79" w:rsidRDefault="0044502D" w:rsidP="0044502D">
      <w:pPr>
        <w:keepNext/>
        <w:keepLines/>
        <w:spacing w:after="0" w:line="240" w:lineRule="exact"/>
        <w:jc w:val="center"/>
        <w:outlineLvl w:val="0"/>
        <w:rPr>
          <w:rFonts w:ascii="Times New Roman" w:eastAsia="Times New Roman" w:hAnsi="Times New Roman"/>
          <w:b/>
          <w:bCs/>
          <w:kern w:val="28"/>
          <w:sz w:val="28"/>
          <w:szCs w:val="28"/>
        </w:rPr>
      </w:pPr>
      <w:r w:rsidRPr="00351E79">
        <w:rPr>
          <w:rFonts w:ascii="Times New Roman" w:eastAsia="Times New Roman" w:hAnsi="Times New Roman"/>
          <w:b/>
          <w:bCs/>
          <w:kern w:val="28"/>
          <w:sz w:val="28"/>
          <w:szCs w:val="28"/>
        </w:rPr>
        <w:t>4. Характеристика мер государственного регулирования, прогноз сводных показателей государственных заданий по реализации Подпрограммы</w:t>
      </w:r>
      <w:r w:rsidR="003A4EB7" w:rsidRPr="003A4EB7">
        <w:rPr>
          <w:rFonts w:ascii="Times New Roman" w:hAnsi="Times New Roman"/>
          <w:b/>
          <w:sz w:val="28"/>
          <w:szCs w:val="28"/>
        </w:rPr>
        <w:t xml:space="preserve"> </w:t>
      </w:r>
      <w:r w:rsidR="003A4EB7" w:rsidRPr="003A4EB7">
        <w:rPr>
          <w:rFonts w:ascii="Times New Roman" w:hAnsi="Times New Roman"/>
          <w:b/>
          <w:sz w:val="28"/>
          <w:szCs w:val="28"/>
          <w:lang w:val="en-US"/>
        </w:rPr>
        <w:t>II</w:t>
      </w:r>
    </w:p>
    <w:p w:rsidR="0044502D" w:rsidRPr="00351E79" w:rsidRDefault="0044502D" w:rsidP="0044502D">
      <w:pPr>
        <w:widowControl w:val="0"/>
        <w:tabs>
          <w:tab w:val="left" w:pos="851"/>
        </w:tabs>
        <w:autoSpaceDE w:val="0"/>
        <w:autoSpaceDN w:val="0"/>
        <w:adjustRightInd w:val="0"/>
        <w:spacing w:before="120" w:after="0" w:line="240" w:lineRule="auto"/>
        <w:ind w:firstLine="567"/>
        <w:jc w:val="both"/>
        <w:rPr>
          <w:rFonts w:ascii="Times New Roman" w:eastAsia="Times New Roman" w:hAnsi="Times New Roman"/>
          <w:sz w:val="28"/>
          <w:szCs w:val="28"/>
          <w:lang w:eastAsia="ru-RU"/>
        </w:rPr>
      </w:pPr>
      <w:r w:rsidRPr="00351E79">
        <w:rPr>
          <w:rFonts w:ascii="Times New Roman" w:eastAsia="Times New Roman" w:hAnsi="Times New Roman"/>
          <w:sz w:val="28"/>
          <w:szCs w:val="28"/>
          <w:lang w:eastAsia="ru-RU"/>
        </w:rPr>
        <w:t>В рамках настоящей Подпрограммы</w:t>
      </w:r>
      <w:r w:rsidR="003A4EB7" w:rsidRPr="003A4EB7">
        <w:rPr>
          <w:rFonts w:ascii="Times New Roman" w:hAnsi="Times New Roman"/>
          <w:sz w:val="28"/>
          <w:szCs w:val="28"/>
        </w:rPr>
        <w:t xml:space="preserve"> </w:t>
      </w:r>
      <w:r w:rsidR="003A4EB7" w:rsidRPr="00351E79">
        <w:rPr>
          <w:rFonts w:ascii="Times New Roman" w:hAnsi="Times New Roman"/>
          <w:sz w:val="28"/>
          <w:szCs w:val="28"/>
          <w:lang w:val="en-US"/>
        </w:rPr>
        <w:t>II</w:t>
      </w:r>
      <w:r w:rsidRPr="00351E79">
        <w:rPr>
          <w:rFonts w:ascii="Times New Roman" w:eastAsia="Times New Roman" w:hAnsi="Times New Roman"/>
          <w:sz w:val="28"/>
          <w:szCs w:val="28"/>
          <w:lang w:eastAsia="ru-RU"/>
        </w:rPr>
        <w:t xml:space="preserve"> применение мер государственного и правового регулирования в сфере дорожного хозяйства не предусмотрено, по мере изменений в федеральном законодательстве будут вноситься изменения в соответствующие нормативно-правовые акты Чеченской Республики.</w:t>
      </w:r>
    </w:p>
    <w:p w:rsidR="0044502D" w:rsidRPr="00351E79" w:rsidRDefault="0044502D" w:rsidP="0044502D">
      <w:pPr>
        <w:spacing w:after="0" w:line="240" w:lineRule="auto"/>
        <w:ind w:firstLine="567"/>
        <w:jc w:val="both"/>
        <w:rPr>
          <w:rFonts w:ascii="Times New Roman" w:hAnsi="Times New Roman"/>
          <w:sz w:val="28"/>
          <w:szCs w:val="28"/>
        </w:rPr>
      </w:pPr>
      <w:r w:rsidRPr="00351E79">
        <w:rPr>
          <w:rFonts w:ascii="Times New Roman" w:hAnsi="Times New Roman"/>
          <w:sz w:val="28"/>
          <w:szCs w:val="28"/>
        </w:rPr>
        <w:t>В рамках настоящей Подпрограммы</w:t>
      </w:r>
      <w:r w:rsidR="003A4EB7" w:rsidRPr="003A4EB7">
        <w:rPr>
          <w:rFonts w:ascii="Times New Roman" w:hAnsi="Times New Roman"/>
          <w:sz w:val="28"/>
          <w:szCs w:val="28"/>
        </w:rPr>
        <w:t xml:space="preserve"> </w:t>
      </w:r>
      <w:r w:rsidR="003A4EB7" w:rsidRPr="00351E79">
        <w:rPr>
          <w:rFonts w:ascii="Times New Roman" w:hAnsi="Times New Roman"/>
          <w:sz w:val="28"/>
          <w:szCs w:val="28"/>
          <w:lang w:val="en-US"/>
        </w:rPr>
        <w:t>II</w:t>
      </w:r>
      <w:r w:rsidRPr="00351E79">
        <w:rPr>
          <w:rFonts w:ascii="Times New Roman" w:hAnsi="Times New Roman"/>
          <w:sz w:val="28"/>
          <w:szCs w:val="28"/>
        </w:rPr>
        <w:t xml:space="preserve"> оказание государственными учреждениями государственных услуг (работ) юридическим и (или) физическим лицам не предусмотрено.</w:t>
      </w:r>
    </w:p>
    <w:p w:rsidR="0044502D" w:rsidRPr="00351E79" w:rsidRDefault="0044502D" w:rsidP="0044502D">
      <w:pPr>
        <w:keepNext/>
        <w:keepLines/>
        <w:spacing w:after="0" w:line="240" w:lineRule="auto"/>
        <w:jc w:val="center"/>
        <w:outlineLvl w:val="0"/>
        <w:rPr>
          <w:rFonts w:ascii="Times New Roman" w:eastAsia="Times New Roman" w:hAnsi="Times New Roman"/>
          <w:bCs/>
          <w:kern w:val="28"/>
          <w:sz w:val="28"/>
          <w:szCs w:val="28"/>
        </w:rPr>
      </w:pPr>
    </w:p>
    <w:p w:rsidR="0044502D" w:rsidRPr="00351E79" w:rsidRDefault="0044502D" w:rsidP="0044502D">
      <w:pPr>
        <w:keepNext/>
        <w:keepLines/>
        <w:spacing w:after="0" w:line="240" w:lineRule="exact"/>
        <w:jc w:val="center"/>
        <w:outlineLvl w:val="0"/>
        <w:rPr>
          <w:rFonts w:ascii="Times New Roman" w:eastAsia="Times New Roman" w:hAnsi="Times New Roman"/>
          <w:b/>
          <w:bCs/>
          <w:kern w:val="28"/>
          <w:sz w:val="28"/>
          <w:szCs w:val="28"/>
        </w:rPr>
      </w:pPr>
      <w:r w:rsidRPr="00351E79">
        <w:rPr>
          <w:rFonts w:ascii="Times New Roman" w:eastAsia="Times New Roman" w:hAnsi="Times New Roman"/>
          <w:b/>
          <w:bCs/>
          <w:kern w:val="28"/>
          <w:sz w:val="28"/>
          <w:szCs w:val="28"/>
        </w:rPr>
        <w:t>5. Характеристика основных мероприятий, реализуемых органами местного самоуправления, участие других организаций и предприятий             в реализации Подпрограммы</w:t>
      </w:r>
      <w:r w:rsidR="003A4EB7" w:rsidRPr="003A4EB7">
        <w:rPr>
          <w:rFonts w:ascii="Times New Roman" w:hAnsi="Times New Roman"/>
          <w:sz w:val="28"/>
          <w:szCs w:val="28"/>
        </w:rPr>
        <w:t xml:space="preserve"> </w:t>
      </w:r>
      <w:r w:rsidR="003A4EB7" w:rsidRPr="003A4EB7">
        <w:rPr>
          <w:rFonts w:ascii="Times New Roman" w:hAnsi="Times New Roman"/>
          <w:b/>
          <w:sz w:val="28"/>
          <w:szCs w:val="28"/>
          <w:lang w:val="en-US"/>
        </w:rPr>
        <w:t>II</w:t>
      </w:r>
    </w:p>
    <w:p w:rsidR="0044502D" w:rsidRPr="00351E79" w:rsidRDefault="0044502D" w:rsidP="0044502D">
      <w:pPr>
        <w:spacing w:before="120" w:after="0" w:line="240" w:lineRule="auto"/>
        <w:ind w:firstLine="567"/>
        <w:jc w:val="both"/>
        <w:rPr>
          <w:rFonts w:ascii="Times New Roman" w:hAnsi="Times New Roman"/>
          <w:sz w:val="28"/>
          <w:szCs w:val="28"/>
        </w:rPr>
      </w:pPr>
      <w:r w:rsidRPr="00351E79">
        <w:rPr>
          <w:rFonts w:ascii="Times New Roman" w:hAnsi="Times New Roman"/>
          <w:sz w:val="28"/>
          <w:szCs w:val="28"/>
        </w:rPr>
        <w:t xml:space="preserve">Участие органов местного самоуправления, а также других организаций и предприятий в реализации Подпрограммы </w:t>
      </w:r>
      <w:r w:rsidR="003A4EB7" w:rsidRPr="00351E79">
        <w:rPr>
          <w:rFonts w:ascii="Times New Roman" w:hAnsi="Times New Roman"/>
          <w:sz w:val="28"/>
          <w:szCs w:val="28"/>
          <w:lang w:val="en-US"/>
        </w:rPr>
        <w:t>II</w:t>
      </w:r>
      <w:r w:rsidR="003A4EB7" w:rsidRPr="00351E79">
        <w:rPr>
          <w:rFonts w:ascii="Times New Roman" w:hAnsi="Times New Roman"/>
          <w:sz w:val="28"/>
          <w:szCs w:val="28"/>
        </w:rPr>
        <w:t xml:space="preserve"> </w:t>
      </w:r>
      <w:r w:rsidRPr="00351E79">
        <w:rPr>
          <w:rFonts w:ascii="Times New Roman" w:hAnsi="Times New Roman"/>
          <w:sz w:val="28"/>
          <w:szCs w:val="28"/>
        </w:rPr>
        <w:t>не предусмотрено.</w:t>
      </w:r>
    </w:p>
    <w:p w:rsidR="0044502D" w:rsidRPr="00351E79" w:rsidRDefault="0044502D" w:rsidP="0044502D">
      <w:pPr>
        <w:spacing w:after="0" w:line="240" w:lineRule="auto"/>
        <w:rPr>
          <w:rFonts w:ascii="Times New Roman" w:eastAsia="Times New Roman" w:hAnsi="Times New Roman"/>
          <w:sz w:val="28"/>
          <w:szCs w:val="28"/>
          <w:lang w:eastAsia="ru-RU"/>
        </w:rPr>
      </w:pPr>
    </w:p>
    <w:p w:rsidR="0044502D" w:rsidRPr="00351E79" w:rsidRDefault="0044502D" w:rsidP="0044502D">
      <w:pPr>
        <w:keepNext/>
        <w:keepLines/>
        <w:spacing w:after="0" w:line="240" w:lineRule="exact"/>
        <w:jc w:val="center"/>
        <w:outlineLvl w:val="0"/>
        <w:rPr>
          <w:rFonts w:ascii="Times New Roman" w:eastAsia="Times New Roman" w:hAnsi="Times New Roman"/>
          <w:b/>
          <w:bCs/>
          <w:kern w:val="28"/>
          <w:sz w:val="28"/>
          <w:szCs w:val="28"/>
        </w:rPr>
      </w:pPr>
      <w:r w:rsidRPr="00351E79">
        <w:rPr>
          <w:rFonts w:ascii="Times New Roman" w:eastAsia="Times New Roman" w:hAnsi="Times New Roman"/>
          <w:b/>
          <w:bCs/>
          <w:kern w:val="28"/>
          <w:sz w:val="28"/>
          <w:szCs w:val="28"/>
        </w:rPr>
        <w:t>6. Обоснование объема финансовых ресурсов, необходимых для реализации Подпрограммы</w:t>
      </w:r>
      <w:r w:rsidR="003A4EB7" w:rsidRPr="003A4EB7">
        <w:rPr>
          <w:rFonts w:ascii="Times New Roman" w:hAnsi="Times New Roman"/>
          <w:sz w:val="28"/>
          <w:szCs w:val="28"/>
        </w:rPr>
        <w:t xml:space="preserve"> </w:t>
      </w:r>
      <w:r w:rsidR="003A4EB7" w:rsidRPr="003A4EB7">
        <w:rPr>
          <w:rFonts w:ascii="Times New Roman" w:hAnsi="Times New Roman"/>
          <w:b/>
          <w:sz w:val="28"/>
          <w:szCs w:val="28"/>
          <w:lang w:val="en-US"/>
        </w:rPr>
        <w:t>II</w:t>
      </w:r>
    </w:p>
    <w:p w:rsidR="0044502D" w:rsidRPr="00351E79" w:rsidRDefault="0044502D" w:rsidP="0044502D">
      <w:pPr>
        <w:spacing w:before="120" w:after="0" w:line="240" w:lineRule="auto"/>
        <w:ind w:firstLine="567"/>
        <w:jc w:val="both"/>
        <w:rPr>
          <w:rFonts w:ascii="Times New Roman" w:hAnsi="Times New Roman"/>
          <w:sz w:val="28"/>
          <w:szCs w:val="28"/>
        </w:rPr>
      </w:pPr>
      <w:r w:rsidRPr="00351E79">
        <w:rPr>
          <w:rFonts w:ascii="Times New Roman" w:hAnsi="Times New Roman"/>
          <w:sz w:val="28"/>
          <w:szCs w:val="28"/>
        </w:rPr>
        <w:t>Реализация Подпрограммы</w:t>
      </w:r>
      <w:r w:rsidR="003A4EB7" w:rsidRPr="003A4EB7">
        <w:rPr>
          <w:rFonts w:ascii="Times New Roman" w:hAnsi="Times New Roman"/>
          <w:sz w:val="28"/>
          <w:szCs w:val="28"/>
        </w:rPr>
        <w:t xml:space="preserve"> </w:t>
      </w:r>
      <w:r w:rsidR="003A4EB7" w:rsidRPr="00351E79">
        <w:rPr>
          <w:rFonts w:ascii="Times New Roman" w:hAnsi="Times New Roman"/>
          <w:sz w:val="28"/>
          <w:szCs w:val="28"/>
          <w:lang w:val="en-US"/>
        </w:rPr>
        <w:t>II</w:t>
      </w:r>
      <w:r w:rsidRPr="00351E79">
        <w:rPr>
          <w:rFonts w:ascii="Times New Roman" w:hAnsi="Times New Roman"/>
          <w:sz w:val="28"/>
          <w:szCs w:val="28"/>
        </w:rPr>
        <w:t xml:space="preserve"> осуществляется за счет средств республиканского бюджета, объемы которых подлежат ежегодному уточнению при формировании республиканского бюджета на очередной финансовый год и плановый период.</w:t>
      </w:r>
    </w:p>
    <w:p w:rsidR="0044502D" w:rsidRPr="00731A05" w:rsidRDefault="0044502D" w:rsidP="0044502D">
      <w:pPr>
        <w:spacing w:after="0" w:line="240" w:lineRule="auto"/>
        <w:ind w:firstLine="567"/>
        <w:jc w:val="both"/>
        <w:rPr>
          <w:rFonts w:ascii="Times New Roman" w:hAnsi="Times New Roman"/>
          <w:sz w:val="28"/>
          <w:szCs w:val="28"/>
        </w:rPr>
      </w:pPr>
      <w:r w:rsidRPr="00731A05">
        <w:rPr>
          <w:rFonts w:ascii="Times New Roman" w:hAnsi="Times New Roman"/>
          <w:sz w:val="28"/>
          <w:szCs w:val="28"/>
        </w:rPr>
        <w:t>Общий объем финансирования Подпрограммы</w:t>
      </w:r>
      <w:r w:rsidR="003A4EB7" w:rsidRPr="003A4EB7">
        <w:rPr>
          <w:rFonts w:ascii="Times New Roman" w:hAnsi="Times New Roman"/>
          <w:sz w:val="28"/>
          <w:szCs w:val="28"/>
        </w:rPr>
        <w:t xml:space="preserve"> </w:t>
      </w:r>
      <w:r w:rsidR="003A4EB7" w:rsidRPr="00351E79">
        <w:rPr>
          <w:rFonts w:ascii="Times New Roman" w:hAnsi="Times New Roman"/>
          <w:sz w:val="28"/>
          <w:szCs w:val="28"/>
          <w:lang w:val="en-US"/>
        </w:rPr>
        <w:t>II</w:t>
      </w:r>
      <w:r w:rsidRPr="00731A05">
        <w:rPr>
          <w:rFonts w:ascii="Times New Roman" w:hAnsi="Times New Roman"/>
          <w:sz w:val="28"/>
          <w:szCs w:val="28"/>
        </w:rPr>
        <w:t xml:space="preserve"> в 2019-202</w:t>
      </w:r>
      <w:r w:rsidR="00444A6A">
        <w:rPr>
          <w:rFonts w:ascii="Times New Roman" w:hAnsi="Times New Roman"/>
          <w:sz w:val="28"/>
          <w:szCs w:val="28"/>
        </w:rPr>
        <w:t>5</w:t>
      </w:r>
      <w:r w:rsidRPr="00731A05">
        <w:rPr>
          <w:rFonts w:ascii="Times New Roman" w:hAnsi="Times New Roman"/>
          <w:sz w:val="28"/>
          <w:szCs w:val="28"/>
        </w:rPr>
        <w:t xml:space="preserve"> годах составляет </w:t>
      </w:r>
      <w:r w:rsidR="00953EBF">
        <w:rPr>
          <w:rFonts w:ascii="Times New Roman" w:hAnsi="Times New Roman"/>
          <w:sz w:val="28"/>
          <w:szCs w:val="28"/>
        </w:rPr>
        <w:t>1</w:t>
      </w:r>
      <w:r w:rsidR="000D5311" w:rsidRPr="00731A05">
        <w:rPr>
          <w:rFonts w:ascii="Times New Roman" w:hAnsi="Times New Roman"/>
          <w:sz w:val="28"/>
          <w:szCs w:val="28"/>
        </w:rPr>
        <w:t xml:space="preserve"> </w:t>
      </w:r>
      <w:r w:rsidR="00953EBF">
        <w:rPr>
          <w:rFonts w:ascii="Times New Roman" w:hAnsi="Times New Roman"/>
          <w:sz w:val="28"/>
          <w:szCs w:val="28"/>
        </w:rPr>
        <w:t>69</w:t>
      </w:r>
      <w:r w:rsidR="00AF739C">
        <w:rPr>
          <w:rFonts w:ascii="Times New Roman" w:hAnsi="Times New Roman"/>
          <w:sz w:val="28"/>
          <w:szCs w:val="28"/>
        </w:rPr>
        <w:t>4</w:t>
      </w:r>
      <w:r w:rsidR="000D5311" w:rsidRPr="00731A05">
        <w:rPr>
          <w:rFonts w:ascii="Times New Roman" w:hAnsi="Times New Roman"/>
          <w:sz w:val="28"/>
          <w:szCs w:val="28"/>
        </w:rPr>
        <w:t> </w:t>
      </w:r>
      <w:r w:rsidR="00AF739C">
        <w:rPr>
          <w:rFonts w:ascii="Times New Roman" w:hAnsi="Times New Roman"/>
          <w:sz w:val="28"/>
          <w:szCs w:val="28"/>
        </w:rPr>
        <w:t>311</w:t>
      </w:r>
      <w:r w:rsidR="000D5311" w:rsidRPr="00731A05">
        <w:rPr>
          <w:rFonts w:ascii="Times New Roman" w:hAnsi="Times New Roman"/>
          <w:sz w:val="28"/>
          <w:szCs w:val="28"/>
        </w:rPr>
        <w:t>,</w:t>
      </w:r>
      <w:r w:rsidR="00AF739C">
        <w:rPr>
          <w:rFonts w:ascii="Times New Roman" w:hAnsi="Times New Roman"/>
          <w:sz w:val="28"/>
          <w:szCs w:val="28"/>
        </w:rPr>
        <w:t>646</w:t>
      </w:r>
      <w:r w:rsidRPr="00731A05">
        <w:rPr>
          <w:rFonts w:ascii="Times New Roman" w:hAnsi="Times New Roman"/>
          <w:sz w:val="28"/>
          <w:szCs w:val="28"/>
        </w:rPr>
        <w:t xml:space="preserve"> тыс.</w:t>
      </w:r>
      <w:r w:rsidR="00731A05" w:rsidRPr="00731A05">
        <w:rPr>
          <w:rFonts w:ascii="Times New Roman" w:hAnsi="Times New Roman"/>
          <w:sz w:val="28"/>
          <w:szCs w:val="28"/>
        </w:rPr>
        <w:t xml:space="preserve"> </w:t>
      </w:r>
      <w:r w:rsidRPr="00731A05">
        <w:rPr>
          <w:rFonts w:ascii="Times New Roman" w:hAnsi="Times New Roman"/>
          <w:sz w:val="28"/>
          <w:szCs w:val="28"/>
        </w:rPr>
        <w:t>руб., в том числе по годам реализации Подпрограммы</w:t>
      </w:r>
      <w:r w:rsidR="003A4EB7" w:rsidRPr="003A4EB7">
        <w:rPr>
          <w:rFonts w:ascii="Times New Roman" w:hAnsi="Times New Roman"/>
          <w:sz w:val="28"/>
          <w:szCs w:val="28"/>
        </w:rPr>
        <w:t xml:space="preserve"> </w:t>
      </w:r>
      <w:r w:rsidR="003A4EB7" w:rsidRPr="00351E79">
        <w:rPr>
          <w:rFonts w:ascii="Times New Roman" w:hAnsi="Times New Roman"/>
          <w:sz w:val="28"/>
          <w:szCs w:val="28"/>
          <w:lang w:val="en-US"/>
        </w:rPr>
        <w:t>II</w:t>
      </w:r>
      <w:r w:rsidRPr="00731A05">
        <w:rPr>
          <w:rFonts w:ascii="Times New Roman" w:hAnsi="Times New Roman"/>
          <w:sz w:val="28"/>
          <w:szCs w:val="28"/>
        </w:rPr>
        <w:t xml:space="preserve">: </w:t>
      </w:r>
    </w:p>
    <w:p w:rsidR="0044502D" w:rsidRPr="00731A05" w:rsidRDefault="0044502D" w:rsidP="0044502D">
      <w:pPr>
        <w:widowControl w:val="0"/>
        <w:numPr>
          <w:ilvl w:val="0"/>
          <w:numId w:val="1"/>
        </w:numPr>
        <w:tabs>
          <w:tab w:val="left" w:pos="851"/>
        </w:tab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731A05">
        <w:rPr>
          <w:rFonts w:ascii="Times New Roman" w:eastAsia="Times New Roman" w:hAnsi="Times New Roman"/>
          <w:sz w:val="28"/>
          <w:szCs w:val="28"/>
          <w:lang w:eastAsia="ru-RU"/>
        </w:rPr>
        <w:t xml:space="preserve">в 2019 году – </w:t>
      </w:r>
      <w:r w:rsidR="00BC31C8" w:rsidRPr="00731A05">
        <w:rPr>
          <w:rFonts w:ascii="Times New Roman" w:eastAsia="Times New Roman" w:hAnsi="Times New Roman"/>
          <w:sz w:val="28"/>
          <w:szCs w:val="28"/>
          <w:lang w:eastAsia="ru-RU"/>
        </w:rPr>
        <w:t>416</w:t>
      </w:r>
      <w:r w:rsidRPr="00731A05">
        <w:rPr>
          <w:rFonts w:ascii="Times New Roman" w:eastAsia="Times New Roman" w:hAnsi="Times New Roman"/>
          <w:sz w:val="28"/>
          <w:szCs w:val="28"/>
          <w:lang w:eastAsia="ru-RU"/>
        </w:rPr>
        <w:t> </w:t>
      </w:r>
      <w:r w:rsidR="00FD58EB" w:rsidRPr="00731A05">
        <w:rPr>
          <w:rFonts w:ascii="Times New Roman" w:eastAsia="Times New Roman" w:hAnsi="Times New Roman"/>
          <w:sz w:val="28"/>
          <w:szCs w:val="28"/>
          <w:lang w:eastAsia="ru-RU"/>
        </w:rPr>
        <w:t>9</w:t>
      </w:r>
      <w:r w:rsidR="00BC31C8" w:rsidRPr="00731A05">
        <w:rPr>
          <w:rFonts w:ascii="Times New Roman" w:eastAsia="Times New Roman" w:hAnsi="Times New Roman"/>
          <w:sz w:val="28"/>
          <w:szCs w:val="28"/>
          <w:lang w:eastAsia="ru-RU"/>
        </w:rPr>
        <w:t>01</w:t>
      </w:r>
      <w:r w:rsidRPr="00731A05">
        <w:rPr>
          <w:rFonts w:ascii="Times New Roman" w:eastAsia="Times New Roman" w:hAnsi="Times New Roman"/>
          <w:sz w:val="28"/>
          <w:szCs w:val="28"/>
          <w:lang w:eastAsia="ru-RU"/>
        </w:rPr>
        <w:t>,</w:t>
      </w:r>
      <w:r w:rsidR="00BC31C8" w:rsidRPr="00731A05">
        <w:rPr>
          <w:rFonts w:ascii="Times New Roman" w:eastAsia="Times New Roman" w:hAnsi="Times New Roman"/>
          <w:sz w:val="28"/>
          <w:szCs w:val="28"/>
          <w:lang w:eastAsia="ru-RU"/>
        </w:rPr>
        <w:t>656</w:t>
      </w:r>
      <w:r w:rsidRPr="00731A05">
        <w:rPr>
          <w:rFonts w:ascii="Times New Roman" w:eastAsia="Times New Roman" w:hAnsi="Times New Roman"/>
          <w:sz w:val="28"/>
          <w:szCs w:val="28"/>
          <w:lang w:eastAsia="ru-RU"/>
        </w:rPr>
        <w:t xml:space="preserve"> тыс. руб. за счет средств республиканского бюджета;</w:t>
      </w:r>
    </w:p>
    <w:p w:rsidR="0044502D" w:rsidRPr="00731A05" w:rsidRDefault="0044502D" w:rsidP="0044502D">
      <w:pPr>
        <w:widowControl w:val="0"/>
        <w:numPr>
          <w:ilvl w:val="0"/>
          <w:numId w:val="1"/>
        </w:numPr>
        <w:tabs>
          <w:tab w:val="left" w:pos="851"/>
        </w:tab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731A05">
        <w:rPr>
          <w:rFonts w:ascii="Times New Roman" w:eastAsia="Times New Roman" w:hAnsi="Times New Roman"/>
          <w:sz w:val="28"/>
          <w:szCs w:val="28"/>
          <w:lang w:eastAsia="ru-RU"/>
        </w:rPr>
        <w:t>в 2020 году – </w:t>
      </w:r>
      <w:r w:rsidR="00731A05" w:rsidRPr="00731A05">
        <w:rPr>
          <w:rFonts w:ascii="Times New Roman" w:eastAsia="Times New Roman" w:hAnsi="Times New Roman"/>
          <w:sz w:val="28"/>
          <w:szCs w:val="28"/>
          <w:lang w:eastAsia="ru-RU"/>
        </w:rPr>
        <w:t>482</w:t>
      </w:r>
      <w:r w:rsidRPr="00731A05">
        <w:rPr>
          <w:rFonts w:ascii="Times New Roman" w:eastAsia="Times New Roman" w:hAnsi="Times New Roman"/>
          <w:sz w:val="28"/>
          <w:szCs w:val="28"/>
          <w:lang w:eastAsia="ru-RU"/>
        </w:rPr>
        <w:t> </w:t>
      </w:r>
      <w:r w:rsidR="00731A05" w:rsidRPr="00731A05">
        <w:rPr>
          <w:rFonts w:ascii="Times New Roman" w:eastAsia="Times New Roman" w:hAnsi="Times New Roman"/>
          <w:sz w:val="28"/>
          <w:szCs w:val="28"/>
          <w:lang w:eastAsia="ru-RU"/>
        </w:rPr>
        <w:t>468</w:t>
      </w:r>
      <w:r w:rsidRPr="00731A05">
        <w:rPr>
          <w:rFonts w:ascii="Times New Roman" w:eastAsia="Times New Roman" w:hAnsi="Times New Roman"/>
          <w:sz w:val="28"/>
          <w:szCs w:val="28"/>
          <w:lang w:eastAsia="ru-RU"/>
        </w:rPr>
        <w:t>,</w:t>
      </w:r>
      <w:r w:rsidR="00731A05" w:rsidRPr="00731A05">
        <w:rPr>
          <w:rFonts w:ascii="Times New Roman" w:eastAsia="Times New Roman" w:hAnsi="Times New Roman"/>
          <w:sz w:val="28"/>
          <w:szCs w:val="28"/>
          <w:lang w:eastAsia="ru-RU"/>
        </w:rPr>
        <w:t>984</w:t>
      </w:r>
      <w:r w:rsidRPr="00731A05">
        <w:rPr>
          <w:rFonts w:ascii="Times New Roman" w:eastAsia="Times New Roman" w:hAnsi="Times New Roman"/>
          <w:sz w:val="28"/>
          <w:szCs w:val="28"/>
          <w:lang w:eastAsia="ru-RU"/>
        </w:rPr>
        <w:t xml:space="preserve"> тыс. руб. за счет средств республиканского бюджета;</w:t>
      </w:r>
    </w:p>
    <w:p w:rsidR="0044502D" w:rsidRPr="00731A05" w:rsidRDefault="0044502D" w:rsidP="0044502D">
      <w:pPr>
        <w:widowControl w:val="0"/>
        <w:numPr>
          <w:ilvl w:val="0"/>
          <w:numId w:val="1"/>
        </w:numPr>
        <w:tabs>
          <w:tab w:val="left" w:pos="851"/>
        </w:tab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731A05">
        <w:rPr>
          <w:rFonts w:ascii="Times New Roman" w:eastAsia="Times New Roman" w:hAnsi="Times New Roman"/>
          <w:sz w:val="28"/>
          <w:szCs w:val="28"/>
          <w:lang w:eastAsia="ru-RU"/>
        </w:rPr>
        <w:t xml:space="preserve">в 2021 году – </w:t>
      </w:r>
      <w:r w:rsidR="00731A05" w:rsidRPr="00731A05">
        <w:rPr>
          <w:rFonts w:ascii="Times New Roman" w:eastAsia="Times New Roman" w:hAnsi="Times New Roman"/>
          <w:sz w:val="28"/>
          <w:szCs w:val="28"/>
          <w:lang w:eastAsia="ru-RU"/>
        </w:rPr>
        <w:t>3</w:t>
      </w:r>
      <w:r w:rsidR="001C25DF">
        <w:rPr>
          <w:rFonts w:ascii="Times New Roman" w:eastAsia="Times New Roman" w:hAnsi="Times New Roman"/>
          <w:sz w:val="28"/>
          <w:szCs w:val="28"/>
          <w:lang w:eastAsia="ru-RU"/>
        </w:rPr>
        <w:t>41</w:t>
      </w:r>
      <w:r w:rsidR="00BC31C8" w:rsidRPr="00731A05">
        <w:rPr>
          <w:rFonts w:ascii="Times New Roman" w:eastAsia="Times New Roman" w:hAnsi="Times New Roman"/>
          <w:sz w:val="28"/>
          <w:szCs w:val="28"/>
          <w:lang w:eastAsia="ru-RU"/>
        </w:rPr>
        <w:t> </w:t>
      </w:r>
      <w:r w:rsidR="001C25DF">
        <w:rPr>
          <w:rFonts w:ascii="Times New Roman" w:eastAsia="Times New Roman" w:hAnsi="Times New Roman"/>
          <w:sz w:val="28"/>
          <w:szCs w:val="28"/>
          <w:lang w:eastAsia="ru-RU"/>
        </w:rPr>
        <w:t>287</w:t>
      </w:r>
      <w:r w:rsidR="00BC31C8" w:rsidRPr="00731A05">
        <w:rPr>
          <w:rFonts w:ascii="Times New Roman" w:eastAsia="Times New Roman" w:hAnsi="Times New Roman"/>
          <w:sz w:val="28"/>
          <w:szCs w:val="28"/>
          <w:lang w:eastAsia="ru-RU"/>
        </w:rPr>
        <w:t>,</w:t>
      </w:r>
      <w:r w:rsidR="001C25DF">
        <w:rPr>
          <w:rFonts w:ascii="Times New Roman" w:eastAsia="Times New Roman" w:hAnsi="Times New Roman"/>
          <w:sz w:val="28"/>
          <w:szCs w:val="28"/>
          <w:lang w:eastAsia="ru-RU"/>
        </w:rPr>
        <w:t>434</w:t>
      </w:r>
      <w:r w:rsidR="00BC31C8" w:rsidRPr="00731A05">
        <w:rPr>
          <w:rFonts w:ascii="Times New Roman" w:eastAsia="Times New Roman" w:hAnsi="Times New Roman"/>
          <w:sz w:val="28"/>
          <w:szCs w:val="28"/>
          <w:lang w:eastAsia="ru-RU"/>
        </w:rPr>
        <w:t xml:space="preserve"> </w:t>
      </w:r>
      <w:r w:rsidRPr="00731A05">
        <w:rPr>
          <w:rFonts w:ascii="Times New Roman" w:eastAsia="Times New Roman" w:hAnsi="Times New Roman"/>
          <w:sz w:val="28"/>
          <w:szCs w:val="28"/>
          <w:lang w:eastAsia="ru-RU"/>
        </w:rPr>
        <w:t>тыс. руб. за счет средств республиканского бюджета;</w:t>
      </w:r>
    </w:p>
    <w:p w:rsidR="0044502D" w:rsidRPr="00731A05" w:rsidRDefault="0044502D" w:rsidP="0044502D">
      <w:pPr>
        <w:widowControl w:val="0"/>
        <w:numPr>
          <w:ilvl w:val="0"/>
          <w:numId w:val="1"/>
        </w:numPr>
        <w:tabs>
          <w:tab w:val="left" w:pos="851"/>
        </w:tab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731A05">
        <w:rPr>
          <w:rFonts w:ascii="Times New Roman" w:eastAsia="Times New Roman" w:hAnsi="Times New Roman"/>
          <w:sz w:val="28"/>
          <w:szCs w:val="28"/>
          <w:lang w:eastAsia="ru-RU"/>
        </w:rPr>
        <w:t>в 2022 году - </w:t>
      </w:r>
      <w:r w:rsidR="00731A05" w:rsidRPr="00731A05">
        <w:rPr>
          <w:rFonts w:ascii="Times New Roman" w:hAnsi="Times New Roman"/>
          <w:sz w:val="28"/>
          <w:szCs w:val="28"/>
        </w:rPr>
        <w:t>3</w:t>
      </w:r>
      <w:r w:rsidR="00953EBF">
        <w:rPr>
          <w:rFonts w:ascii="Times New Roman" w:hAnsi="Times New Roman"/>
          <w:sz w:val="28"/>
          <w:szCs w:val="28"/>
        </w:rPr>
        <w:t>3</w:t>
      </w:r>
      <w:r w:rsidR="00AF739C">
        <w:rPr>
          <w:rFonts w:ascii="Times New Roman" w:hAnsi="Times New Roman"/>
          <w:sz w:val="28"/>
          <w:szCs w:val="28"/>
        </w:rPr>
        <w:t>1</w:t>
      </w:r>
      <w:r w:rsidR="00731A05" w:rsidRPr="00731A05">
        <w:rPr>
          <w:rFonts w:ascii="Times New Roman" w:hAnsi="Times New Roman"/>
          <w:sz w:val="28"/>
          <w:szCs w:val="28"/>
        </w:rPr>
        <w:t> </w:t>
      </w:r>
      <w:r w:rsidR="00AF739C">
        <w:rPr>
          <w:rFonts w:ascii="Times New Roman" w:hAnsi="Times New Roman"/>
          <w:sz w:val="28"/>
          <w:szCs w:val="28"/>
        </w:rPr>
        <w:t>271</w:t>
      </w:r>
      <w:r w:rsidR="00731A05" w:rsidRPr="00731A05">
        <w:rPr>
          <w:rFonts w:ascii="Times New Roman" w:hAnsi="Times New Roman"/>
          <w:sz w:val="28"/>
          <w:szCs w:val="28"/>
        </w:rPr>
        <w:t>,</w:t>
      </w:r>
      <w:r w:rsidR="00AF739C">
        <w:rPr>
          <w:rFonts w:ascii="Times New Roman" w:hAnsi="Times New Roman"/>
          <w:sz w:val="28"/>
          <w:szCs w:val="28"/>
        </w:rPr>
        <w:t>264</w:t>
      </w:r>
      <w:r w:rsidRPr="00731A05">
        <w:rPr>
          <w:rFonts w:ascii="Times New Roman" w:eastAsia="Times New Roman" w:hAnsi="Times New Roman"/>
          <w:sz w:val="28"/>
          <w:szCs w:val="28"/>
          <w:lang w:eastAsia="ru-RU"/>
        </w:rPr>
        <w:t xml:space="preserve"> тыс. руб. за счет средств республиканского бюджета;</w:t>
      </w:r>
    </w:p>
    <w:p w:rsidR="0044502D" w:rsidRPr="00953EBF" w:rsidRDefault="0044502D" w:rsidP="0044502D">
      <w:pPr>
        <w:widowControl w:val="0"/>
        <w:numPr>
          <w:ilvl w:val="0"/>
          <w:numId w:val="1"/>
        </w:numPr>
        <w:tabs>
          <w:tab w:val="left" w:pos="851"/>
        </w:tab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731A05">
        <w:rPr>
          <w:rFonts w:ascii="Times New Roman" w:eastAsia="Times New Roman" w:hAnsi="Times New Roman"/>
          <w:sz w:val="28"/>
          <w:szCs w:val="28"/>
          <w:lang w:eastAsia="ru-RU"/>
        </w:rPr>
        <w:t>в 2023 году – </w:t>
      </w:r>
      <w:r w:rsidR="00953EBF" w:rsidRPr="00953EBF">
        <w:rPr>
          <w:rFonts w:ascii="Times New Roman" w:hAnsi="Times New Roman"/>
          <w:sz w:val="28"/>
          <w:szCs w:val="28"/>
        </w:rPr>
        <w:t>61 191,1</w:t>
      </w:r>
      <w:r w:rsidR="002807D1">
        <w:rPr>
          <w:rFonts w:ascii="Times New Roman" w:hAnsi="Times New Roman"/>
          <w:sz w:val="28"/>
          <w:szCs w:val="28"/>
        </w:rPr>
        <w:t>54</w:t>
      </w:r>
      <w:r w:rsidR="00BC31C8" w:rsidRPr="00953EBF">
        <w:rPr>
          <w:rFonts w:ascii="Times New Roman" w:eastAsia="Times New Roman" w:hAnsi="Times New Roman"/>
          <w:sz w:val="28"/>
          <w:szCs w:val="28"/>
          <w:lang w:eastAsia="ru-RU"/>
        </w:rPr>
        <w:t xml:space="preserve"> </w:t>
      </w:r>
      <w:r w:rsidRPr="00953EBF">
        <w:rPr>
          <w:rFonts w:ascii="Times New Roman" w:eastAsia="Times New Roman" w:hAnsi="Times New Roman"/>
          <w:sz w:val="28"/>
          <w:szCs w:val="28"/>
          <w:lang w:eastAsia="ru-RU"/>
        </w:rPr>
        <w:t xml:space="preserve">тыс. руб. за счет средств республиканского бюджета; </w:t>
      </w:r>
    </w:p>
    <w:p w:rsidR="0044502D" w:rsidRDefault="0044502D" w:rsidP="0044502D">
      <w:pPr>
        <w:widowControl w:val="0"/>
        <w:numPr>
          <w:ilvl w:val="0"/>
          <w:numId w:val="1"/>
        </w:numPr>
        <w:tabs>
          <w:tab w:val="left" w:pos="851"/>
        </w:tab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953EBF">
        <w:rPr>
          <w:rFonts w:ascii="Times New Roman" w:eastAsia="Times New Roman" w:hAnsi="Times New Roman"/>
          <w:sz w:val="28"/>
          <w:szCs w:val="28"/>
          <w:lang w:eastAsia="ru-RU"/>
        </w:rPr>
        <w:t>в 2024 году – </w:t>
      </w:r>
      <w:r w:rsidR="00953EBF" w:rsidRPr="00953EBF">
        <w:rPr>
          <w:rFonts w:ascii="Times New Roman" w:hAnsi="Times New Roman"/>
          <w:sz w:val="28"/>
          <w:szCs w:val="28"/>
        </w:rPr>
        <w:t>61 191,1</w:t>
      </w:r>
      <w:r w:rsidR="002807D1">
        <w:rPr>
          <w:rFonts w:ascii="Times New Roman" w:hAnsi="Times New Roman"/>
          <w:sz w:val="28"/>
          <w:szCs w:val="28"/>
        </w:rPr>
        <w:t>54</w:t>
      </w:r>
      <w:r w:rsidR="00BC31C8" w:rsidRPr="00731A05">
        <w:rPr>
          <w:rFonts w:ascii="Times New Roman" w:eastAsia="Times New Roman" w:hAnsi="Times New Roman"/>
          <w:sz w:val="28"/>
          <w:szCs w:val="28"/>
          <w:lang w:eastAsia="ru-RU"/>
        </w:rPr>
        <w:t xml:space="preserve"> </w:t>
      </w:r>
      <w:r w:rsidRPr="00731A05">
        <w:rPr>
          <w:rFonts w:ascii="Times New Roman" w:eastAsia="Times New Roman" w:hAnsi="Times New Roman"/>
          <w:sz w:val="28"/>
          <w:szCs w:val="28"/>
          <w:lang w:eastAsia="ru-RU"/>
        </w:rPr>
        <w:t>тыс. руб. за счет с</w:t>
      </w:r>
      <w:r w:rsidR="00444A6A">
        <w:rPr>
          <w:rFonts w:ascii="Times New Roman" w:eastAsia="Times New Roman" w:hAnsi="Times New Roman"/>
          <w:sz w:val="28"/>
          <w:szCs w:val="28"/>
          <w:lang w:eastAsia="ru-RU"/>
        </w:rPr>
        <w:t>редств республиканского бюджета;</w:t>
      </w:r>
    </w:p>
    <w:p w:rsidR="00444A6A" w:rsidRPr="00731A05" w:rsidRDefault="00444A6A" w:rsidP="0044502D">
      <w:pPr>
        <w:widowControl w:val="0"/>
        <w:numPr>
          <w:ilvl w:val="0"/>
          <w:numId w:val="1"/>
        </w:numPr>
        <w:tabs>
          <w:tab w:val="left" w:pos="851"/>
        </w:tab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953EBF">
        <w:rPr>
          <w:rFonts w:ascii="Times New Roman" w:eastAsia="Times New Roman" w:hAnsi="Times New Roman"/>
          <w:sz w:val="28"/>
          <w:szCs w:val="28"/>
          <w:lang w:eastAsia="ru-RU"/>
        </w:rPr>
        <w:t>в 202</w:t>
      </w:r>
      <w:r>
        <w:rPr>
          <w:rFonts w:ascii="Times New Roman" w:eastAsia="Times New Roman" w:hAnsi="Times New Roman"/>
          <w:sz w:val="28"/>
          <w:szCs w:val="28"/>
          <w:lang w:eastAsia="ru-RU"/>
        </w:rPr>
        <w:t>5</w:t>
      </w:r>
      <w:r w:rsidRPr="00953EBF">
        <w:rPr>
          <w:rFonts w:ascii="Times New Roman" w:eastAsia="Times New Roman" w:hAnsi="Times New Roman"/>
          <w:sz w:val="28"/>
          <w:szCs w:val="28"/>
          <w:lang w:eastAsia="ru-RU"/>
        </w:rPr>
        <w:t xml:space="preserve"> году – </w:t>
      </w:r>
      <w:r w:rsidRPr="00953EBF">
        <w:rPr>
          <w:rFonts w:ascii="Times New Roman" w:hAnsi="Times New Roman"/>
          <w:sz w:val="28"/>
          <w:szCs w:val="28"/>
        </w:rPr>
        <w:t>61 191,1</w:t>
      </w:r>
      <w:r>
        <w:rPr>
          <w:rFonts w:ascii="Times New Roman" w:hAnsi="Times New Roman"/>
          <w:sz w:val="28"/>
          <w:szCs w:val="28"/>
        </w:rPr>
        <w:t>54</w:t>
      </w:r>
      <w:r w:rsidRPr="00731A05">
        <w:rPr>
          <w:rFonts w:ascii="Times New Roman" w:eastAsia="Times New Roman" w:hAnsi="Times New Roman"/>
          <w:sz w:val="28"/>
          <w:szCs w:val="28"/>
          <w:lang w:eastAsia="ru-RU"/>
        </w:rPr>
        <w:t xml:space="preserve"> тыс. руб. за счет средств республиканского бюджета.</w:t>
      </w:r>
    </w:p>
    <w:p w:rsidR="0044502D" w:rsidRPr="00351E79" w:rsidRDefault="0044502D" w:rsidP="0044502D">
      <w:pPr>
        <w:widowControl w:val="0"/>
        <w:tabs>
          <w:tab w:val="left" w:pos="851"/>
        </w:tabs>
        <w:autoSpaceDE w:val="0"/>
        <w:autoSpaceDN w:val="0"/>
        <w:adjustRightInd w:val="0"/>
        <w:spacing w:after="0" w:line="240" w:lineRule="auto"/>
        <w:ind w:left="567"/>
        <w:jc w:val="both"/>
        <w:rPr>
          <w:rFonts w:ascii="Times New Roman" w:eastAsia="Times New Roman" w:hAnsi="Times New Roman"/>
          <w:sz w:val="28"/>
          <w:szCs w:val="28"/>
          <w:lang w:eastAsia="ru-RU"/>
        </w:rPr>
      </w:pPr>
    </w:p>
    <w:p w:rsidR="0044502D" w:rsidRPr="00351E79" w:rsidRDefault="0044502D" w:rsidP="0044502D">
      <w:pPr>
        <w:keepNext/>
        <w:keepLines/>
        <w:spacing w:after="0" w:line="240" w:lineRule="exact"/>
        <w:jc w:val="center"/>
        <w:outlineLvl w:val="0"/>
        <w:rPr>
          <w:rFonts w:ascii="Times New Roman" w:eastAsia="Times New Roman" w:hAnsi="Times New Roman"/>
          <w:b/>
          <w:bCs/>
          <w:kern w:val="28"/>
          <w:sz w:val="28"/>
          <w:szCs w:val="28"/>
        </w:rPr>
      </w:pPr>
      <w:r w:rsidRPr="00351E79">
        <w:rPr>
          <w:rFonts w:ascii="Times New Roman" w:eastAsia="Times New Roman" w:hAnsi="Times New Roman"/>
          <w:bCs/>
          <w:kern w:val="28"/>
          <w:sz w:val="28"/>
          <w:szCs w:val="28"/>
        </w:rPr>
        <w:lastRenderedPageBreak/>
        <w:t>7</w:t>
      </w:r>
      <w:r w:rsidRPr="00351E79">
        <w:rPr>
          <w:rFonts w:ascii="Times New Roman" w:eastAsia="Times New Roman" w:hAnsi="Times New Roman"/>
          <w:b/>
          <w:bCs/>
          <w:kern w:val="28"/>
          <w:sz w:val="28"/>
          <w:szCs w:val="28"/>
        </w:rPr>
        <w:t>. Анализ рисков реализации Подпрограммы</w:t>
      </w:r>
      <w:r w:rsidR="003A4EB7" w:rsidRPr="003A4EB7">
        <w:rPr>
          <w:rFonts w:ascii="Times New Roman" w:hAnsi="Times New Roman"/>
          <w:sz w:val="28"/>
          <w:szCs w:val="28"/>
        </w:rPr>
        <w:t xml:space="preserve"> </w:t>
      </w:r>
      <w:r w:rsidR="003A4EB7" w:rsidRPr="003A4EB7">
        <w:rPr>
          <w:rFonts w:ascii="Times New Roman" w:hAnsi="Times New Roman"/>
          <w:b/>
          <w:sz w:val="28"/>
          <w:szCs w:val="28"/>
          <w:lang w:val="en-US"/>
        </w:rPr>
        <w:t>II</w:t>
      </w:r>
      <w:r w:rsidRPr="00351E79">
        <w:rPr>
          <w:rFonts w:ascii="Times New Roman" w:eastAsia="Times New Roman" w:hAnsi="Times New Roman"/>
          <w:b/>
          <w:bCs/>
          <w:kern w:val="28"/>
          <w:sz w:val="28"/>
          <w:szCs w:val="28"/>
        </w:rPr>
        <w:t xml:space="preserve"> и описание мер</w:t>
      </w:r>
    </w:p>
    <w:p w:rsidR="0044502D" w:rsidRPr="00351E79" w:rsidRDefault="0044502D" w:rsidP="0044502D">
      <w:pPr>
        <w:keepNext/>
        <w:keepLines/>
        <w:spacing w:after="0" w:line="240" w:lineRule="exact"/>
        <w:jc w:val="center"/>
        <w:outlineLvl w:val="0"/>
        <w:rPr>
          <w:rFonts w:ascii="Times New Roman" w:eastAsia="Times New Roman" w:hAnsi="Times New Roman"/>
          <w:b/>
          <w:bCs/>
          <w:kern w:val="28"/>
          <w:sz w:val="28"/>
          <w:szCs w:val="28"/>
        </w:rPr>
      </w:pPr>
      <w:r w:rsidRPr="00351E79">
        <w:rPr>
          <w:rFonts w:ascii="Times New Roman" w:eastAsia="Times New Roman" w:hAnsi="Times New Roman"/>
          <w:b/>
          <w:bCs/>
          <w:kern w:val="28"/>
          <w:sz w:val="28"/>
          <w:szCs w:val="28"/>
        </w:rPr>
        <w:t>управления рисками</w:t>
      </w:r>
    </w:p>
    <w:p w:rsidR="0044502D" w:rsidRPr="00351E79" w:rsidRDefault="0044502D" w:rsidP="0044502D">
      <w:pPr>
        <w:spacing w:before="120" w:after="0" w:line="240" w:lineRule="auto"/>
        <w:ind w:firstLine="567"/>
        <w:jc w:val="both"/>
        <w:rPr>
          <w:rFonts w:ascii="Times New Roman" w:hAnsi="Times New Roman"/>
          <w:sz w:val="28"/>
          <w:szCs w:val="28"/>
        </w:rPr>
      </w:pPr>
      <w:r w:rsidRPr="00351E79">
        <w:rPr>
          <w:rFonts w:ascii="Times New Roman" w:hAnsi="Times New Roman"/>
          <w:sz w:val="28"/>
          <w:szCs w:val="28"/>
        </w:rPr>
        <w:t>Реализация Подпрограммы</w:t>
      </w:r>
      <w:r w:rsidR="003A4EB7" w:rsidRPr="003A4EB7">
        <w:rPr>
          <w:rFonts w:ascii="Times New Roman" w:hAnsi="Times New Roman"/>
          <w:sz w:val="28"/>
          <w:szCs w:val="28"/>
        </w:rPr>
        <w:t xml:space="preserve"> </w:t>
      </w:r>
      <w:r w:rsidR="003A4EB7" w:rsidRPr="00351E79">
        <w:rPr>
          <w:rFonts w:ascii="Times New Roman" w:hAnsi="Times New Roman"/>
          <w:sz w:val="28"/>
          <w:szCs w:val="28"/>
          <w:lang w:val="en-US"/>
        </w:rPr>
        <w:t>II</w:t>
      </w:r>
      <w:r w:rsidRPr="00351E79">
        <w:rPr>
          <w:rFonts w:ascii="Times New Roman" w:hAnsi="Times New Roman"/>
          <w:sz w:val="28"/>
          <w:szCs w:val="28"/>
        </w:rPr>
        <w:t xml:space="preserve"> сопряжена с возникновением и преодолением различных рисков, которые могут существенным образом повлиять на достижение запланированных результатов. Управление рисками реализации Подпрограммы </w:t>
      </w:r>
      <w:r w:rsidR="003A4EB7" w:rsidRPr="00351E79">
        <w:rPr>
          <w:rFonts w:ascii="Times New Roman" w:hAnsi="Times New Roman"/>
          <w:sz w:val="28"/>
          <w:szCs w:val="28"/>
          <w:lang w:val="en-US"/>
        </w:rPr>
        <w:t>II</w:t>
      </w:r>
      <w:r w:rsidR="003A4EB7" w:rsidRPr="00351E79">
        <w:rPr>
          <w:rFonts w:ascii="Times New Roman" w:hAnsi="Times New Roman"/>
          <w:sz w:val="28"/>
          <w:szCs w:val="28"/>
        </w:rPr>
        <w:t xml:space="preserve"> </w:t>
      </w:r>
      <w:r w:rsidRPr="00351E79">
        <w:rPr>
          <w:rFonts w:ascii="Times New Roman" w:hAnsi="Times New Roman"/>
          <w:sz w:val="28"/>
          <w:szCs w:val="28"/>
        </w:rPr>
        <w:t>включает в себя:</w:t>
      </w:r>
    </w:p>
    <w:p w:rsidR="0044502D" w:rsidRPr="00351E79" w:rsidRDefault="0044502D" w:rsidP="0044502D">
      <w:pPr>
        <w:widowControl w:val="0"/>
        <w:numPr>
          <w:ilvl w:val="0"/>
          <w:numId w:val="1"/>
        </w:numPr>
        <w:tabs>
          <w:tab w:val="left" w:pos="851"/>
        </w:tab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351E79">
        <w:rPr>
          <w:rFonts w:ascii="Times New Roman" w:eastAsia="Times New Roman" w:hAnsi="Times New Roman"/>
          <w:sz w:val="28"/>
          <w:szCs w:val="28"/>
          <w:lang w:eastAsia="ru-RU"/>
        </w:rPr>
        <w:t>предварительную идентификацию рисков, оценку вероятности возникновения и степени их влияния на достижение запланированных результатов Подпрограммы</w:t>
      </w:r>
      <w:r w:rsidR="003A4EB7" w:rsidRPr="003A4EB7">
        <w:rPr>
          <w:rFonts w:ascii="Times New Roman" w:hAnsi="Times New Roman"/>
          <w:sz w:val="28"/>
          <w:szCs w:val="28"/>
        </w:rPr>
        <w:t xml:space="preserve"> </w:t>
      </w:r>
      <w:r w:rsidR="003A4EB7" w:rsidRPr="00351E79">
        <w:rPr>
          <w:rFonts w:ascii="Times New Roman" w:hAnsi="Times New Roman"/>
          <w:sz w:val="28"/>
          <w:szCs w:val="28"/>
          <w:lang w:val="en-US"/>
        </w:rPr>
        <w:t>II</w:t>
      </w:r>
      <w:r w:rsidRPr="00351E79">
        <w:rPr>
          <w:rFonts w:ascii="Times New Roman" w:eastAsia="Times New Roman" w:hAnsi="Times New Roman"/>
          <w:sz w:val="28"/>
          <w:szCs w:val="28"/>
          <w:lang w:eastAsia="ru-RU"/>
        </w:rPr>
        <w:t>;</w:t>
      </w:r>
    </w:p>
    <w:p w:rsidR="0044502D" w:rsidRPr="00351E79" w:rsidRDefault="0044502D" w:rsidP="0044502D">
      <w:pPr>
        <w:widowControl w:val="0"/>
        <w:numPr>
          <w:ilvl w:val="0"/>
          <w:numId w:val="1"/>
        </w:numPr>
        <w:tabs>
          <w:tab w:val="left" w:pos="851"/>
        </w:tab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351E79">
        <w:rPr>
          <w:rFonts w:ascii="Times New Roman" w:eastAsia="Times New Roman" w:hAnsi="Times New Roman"/>
          <w:sz w:val="28"/>
          <w:szCs w:val="28"/>
          <w:lang w:eastAsia="ru-RU"/>
        </w:rPr>
        <w:t>текущий мониторинг наступления рисков;</w:t>
      </w:r>
    </w:p>
    <w:p w:rsidR="0044502D" w:rsidRPr="00351E79" w:rsidRDefault="0044502D" w:rsidP="0044502D">
      <w:pPr>
        <w:widowControl w:val="0"/>
        <w:numPr>
          <w:ilvl w:val="0"/>
          <w:numId w:val="1"/>
        </w:numPr>
        <w:tabs>
          <w:tab w:val="left" w:pos="851"/>
        </w:tab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351E79">
        <w:rPr>
          <w:rFonts w:ascii="Times New Roman" w:eastAsia="Times New Roman" w:hAnsi="Times New Roman"/>
          <w:sz w:val="28"/>
          <w:szCs w:val="28"/>
          <w:lang w:eastAsia="ru-RU"/>
        </w:rPr>
        <w:t>планирование и осуществление мер по снижению вероятности и уменьшению негативных последствий возникновения рисков.</w:t>
      </w:r>
    </w:p>
    <w:p w:rsidR="0044502D" w:rsidRPr="00351E79" w:rsidRDefault="0044502D" w:rsidP="0044502D">
      <w:pPr>
        <w:spacing w:after="0" w:line="240" w:lineRule="auto"/>
        <w:ind w:firstLine="567"/>
        <w:jc w:val="both"/>
        <w:rPr>
          <w:rFonts w:ascii="Times New Roman" w:hAnsi="Times New Roman"/>
          <w:sz w:val="28"/>
          <w:szCs w:val="28"/>
        </w:rPr>
      </w:pPr>
      <w:r w:rsidRPr="00351E79">
        <w:rPr>
          <w:rFonts w:ascii="Times New Roman" w:hAnsi="Times New Roman"/>
          <w:sz w:val="28"/>
          <w:szCs w:val="28"/>
        </w:rPr>
        <w:t xml:space="preserve">На ход реализации Подпрограммы </w:t>
      </w:r>
      <w:r w:rsidR="003A4EB7" w:rsidRPr="00351E79">
        <w:rPr>
          <w:rFonts w:ascii="Times New Roman" w:hAnsi="Times New Roman"/>
          <w:sz w:val="28"/>
          <w:szCs w:val="28"/>
          <w:lang w:val="en-US"/>
        </w:rPr>
        <w:t>II</w:t>
      </w:r>
      <w:r w:rsidR="003A4EB7" w:rsidRPr="00351E79">
        <w:rPr>
          <w:rFonts w:ascii="Times New Roman" w:hAnsi="Times New Roman"/>
          <w:sz w:val="28"/>
          <w:szCs w:val="28"/>
        </w:rPr>
        <w:t xml:space="preserve"> </w:t>
      </w:r>
      <w:r w:rsidRPr="00351E79">
        <w:rPr>
          <w:rFonts w:ascii="Times New Roman" w:hAnsi="Times New Roman"/>
          <w:sz w:val="28"/>
          <w:szCs w:val="28"/>
        </w:rPr>
        <w:t>существенное влияние оказывают следующие группы рисков: финансовые, правовые и организационные.</w:t>
      </w:r>
    </w:p>
    <w:p w:rsidR="0044502D" w:rsidRPr="00351E79" w:rsidRDefault="0044502D" w:rsidP="0044502D">
      <w:pPr>
        <w:spacing w:after="0" w:line="240" w:lineRule="auto"/>
        <w:ind w:firstLine="567"/>
        <w:jc w:val="both"/>
        <w:rPr>
          <w:rFonts w:ascii="Times New Roman" w:hAnsi="Times New Roman"/>
          <w:spacing w:val="-6"/>
          <w:sz w:val="28"/>
          <w:szCs w:val="28"/>
        </w:rPr>
      </w:pPr>
      <w:r w:rsidRPr="00351E79">
        <w:rPr>
          <w:rFonts w:ascii="Times New Roman" w:hAnsi="Times New Roman"/>
          <w:sz w:val="28"/>
          <w:szCs w:val="28"/>
        </w:rPr>
        <w:t xml:space="preserve">1. Наиболее значимым финансовым риском является недостаток </w:t>
      </w:r>
      <w:r w:rsidRPr="00351E79">
        <w:rPr>
          <w:rFonts w:ascii="Times New Roman" w:hAnsi="Times New Roman"/>
          <w:spacing w:val="-6"/>
          <w:sz w:val="28"/>
          <w:szCs w:val="28"/>
        </w:rPr>
        <w:t>финансирования Подпрограммы</w:t>
      </w:r>
      <w:r w:rsidR="003A4EB7" w:rsidRPr="003A4EB7">
        <w:rPr>
          <w:rFonts w:ascii="Times New Roman" w:hAnsi="Times New Roman"/>
          <w:sz w:val="28"/>
          <w:szCs w:val="28"/>
        </w:rPr>
        <w:t xml:space="preserve"> </w:t>
      </w:r>
      <w:r w:rsidR="003A4EB7" w:rsidRPr="00351E79">
        <w:rPr>
          <w:rFonts w:ascii="Times New Roman" w:hAnsi="Times New Roman"/>
          <w:sz w:val="28"/>
          <w:szCs w:val="28"/>
          <w:lang w:val="en-US"/>
        </w:rPr>
        <w:t>II</w:t>
      </w:r>
      <w:r w:rsidRPr="00351E79">
        <w:rPr>
          <w:rFonts w:ascii="Times New Roman" w:hAnsi="Times New Roman"/>
          <w:spacing w:val="-6"/>
          <w:sz w:val="28"/>
          <w:szCs w:val="28"/>
        </w:rPr>
        <w:t>, причины, возникновения которого в большей</w:t>
      </w:r>
      <w:r w:rsidRPr="00351E79">
        <w:rPr>
          <w:rFonts w:ascii="Times New Roman" w:hAnsi="Times New Roman"/>
          <w:sz w:val="28"/>
          <w:szCs w:val="28"/>
        </w:rPr>
        <w:t xml:space="preserve"> степени определяются внешними факторами: недополучение (выпадение) </w:t>
      </w:r>
      <w:r w:rsidRPr="00351E79">
        <w:rPr>
          <w:rFonts w:ascii="Times New Roman" w:hAnsi="Times New Roman"/>
          <w:spacing w:val="-6"/>
          <w:sz w:val="28"/>
          <w:szCs w:val="28"/>
        </w:rPr>
        <w:t>доходов республиканского бюджета, незапланированное увеличение расходов</w:t>
      </w:r>
      <w:r w:rsidRPr="00351E79">
        <w:rPr>
          <w:rFonts w:ascii="Times New Roman" w:hAnsi="Times New Roman"/>
          <w:sz w:val="28"/>
          <w:szCs w:val="28"/>
        </w:rPr>
        <w:t xml:space="preserve">, и как следствие, увеличение дефицита республиканского бюджета, которое </w:t>
      </w:r>
      <w:r w:rsidRPr="00351E79">
        <w:rPr>
          <w:rFonts w:ascii="Times New Roman" w:hAnsi="Times New Roman"/>
          <w:spacing w:val="-6"/>
          <w:sz w:val="28"/>
          <w:szCs w:val="28"/>
        </w:rPr>
        <w:t xml:space="preserve">приводит к пересмотру финансирования ранее принятых расходных обязательств. </w:t>
      </w:r>
    </w:p>
    <w:p w:rsidR="0044502D" w:rsidRPr="00351E79" w:rsidRDefault="0044502D" w:rsidP="0044502D">
      <w:pPr>
        <w:spacing w:after="0" w:line="240" w:lineRule="auto"/>
        <w:ind w:firstLine="567"/>
        <w:jc w:val="both"/>
        <w:rPr>
          <w:rFonts w:ascii="Times New Roman" w:hAnsi="Times New Roman"/>
          <w:sz w:val="28"/>
          <w:szCs w:val="28"/>
        </w:rPr>
      </w:pPr>
      <w:r w:rsidRPr="00351E79">
        <w:rPr>
          <w:rFonts w:ascii="Times New Roman" w:hAnsi="Times New Roman"/>
          <w:sz w:val="28"/>
          <w:szCs w:val="28"/>
        </w:rPr>
        <w:t>Наступление данного риска может повлечь за собой полное или частичное невыполнение мероприятий и, как следствие, недостижение целевых значений индикаторов (показателей) Подпрограммы</w:t>
      </w:r>
      <w:r w:rsidR="003A4EB7" w:rsidRPr="003A4EB7">
        <w:rPr>
          <w:rFonts w:ascii="Times New Roman" w:hAnsi="Times New Roman"/>
          <w:sz w:val="28"/>
          <w:szCs w:val="28"/>
        </w:rPr>
        <w:t xml:space="preserve"> </w:t>
      </w:r>
      <w:r w:rsidR="003A4EB7" w:rsidRPr="00351E79">
        <w:rPr>
          <w:rFonts w:ascii="Times New Roman" w:hAnsi="Times New Roman"/>
          <w:sz w:val="28"/>
          <w:szCs w:val="28"/>
          <w:lang w:val="en-US"/>
        </w:rPr>
        <w:t>II</w:t>
      </w:r>
      <w:r w:rsidRPr="00351E79">
        <w:rPr>
          <w:rFonts w:ascii="Times New Roman" w:hAnsi="Times New Roman"/>
          <w:sz w:val="28"/>
          <w:szCs w:val="28"/>
        </w:rPr>
        <w:t xml:space="preserve">. </w:t>
      </w:r>
    </w:p>
    <w:p w:rsidR="0044502D" w:rsidRPr="00351E79" w:rsidRDefault="0044502D" w:rsidP="0044502D">
      <w:pPr>
        <w:spacing w:after="0" w:line="240" w:lineRule="auto"/>
        <w:ind w:firstLine="567"/>
        <w:jc w:val="both"/>
        <w:rPr>
          <w:rFonts w:ascii="Times New Roman" w:hAnsi="Times New Roman"/>
          <w:sz w:val="28"/>
          <w:szCs w:val="28"/>
        </w:rPr>
      </w:pPr>
      <w:r w:rsidRPr="00351E79">
        <w:rPr>
          <w:rFonts w:ascii="Times New Roman" w:hAnsi="Times New Roman"/>
          <w:sz w:val="28"/>
          <w:szCs w:val="28"/>
        </w:rPr>
        <w:t>Снижение вероятности и минимизация последствий наступления рисков, связанных с недостатком финансирования Подпрограммы</w:t>
      </w:r>
      <w:r w:rsidR="003A4EB7" w:rsidRPr="003A4EB7">
        <w:rPr>
          <w:rFonts w:ascii="Times New Roman" w:hAnsi="Times New Roman"/>
          <w:sz w:val="28"/>
          <w:szCs w:val="28"/>
        </w:rPr>
        <w:t xml:space="preserve"> </w:t>
      </w:r>
      <w:r w:rsidR="003A4EB7" w:rsidRPr="00351E79">
        <w:rPr>
          <w:rFonts w:ascii="Times New Roman" w:hAnsi="Times New Roman"/>
          <w:sz w:val="28"/>
          <w:szCs w:val="28"/>
          <w:lang w:val="en-US"/>
        </w:rPr>
        <w:t>II</w:t>
      </w:r>
      <w:r w:rsidRPr="00351E79">
        <w:rPr>
          <w:rFonts w:ascii="Times New Roman" w:hAnsi="Times New Roman"/>
          <w:sz w:val="28"/>
          <w:szCs w:val="28"/>
        </w:rPr>
        <w:t>, осуществляются при помощи следующих мер:</w:t>
      </w:r>
    </w:p>
    <w:p w:rsidR="0044502D" w:rsidRPr="00351E79" w:rsidRDefault="0044502D" w:rsidP="0044502D">
      <w:pPr>
        <w:widowControl w:val="0"/>
        <w:numPr>
          <w:ilvl w:val="0"/>
          <w:numId w:val="1"/>
        </w:numPr>
        <w:tabs>
          <w:tab w:val="left" w:pos="851"/>
        </w:tab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351E79">
        <w:rPr>
          <w:rFonts w:ascii="Times New Roman" w:eastAsia="Times New Roman" w:hAnsi="Times New Roman"/>
          <w:sz w:val="28"/>
          <w:szCs w:val="28"/>
          <w:lang w:eastAsia="ru-RU"/>
        </w:rPr>
        <w:t>рациональное использование имеющихся средств (получение экономии при осуществлении закупок для государственных нужд);</w:t>
      </w:r>
    </w:p>
    <w:p w:rsidR="0044502D" w:rsidRPr="00351E79" w:rsidRDefault="0044502D" w:rsidP="0044502D">
      <w:pPr>
        <w:widowControl w:val="0"/>
        <w:numPr>
          <w:ilvl w:val="0"/>
          <w:numId w:val="1"/>
        </w:numPr>
        <w:tabs>
          <w:tab w:val="left" w:pos="851"/>
        </w:tabs>
        <w:autoSpaceDE w:val="0"/>
        <w:autoSpaceDN w:val="0"/>
        <w:adjustRightInd w:val="0"/>
        <w:spacing w:after="0" w:line="240" w:lineRule="auto"/>
        <w:ind w:left="0" w:firstLine="567"/>
        <w:jc w:val="both"/>
        <w:rPr>
          <w:rFonts w:ascii="Times New Roman" w:eastAsia="Times New Roman" w:hAnsi="Times New Roman"/>
          <w:spacing w:val="-10"/>
          <w:sz w:val="28"/>
          <w:szCs w:val="28"/>
          <w:lang w:eastAsia="ru-RU"/>
        </w:rPr>
      </w:pPr>
      <w:r w:rsidRPr="00351E79">
        <w:rPr>
          <w:rFonts w:ascii="Times New Roman" w:eastAsia="Times New Roman" w:hAnsi="Times New Roman"/>
          <w:sz w:val="28"/>
          <w:szCs w:val="28"/>
          <w:lang w:eastAsia="ru-RU"/>
        </w:rPr>
        <w:t xml:space="preserve">составление и исполнение ежемесячного графика финансирования и </w:t>
      </w:r>
      <w:r w:rsidRPr="00351E79">
        <w:rPr>
          <w:rFonts w:ascii="Times New Roman" w:eastAsia="Times New Roman" w:hAnsi="Times New Roman"/>
          <w:spacing w:val="-10"/>
          <w:sz w:val="28"/>
          <w:szCs w:val="28"/>
          <w:lang w:eastAsia="ru-RU"/>
        </w:rPr>
        <w:t xml:space="preserve">своевременное использование средств при реализации мероприятий </w:t>
      </w:r>
      <w:r w:rsidR="00F03BC5" w:rsidRPr="00F03BC5">
        <w:rPr>
          <w:rFonts w:ascii="Times New Roman" w:eastAsia="Times New Roman" w:hAnsi="Times New Roman"/>
          <w:spacing w:val="-10"/>
          <w:sz w:val="28"/>
          <w:szCs w:val="28"/>
          <w:lang w:eastAsia="ru-RU"/>
        </w:rPr>
        <w:t xml:space="preserve"> </w:t>
      </w:r>
      <w:r w:rsidRPr="00351E79">
        <w:rPr>
          <w:rFonts w:ascii="Times New Roman" w:eastAsia="Times New Roman" w:hAnsi="Times New Roman"/>
          <w:spacing w:val="-10"/>
          <w:sz w:val="28"/>
          <w:szCs w:val="28"/>
          <w:lang w:eastAsia="ru-RU"/>
        </w:rPr>
        <w:t>Подпрограммы</w:t>
      </w:r>
      <w:r w:rsidR="003A4EB7" w:rsidRPr="003A4EB7">
        <w:rPr>
          <w:rFonts w:ascii="Times New Roman" w:hAnsi="Times New Roman"/>
          <w:sz w:val="28"/>
          <w:szCs w:val="28"/>
        </w:rPr>
        <w:t xml:space="preserve"> </w:t>
      </w:r>
      <w:r w:rsidR="003A4EB7" w:rsidRPr="00351E79">
        <w:rPr>
          <w:rFonts w:ascii="Times New Roman" w:hAnsi="Times New Roman"/>
          <w:sz w:val="28"/>
          <w:szCs w:val="28"/>
          <w:lang w:val="en-US"/>
        </w:rPr>
        <w:t>II</w:t>
      </w:r>
      <w:r w:rsidRPr="00351E79">
        <w:rPr>
          <w:rFonts w:ascii="Times New Roman" w:eastAsia="Times New Roman" w:hAnsi="Times New Roman"/>
          <w:spacing w:val="-10"/>
          <w:sz w:val="28"/>
          <w:szCs w:val="28"/>
          <w:lang w:eastAsia="ru-RU"/>
        </w:rPr>
        <w:t>;</w:t>
      </w:r>
    </w:p>
    <w:p w:rsidR="0044502D" w:rsidRPr="00351E79" w:rsidRDefault="0044502D" w:rsidP="0044502D">
      <w:pPr>
        <w:widowControl w:val="0"/>
        <w:numPr>
          <w:ilvl w:val="0"/>
          <w:numId w:val="1"/>
        </w:numPr>
        <w:tabs>
          <w:tab w:val="left" w:pos="851"/>
        </w:tabs>
        <w:autoSpaceDE w:val="0"/>
        <w:autoSpaceDN w:val="0"/>
        <w:adjustRightInd w:val="0"/>
        <w:spacing w:after="0" w:line="240" w:lineRule="auto"/>
        <w:ind w:left="0" w:firstLine="567"/>
        <w:jc w:val="both"/>
        <w:rPr>
          <w:rFonts w:ascii="Times New Roman" w:eastAsia="Times New Roman" w:hAnsi="Times New Roman"/>
          <w:spacing w:val="-8"/>
          <w:sz w:val="28"/>
          <w:szCs w:val="28"/>
          <w:lang w:eastAsia="ru-RU"/>
        </w:rPr>
      </w:pPr>
      <w:r w:rsidRPr="00351E79">
        <w:rPr>
          <w:rFonts w:ascii="Times New Roman" w:eastAsia="Times New Roman" w:hAnsi="Times New Roman"/>
          <w:sz w:val="28"/>
          <w:szCs w:val="28"/>
          <w:lang w:eastAsia="ru-RU"/>
        </w:rPr>
        <w:t xml:space="preserve">привлечение дополнительных средств на покрытие возникшего </w:t>
      </w:r>
      <w:r w:rsidRPr="00351E79">
        <w:rPr>
          <w:rFonts w:ascii="Times New Roman" w:eastAsia="Times New Roman" w:hAnsi="Times New Roman"/>
          <w:spacing w:val="-8"/>
          <w:sz w:val="28"/>
          <w:szCs w:val="28"/>
          <w:lang w:eastAsia="ru-RU"/>
        </w:rPr>
        <w:t>дефицита, кассового разрыва и прочее, в том числе из внебюджетных источников;</w:t>
      </w:r>
    </w:p>
    <w:p w:rsidR="0044502D" w:rsidRPr="00351E79" w:rsidRDefault="0044502D" w:rsidP="0044502D">
      <w:pPr>
        <w:widowControl w:val="0"/>
        <w:numPr>
          <w:ilvl w:val="0"/>
          <w:numId w:val="1"/>
        </w:numPr>
        <w:tabs>
          <w:tab w:val="left" w:pos="851"/>
        </w:tab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351E79">
        <w:rPr>
          <w:rFonts w:ascii="Times New Roman" w:hAnsi="Times New Roman"/>
          <w:sz w:val="28"/>
          <w:szCs w:val="28"/>
          <w:lang w:eastAsia="ru-RU"/>
        </w:rPr>
        <w:t>корректировка Подпрограммы</w:t>
      </w:r>
      <w:r w:rsidR="003A4EB7" w:rsidRPr="003A4EB7">
        <w:rPr>
          <w:rFonts w:ascii="Times New Roman" w:hAnsi="Times New Roman"/>
          <w:sz w:val="28"/>
          <w:szCs w:val="28"/>
        </w:rPr>
        <w:t xml:space="preserve"> </w:t>
      </w:r>
      <w:r w:rsidR="003A4EB7" w:rsidRPr="00351E79">
        <w:rPr>
          <w:rFonts w:ascii="Times New Roman" w:hAnsi="Times New Roman"/>
          <w:sz w:val="28"/>
          <w:szCs w:val="28"/>
          <w:lang w:val="en-US"/>
        </w:rPr>
        <w:t>II</w:t>
      </w:r>
      <w:r w:rsidRPr="00351E79">
        <w:rPr>
          <w:rFonts w:ascii="Times New Roman" w:hAnsi="Times New Roman"/>
          <w:sz w:val="28"/>
          <w:szCs w:val="28"/>
          <w:lang w:eastAsia="ru-RU"/>
        </w:rPr>
        <w:t xml:space="preserve"> в соответствии с фактическим уровнем финансирования и перераспределение средств между приоритетными направлениями Подпрограммы</w:t>
      </w:r>
      <w:r w:rsidR="003A4EB7" w:rsidRPr="003A4EB7">
        <w:rPr>
          <w:rFonts w:ascii="Times New Roman" w:hAnsi="Times New Roman"/>
          <w:sz w:val="28"/>
          <w:szCs w:val="28"/>
        </w:rPr>
        <w:t xml:space="preserve"> </w:t>
      </w:r>
      <w:r w:rsidR="003A4EB7" w:rsidRPr="00351E79">
        <w:rPr>
          <w:rFonts w:ascii="Times New Roman" w:hAnsi="Times New Roman"/>
          <w:sz w:val="28"/>
          <w:szCs w:val="28"/>
          <w:lang w:val="en-US"/>
        </w:rPr>
        <w:t>II</w:t>
      </w:r>
      <w:r w:rsidRPr="00351E79">
        <w:rPr>
          <w:rFonts w:ascii="Times New Roman" w:hAnsi="Times New Roman"/>
          <w:sz w:val="28"/>
          <w:szCs w:val="28"/>
          <w:lang w:eastAsia="ru-RU"/>
        </w:rPr>
        <w:t xml:space="preserve">. </w:t>
      </w:r>
    </w:p>
    <w:p w:rsidR="0044502D" w:rsidRPr="00351E79" w:rsidRDefault="0044502D" w:rsidP="0044502D">
      <w:pPr>
        <w:spacing w:after="0" w:line="240" w:lineRule="auto"/>
        <w:ind w:firstLine="567"/>
        <w:jc w:val="both"/>
        <w:rPr>
          <w:rFonts w:ascii="Times New Roman" w:hAnsi="Times New Roman"/>
          <w:sz w:val="28"/>
          <w:szCs w:val="28"/>
        </w:rPr>
      </w:pPr>
      <w:r w:rsidRPr="00351E79">
        <w:rPr>
          <w:rFonts w:ascii="Times New Roman" w:hAnsi="Times New Roman"/>
          <w:sz w:val="28"/>
          <w:szCs w:val="28"/>
        </w:rPr>
        <w:t xml:space="preserve">2. Правовые риски реализации Подпрограммы </w:t>
      </w:r>
      <w:r w:rsidR="003A4EB7" w:rsidRPr="00351E79">
        <w:rPr>
          <w:rFonts w:ascii="Times New Roman" w:hAnsi="Times New Roman"/>
          <w:sz w:val="28"/>
          <w:szCs w:val="28"/>
          <w:lang w:val="en-US"/>
        </w:rPr>
        <w:t>II</w:t>
      </w:r>
      <w:r w:rsidR="003A4EB7" w:rsidRPr="00351E79">
        <w:rPr>
          <w:rFonts w:ascii="Times New Roman" w:hAnsi="Times New Roman"/>
          <w:sz w:val="28"/>
          <w:szCs w:val="28"/>
        </w:rPr>
        <w:t xml:space="preserve"> </w:t>
      </w:r>
      <w:r w:rsidRPr="00351E79">
        <w:rPr>
          <w:rFonts w:ascii="Times New Roman" w:hAnsi="Times New Roman"/>
          <w:sz w:val="28"/>
          <w:szCs w:val="28"/>
        </w:rPr>
        <w:t>связаны с возможными изменениями бюджетного законодательства на федеральном уровне.</w:t>
      </w:r>
    </w:p>
    <w:p w:rsidR="0044502D" w:rsidRPr="00351E79" w:rsidRDefault="0044502D" w:rsidP="0044502D">
      <w:pPr>
        <w:spacing w:after="0" w:line="240" w:lineRule="auto"/>
        <w:ind w:firstLine="567"/>
        <w:jc w:val="both"/>
        <w:rPr>
          <w:rFonts w:ascii="Times New Roman" w:hAnsi="Times New Roman"/>
          <w:sz w:val="28"/>
          <w:szCs w:val="28"/>
        </w:rPr>
      </w:pPr>
      <w:r w:rsidRPr="00351E79">
        <w:rPr>
          <w:rFonts w:ascii="Times New Roman" w:hAnsi="Times New Roman"/>
          <w:sz w:val="28"/>
          <w:szCs w:val="28"/>
        </w:rPr>
        <w:t>В первую очередь данный риск может оказать влияние на увеличение планируемых сроков и/или изменение условий реализации мероприятий Подпрограммы</w:t>
      </w:r>
      <w:r w:rsidR="003A4EB7" w:rsidRPr="003A4EB7">
        <w:rPr>
          <w:rFonts w:ascii="Times New Roman" w:hAnsi="Times New Roman"/>
          <w:sz w:val="28"/>
          <w:szCs w:val="28"/>
        </w:rPr>
        <w:t xml:space="preserve"> </w:t>
      </w:r>
      <w:r w:rsidR="003A4EB7" w:rsidRPr="00351E79">
        <w:rPr>
          <w:rFonts w:ascii="Times New Roman" w:hAnsi="Times New Roman"/>
          <w:sz w:val="28"/>
          <w:szCs w:val="28"/>
          <w:lang w:val="en-US"/>
        </w:rPr>
        <w:t>II</w:t>
      </w:r>
      <w:r w:rsidRPr="00351E79">
        <w:rPr>
          <w:rFonts w:ascii="Times New Roman" w:hAnsi="Times New Roman"/>
          <w:sz w:val="28"/>
          <w:szCs w:val="28"/>
        </w:rPr>
        <w:t>.</w:t>
      </w:r>
    </w:p>
    <w:p w:rsidR="0044502D" w:rsidRPr="00351E79" w:rsidRDefault="0044502D" w:rsidP="0044502D">
      <w:pPr>
        <w:spacing w:after="0" w:line="240" w:lineRule="auto"/>
        <w:ind w:firstLine="567"/>
        <w:jc w:val="both"/>
        <w:rPr>
          <w:rFonts w:ascii="Times New Roman" w:hAnsi="Times New Roman"/>
          <w:sz w:val="28"/>
          <w:szCs w:val="28"/>
        </w:rPr>
      </w:pPr>
      <w:r w:rsidRPr="00351E79">
        <w:rPr>
          <w:rFonts w:ascii="Times New Roman" w:hAnsi="Times New Roman"/>
          <w:sz w:val="28"/>
          <w:szCs w:val="28"/>
        </w:rPr>
        <w:t xml:space="preserve">Снижение вероятности и минимизация последствий наступления рисков, связанных с изменением бюджетного законодательства, осуществляются при помощи следующих мер: </w:t>
      </w:r>
    </w:p>
    <w:p w:rsidR="0044502D" w:rsidRPr="00351E79" w:rsidRDefault="0044502D" w:rsidP="0044502D">
      <w:pPr>
        <w:widowControl w:val="0"/>
        <w:numPr>
          <w:ilvl w:val="0"/>
          <w:numId w:val="1"/>
        </w:numPr>
        <w:tabs>
          <w:tab w:val="left" w:pos="851"/>
        </w:tab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351E79">
        <w:rPr>
          <w:rFonts w:ascii="Times New Roman" w:eastAsia="Times New Roman" w:hAnsi="Times New Roman"/>
          <w:sz w:val="28"/>
          <w:szCs w:val="28"/>
          <w:lang w:eastAsia="ru-RU"/>
        </w:rPr>
        <w:lastRenderedPageBreak/>
        <w:t xml:space="preserve">регулярный мониторинг изменений законодательства в сфере реализации Программы; </w:t>
      </w:r>
    </w:p>
    <w:p w:rsidR="0044502D" w:rsidRPr="00351E79" w:rsidRDefault="0044502D" w:rsidP="0044502D">
      <w:pPr>
        <w:widowControl w:val="0"/>
        <w:numPr>
          <w:ilvl w:val="0"/>
          <w:numId w:val="1"/>
        </w:numPr>
        <w:tabs>
          <w:tab w:val="left" w:pos="851"/>
        </w:tabs>
        <w:autoSpaceDE w:val="0"/>
        <w:autoSpaceDN w:val="0"/>
        <w:adjustRightInd w:val="0"/>
        <w:spacing w:after="0" w:line="240" w:lineRule="auto"/>
        <w:ind w:left="0" w:firstLine="567"/>
        <w:jc w:val="both"/>
        <w:rPr>
          <w:rFonts w:ascii="Times New Roman" w:eastAsia="Times New Roman" w:hAnsi="Times New Roman"/>
          <w:spacing w:val="-6"/>
          <w:sz w:val="28"/>
          <w:szCs w:val="28"/>
          <w:lang w:eastAsia="ru-RU"/>
        </w:rPr>
      </w:pPr>
      <w:r w:rsidRPr="00351E79">
        <w:rPr>
          <w:rFonts w:ascii="Times New Roman" w:eastAsia="Times New Roman" w:hAnsi="Times New Roman"/>
          <w:sz w:val="28"/>
          <w:szCs w:val="28"/>
          <w:lang w:eastAsia="ru-RU"/>
        </w:rPr>
        <w:t xml:space="preserve">реализация мероприятий с учетом результатов проводимого </w:t>
      </w:r>
      <w:r w:rsidRPr="00351E79">
        <w:rPr>
          <w:rFonts w:ascii="Times New Roman" w:eastAsia="Times New Roman" w:hAnsi="Times New Roman"/>
          <w:spacing w:val="-6"/>
          <w:sz w:val="28"/>
          <w:szCs w:val="28"/>
          <w:lang w:eastAsia="ru-RU"/>
        </w:rPr>
        <w:t xml:space="preserve">мониторинга, при необходимости – проведение корректировки </w:t>
      </w:r>
      <w:r w:rsidR="00F03BC5" w:rsidRPr="00F03BC5">
        <w:rPr>
          <w:rFonts w:ascii="Times New Roman" w:eastAsia="Times New Roman" w:hAnsi="Times New Roman"/>
          <w:spacing w:val="-6"/>
          <w:sz w:val="28"/>
          <w:szCs w:val="28"/>
          <w:lang w:eastAsia="ru-RU"/>
        </w:rPr>
        <w:t xml:space="preserve">      </w:t>
      </w:r>
      <w:r w:rsidRPr="00351E79">
        <w:rPr>
          <w:rFonts w:ascii="Times New Roman" w:eastAsia="Times New Roman" w:hAnsi="Times New Roman"/>
          <w:spacing w:val="-6"/>
          <w:sz w:val="28"/>
          <w:szCs w:val="28"/>
          <w:lang w:eastAsia="ru-RU"/>
        </w:rPr>
        <w:t>Подпрограммы</w:t>
      </w:r>
      <w:r w:rsidR="003A4EB7" w:rsidRPr="003A4EB7">
        <w:rPr>
          <w:rFonts w:ascii="Times New Roman" w:hAnsi="Times New Roman"/>
          <w:sz w:val="28"/>
          <w:szCs w:val="28"/>
        </w:rPr>
        <w:t xml:space="preserve"> </w:t>
      </w:r>
      <w:r w:rsidR="003A4EB7" w:rsidRPr="00351E79">
        <w:rPr>
          <w:rFonts w:ascii="Times New Roman" w:hAnsi="Times New Roman"/>
          <w:sz w:val="28"/>
          <w:szCs w:val="28"/>
          <w:lang w:val="en-US"/>
        </w:rPr>
        <w:t>II</w:t>
      </w:r>
      <w:r w:rsidRPr="00351E79">
        <w:rPr>
          <w:rFonts w:ascii="Times New Roman" w:eastAsia="Times New Roman" w:hAnsi="Times New Roman"/>
          <w:spacing w:val="-6"/>
          <w:sz w:val="28"/>
          <w:szCs w:val="28"/>
          <w:lang w:eastAsia="ru-RU"/>
        </w:rPr>
        <w:t>.</w:t>
      </w:r>
    </w:p>
    <w:p w:rsidR="0044502D" w:rsidRPr="00351E79" w:rsidRDefault="0044502D" w:rsidP="0044502D">
      <w:pPr>
        <w:spacing w:after="0" w:line="240" w:lineRule="auto"/>
        <w:ind w:firstLine="567"/>
        <w:jc w:val="both"/>
        <w:rPr>
          <w:rFonts w:ascii="Times New Roman" w:hAnsi="Times New Roman"/>
          <w:sz w:val="28"/>
          <w:szCs w:val="28"/>
        </w:rPr>
      </w:pPr>
      <w:r w:rsidRPr="00351E79">
        <w:rPr>
          <w:rFonts w:ascii="Times New Roman" w:hAnsi="Times New Roman"/>
          <w:sz w:val="28"/>
          <w:szCs w:val="28"/>
        </w:rPr>
        <w:t>3. К организационным рискам реализации Подпрограммы</w:t>
      </w:r>
      <w:r w:rsidR="003A4EB7" w:rsidRPr="003A4EB7">
        <w:rPr>
          <w:rFonts w:ascii="Times New Roman" w:hAnsi="Times New Roman"/>
          <w:sz w:val="28"/>
          <w:szCs w:val="28"/>
        </w:rPr>
        <w:t xml:space="preserve"> </w:t>
      </w:r>
      <w:r w:rsidR="003A4EB7" w:rsidRPr="00351E79">
        <w:rPr>
          <w:rFonts w:ascii="Times New Roman" w:hAnsi="Times New Roman"/>
          <w:sz w:val="28"/>
          <w:szCs w:val="28"/>
          <w:lang w:val="en-US"/>
        </w:rPr>
        <w:t>II</w:t>
      </w:r>
      <w:r w:rsidRPr="00351E79">
        <w:rPr>
          <w:rFonts w:ascii="Times New Roman" w:hAnsi="Times New Roman"/>
          <w:sz w:val="28"/>
          <w:szCs w:val="28"/>
        </w:rPr>
        <w:t xml:space="preserve"> можно отнести следующие:</w:t>
      </w:r>
    </w:p>
    <w:p w:rsidR="0044502D" w:rsidRPr="00351E79" w:rsidRDefault="0044502D" w:rsidP="0044502D">
      <w:pPr>
        <w:widowControl w:val="0"/>
        <w:numPr>
          <w:ilvl w:val="0"/>
          <w:numId w:val="1"/>
        </w:numPr>
        <w:tabs>
          <w:tab w:val="left" w:pos="851"/>
        </w:tabs>
        <w:autoSpaceDE w:val="0"/>
        <w:autoSpaceDN w:val="0"/>
        <w:adjustRightInd w:val="0"/>
        <w:spacing w:after="0" w:line="240" w:lineRule="auto"/>
        <w:ind w:left="0" w:firstLine="567"/>
        <w:jc w:val="both"/>
        <w:rPr>
          <w:rFonts w:ascii="Times New Roman" w:hAnsi="Times New Roman"/>
          <w:sz w:val="28"/>
          <w:szCs w:val="28"/>
          <w:lang w:eastAsia="ru-RU"/>
        </w:rPr>
      </w:pPr>
      <w:r w:rsidRPr="00351E79">
        <w:rPr>
          <w:rFonts w:ascii="Times New Roman" w:hAnsi="Times New Roman"/>
          <w:sz w:val="28"/>
          <w:szCs w:val="28"/>
          <w:lang w:eastAsia="ru-RU"/>
        </w:rPr>
        <w:t xml:space="preserve">несогласованность и отсутствие должной координации действий ответственного исполнителя и </w:t>
      </w:r>
      <w:r w:rsidR="000C3463" w:rsidRPr="00351E79">
        <w:rPr>
          <w:rFonts w:ascii="Times New Roman" w:hAnsi="Times New Roman"/>
          <w:sz w:val="28"/>
          <w:szCs w:val="28"/>
          <w:lang w:eastAsia="ru-RU"/>
        </w:rPr>
        <w:t>участников</w:t>
      </w:r>
      <w:r w:rsidRPr="00351E79">
        <w:rPr>
          <w:rFonts w:ascii="Times New Roman" w:hAnsi="Times New Roman"/>
          <w:sz w:val="28"/>
          <w:szCs w:val="28"/>
          <w:lang w:eastAsia="ru-RU"/>
        </w:rPr>
        <w:t xml:space="preserve"> Подпрограммы</w:t>
      </w:r>
      <w:r w:rsidR="003A4EB7" w:rsidRPr="003A4EB7">
        <w:rPr>
          <w:rFonts w:ascii="Times New Roman" w:hAnsi="Times New Roman"/>
          <w:sz w:val="28"/>
          <w:szCs w:val="28"/>
        </w:rPr>
        <w:t xml:space="preserve"> </w:t>
      </w:r>
      <w:r w:rsidR="003A4EB7" w:rsidRPr="00351E79">
        <w:rPr>
          <w:rFonts w:ascii="Times New Roman" w:hAnsi="Times New Roman"/>
          <w:sz w:val="28"/>
          <w:szCs w:val="28"/>
          <w:lang w:val="en-US"/>
        </w:rPr>
        <w:t>II</w:t>
      </w:r>
      <w:r w:rsidRPr="00351E79">
        <w:rPr>
          <w:rFonts w:ascii="Times New Roman" w:hAnsi="Times New Roman"/>
          <w:sz w:val="28"/>
          <w:szCs w:val="28"/>
          <w:lang w:eastAsia="ru-RU"/>
        </w:rPr>
        <w:t>, органов исполнительной власти Чеченской Республики, являющихся участниками реализации отдельных мероприятий Подпрограммы</w:t>
      </w:r>
      <w:r w:rsidR="003A4EB7" w:rsidRPr="003A4EB7">
        <w:rPr>
          <w:rFonts w:ascii="Times New Roman" w:hAnsi="Times New Roman"/>
          <w:sz w:val="28"/>
          <w:szCs w:val="28"/>
        </w:rPr>
        <w:t xml:space="preserve"> </w:t>
      </w:r>
      <w:r w:rsidR="003A4EB7" w:rsidRPr="00351E79">
        <w:rPr>
          <w:rFonts w:ascii="Times New Roman" w:hAnsi="Times New Roman"/>
          <w:sz w:val="28"/>
          <w:szCs w:val="28"/>
          <w:lang w:val="en-US"/>
        </w:rPr>
        <w:t>II</w:t>
      </w:r>
      <w:r w:rsidRPr="00351E79">
        <w:rPr>
          <w:rFonts w:ascii="Times New Roman" w:hAnsi="Times New Roman"/>
          <w:sz w:val="28"/>
          <w:szCs w:val="28"/>
          <w:lang w:eastAsia="ru-RU"/>
        </w:rPr>
        <w:t>, а также организаций, привлекаемых к выполнению работ (оказанию услуг) в рамках закупок для нужд Чеченской Республики;</w:t>
      </w:r>
    </w:p>
    <w:p w:rsidR="0044502D" w:rsidRPr="00351E79" w:rsidRDefault="0044502D" w:rsidP="0044502D">
      <w:pPr>
        <w:widowControl w:val="0"/>
        <w:numPr>
          <w:ilvl w:val="0"/>
          <w:numId w:val="1"/>
        </w:numPr>
        <w:tabs>
          <w:tab w:val="left" w:pos="851"/>
        </w:tab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351E79">
        <w:rPr>
          <w:rFonts w:ascii="Times New Roman" w:hAnsi="Times New Roman"/>
          <w:sz w:val="28"/>
          <w:szCs w:val="28"/>
          <w:lang w:eastAsia="ru-RU"/>
        </w:rPr>
        <w:t xml:space="preserve">ограниченность кадровых ресурсов, недостаточная квалификация специалистов ответственного исполнителя и </w:t>
      </w:r>
      <w:r w:rsidR="000C3463" w:rsidRPr="00351E79">
        <w:rPr>
          <w:rFonts w:ascii="Times New Roman" w:hAnsi="Times New Roman"/>
          <w:sz w:val="28"/>
          <w:szCs w:val="28"/>
          <w:lang w:eastAsia="ru-RU"/>
        </w:rPr>
        <w:t>участников</w:t>
      </w:r>
      <w:r w:rsidRPr="00351E79">
        <w:rPr>
          <w:rFonts w:ascii="Times New Roman" w:hAnsi="Times New Roman"/>
          <w:sz w:val="28"/>
          <w:szCs w:val="28"/>
          <w:lang w:eastAsia="ru-RU"/>
        </w:rPr>
        <w:t xml:space="preserve"> Подпрограммы</w:t>
      </w:r>
      <w:r w:rsidR="003A4EB7" w:rsidRPr="003A4EB7">
        <w:rPr>
          <w:rFonts w:ascii="Times New Roman" w:hAnsi="Times New Roman"/>
          <w:sz w:val="28"/>
          <w:szCs w:val="28"/>
        </w:rPr>
        <w:t xml:space="preserve"> </w:t>
      </w:r>
      <w:r w:rsidR="003A4EB7" w:rsidRPr="00351E79">
        <w:rPr>
          <w:rFonts w:ascii="Times New Roman" w:hAnsi="Times New Roman"/>
          <w:sz w:val="28"/>
          <w:szCs w:val="28"/>
          <w:lang w:val="en-US"/>
        </w:rPr>
        <w:t>II</w:t>
      </w:r>
      <w:r w:rsidRPr="00351E79">
        <w:rPr>
          <w:rFonts w:ascii="Times New Roman" w:hAnsi="Times New Roman"/>
          <w:sz w:val="28"/>
          <w:szCs w:val="28"/>
          <w:lang w:eastAsia="ru-RU"/>
        </w:rPr>
        <w:t>, органов исполнительной власти Чеченской Республики, являющихся участниками реализации Подпрограммы</w:t>
      </w:r>
      <w:r w:rsidR="003A4EB7" w:rsidRPr="003A4EB7">
        <w:rPr>
          <w:rFonts w:ascii="Times New Roman" w:hAnsi="Times New Roman"/>
          <w:sz w:val="28"/>
          <w:szCs w:val="28"/>
        </w:rPr>
        <w:t xml:space="preserve"> </w:t>
      </w:r>
      <w:r w:rsidR="003A4EB7" w:rsidRPr="00351E79">
        <w:rPr>
          <w:rFonts w:ascii="Times New Roman" w:hAnsi="Times New Roman"/>
          <w:sz w:val="28"/>
          <w:szCs w:val="28"/>
          <w:lang w:val="en-US"/>
        </w:rPr>
        <w:t>II</w:t>
      </w:r>
      <w:r w:rsidRPr="00351E79">
        <w:rPr>
          <w:rFonts w:ascii="Times New Roman" w:hAnsi="Times New Roman"/>
          <w:sz w:val="28"/>
          <w:szCs w:val="28"/>
          <w:lang w:eastAsia="ru-RU"/>
        </w:rPr>
        <w:t>.</w:t>
      </w:r>
    </w:p>
    <w:p w:rsidR="0044502D" w:rsidRPr="00351E79" w:rsidRDefault="0044502D" w:rsidP="0044502D">
      <w:pPr>
        <w:spacing w:after="0" w:line="240" w:lineRule="auto"/>
        <w:ind w:firstLine="567"/>
        <w:jc w:val="both"/>
        <w:rPr>
          <w:rFonts w:ascii="Times New Roman" w:hAnsi="Times New Roman"/>
          <w:sz w:val="28"/>
          <w:szCs w:val="28"/>
        </w:rPr>
      </w:pPr>
      <w:r w:rsidRPr="00351E79">
        <w:rPr>
          <w:rFonts w:ascii="Times New Roman" w:hAnsi="Times New Roman"/>
          <w:sz w:val="28"/>
          <w:szCs w:val="28"/>
        </w:rPr>
        <w:t>3.1. Риск «Несогласованность и отсутствие должной координации действий ответственного исполнителя и исполнителей Подпрограммы</w:t>
      </w:r>
      <w:r w:rsidR="003A4EB7" w:rsidRPr="003A4EB7">
        <w:rPr>
          <w:rFonts w:ascii="Times New Roman" w:hAnsi="Times New Roman"/>
          <w:sz w:val="28"/>
          <w:szCs w:val="28"/>
        </w:rPr>
        <w:t xml:space="preserve"> </w:t>
      </w:r>
      <w:r w:rsidR="003A4EB7" w:rsidRPr="00351E79">
        <w:rPr>
          <w:rFonts w:ascii="Times New Roman" w:hAnsi="Times New Roman"/>
          <w:sz w:val="28"/>
          <w:szCs w:val="28"/>
          <w:lang w:val="en-US"/>
        </w:rPr>
        <w:t>II</w:t>
      </w:r>
      <w:r w:rsidRPr="00351E79">
        <w:rPr>
          <w:rFonts w:ascii="Times New Roman" w:hAnsi="Times New Roman"/>
          <w:sz w:val="28"/>
          <w:szCs w:val="28"/>
        </w:rPr>
        <w:t>, органов исполнительной власти Чеченской Республики, являющихся участниками реализации отдельных мероприятий Подпрограммы</w:t>
      </w:r>
      <w:r w:rsidR="003A4EB7" w:rsidRPr="003A4EB7">
        <w:rPr>
          <w:rFonts w:ascii="Times New Roman" w:hAnsi="Times New Roman"/>
          <w:sz w:val="28"/>
          <w:szCs w:val="28"/>
        </w:rPr>
        <w:t xml:space="preserve"> </w:t>
      </w:r>
      <w:r w:rsidR="003A4EB7" w:rsidRPr="00351E79">
        <w:rPr>
          <w:rFonts w:ascii="Times New Roman" w:hAnsi="Times New Roman"/>
          <w:sz w:val="28"/>
          <w:szCs w:val="28"/>
          <w:lang w:val="en-US"/>
        </w:rPr>
        <w:t>II</w:t>
      </w:r>
      <w:r w:rsidRPr="00351E79">
        <w:rPr>
          <w:rFonts w:ascii="Times New Roman" w:hAnsi="Times New Roman"/>
          <w:sz w:val="28"/>
          <w:szCs w:val="28"/>
        </w:rPr>
        <w:t>, а также организаций, привлекаемых к выполнению работ (оказанию услуг) в рамках закупок для нужд Чеченской Республики».</w:t>
      </w:r>
    </w:p>
    <w:p w:rsidR="0044502D" w:rsidRPr="00351E79" w:rsidRDefault="0044502D" w:rsidP="0044502D">
      <w:pPr>
        <w:spacing w:after="0" w:line="240" w:lineRule="auto"/>
        <w:ind w:firstLine="567"/>
        <w:jc w:val="both"/>
        <w:rPr>
          <w:rFonts w:ascii="Times New Roman" w:hAnsi="Times New Roman"/>
          <w:sz w:val="28"/>
          <w:szCs w:val="28"/>
        </w:rPr>
      </w:pPr>
      <w:r w:rsidRPr="00351E79">
        <w:rPr>
          <w:rFonts w:ascii="Times New Roman" w:hAnsi="Times New Roman"/>
          <w:sz w:val="28"/>
          <w:szCs w:val="28"/>
        </w:rPr>
        <w:t>В первую очередь данный риск может оказать влияние на эффективность взаимодействия участников реализации Подпрограммы</w:t>
      </w:r>
      <w:r w:rsidR="003A4EB7" w:rsidRPr="003A4EB7">
        <w:rPr>
          <w:rFonts w:ascii="Times New Roman" w:hAnsi="Times New Roman"/>
          <w:sz w:val="28"/>
          <w:szCs w:val="28"/>
        </w:rPr>
        <w:t xml:space="preserve"> </w:t>
      </w:r>
      <w:r w:rsidR="003A4EB7" w:rsidRPr="00351E79">
        <w:rPr>
          <w:rFonts w:ascii="Times New Roman" w:hAnsi="Times New Roman"/>
          <w:sz w:val="28"/>
          <w:szCs w:val="28"/>
          <w:lang w:val="en-US"/>
        </w:rPr>
        <w:t>II</w:t>
      </w:r>
      <w:r w:rsidRPr="00351E79">
        <w:rPr>
          <w:rFonts w:ascii="Times New Roman" w:hAnsi="Times New Roman"/>
          <w:sz w:val="28"/>
          <w:szCs w:val="28"/>
        </w:rPr>
        <w:t>, что может повлечь за собой невыполнение цели и задач Подпрограммы</w:t>
      </w:r>
      <w:r w:rsidR="003A4EB7" w:rsidRPr="003A4EB7">
        <w:rPr>
          <w:rFonts w:ascii="Times New Roman" w:hAnsi="Times New Roman"/>
          <w:sz w:val="28"/>
          <w:szCs w:val="28"/>
        </w:rPr>
        <w:t xml:space="preserve"> </w:t>
      </w:r>
      <w:r w:rsidR="003A4EB7" w:rsidRPr="00351E79">
        <w:rPr>
          <w:rFonts w:ascii="Times New Roman" w:hAnsi="Times New Roman"/>
          <w:sz w:val="28"/>
          <w:szCs w:val="28"/>
          <w:lang w:val="en-US"/>
        </w:rPr>
        <w:t>II</w:t>
      </w:r>
      <w:r w:rsidRPr="00351E79">
        <w:rPr>
          <w:rFonts w:ascii="Times New Roman" w:hAnsi="Times New Roman"/>
          <w:sz w:val="28"/>
          <w:szCs w:val="28"/>
        </w:rPr>
        <w:t>, снижение эффективности использования ресурсов и качества выполнения мероприятий Подпрограммы</w:t>
      </w:r>
      <w:r w:rsidR="003A4EB7" w:rsidRPr="003A4EB7">
        <w:rPr>
          <w:rFonts w:ascii="Times New Roman" w:hAnsi="Times New Roman"/>
          <w:sz w:val="28"/>
          <w:szCs w:val="28"/>
        </w:rPr>
        <w:t xml:space="preserve"> </w:t>
      </w:r>
      <w:r w:rsidR="003A4EB7" w:rsidRPr="00351E79">
        <w:rPr>
          <w:rFonts w:ascii="Times New Roman" w:hAnsi="Times New Roman"/>
          <w:sz w:val="28"/>
          <w:szCs w:val="28"/>
          <w:lang w:val="en-US"/>
        </w:rPr>
        <w:t>II</w:t>
      </w:r>
      <w:r w:rsidRPr="00351E79">
        <w:rPr>
          <w:rFonts w:ascii="Times New Roman" w:hAnsi="Times New Roman"/>
          <w:sz w:val="28"/>
          <w:szCs w:val="28"/>
        </w:rPr>
        <w:t>.</w:t>
      </w:r>
    </w:p>
    <w:p w:rsidR="0044502D" w:rsidRPr="00351E79" w:rsidRDefault="0044502D" w:rsidP="0044502D">
      <w:pPr>
        <w:spacing w:after="0" w:line="240" w:lineRule="auto"/>
        <w:ind w:firstLine="567"/>
        <w:jc w:val="both"/>
        <w:rPr>
          <w:rFonts w:ascii="Times New Roman" w:hAnsi="Times New Roman"/>
          <w:sz w:val="28"/>
          <w:szCs w:val="28"/>
        </w:rPr>
      </w:pPr>
      <w:r w:rsidRPr="00351E79">
        <w:rPr>
          <w:rFonts w:ascii="Times New Roman" w:hAnsi="Times New Roman"/>
          <w:sz w:val="28"/>
          <w:szCs w:val="28"/>
        </w:rPr>
        <w:t xml:space="preserve">Также риск может оказать влияние на реализацию мероприятий по обеспечению сопровождения и модернизации программно-технических комплексов и административно-правовому и хозяйственному обеспечению деятельности Министерства автомобильных дорог Чеченской Республики, для участия в которых в рамках закупок для нужд Чеченской Республики привлекаются сторонние организации. </w:t>
      </w:r>
    </w:p>
    <w:p w:rsidR="0044502D" w:rsidRPr="00351E79" w:rsidRDefault="0044502D" w:rsidP="0044502D">
      <w:pPr>
        <w:spacing w:after="0" w:line="240" w:lineRule="auto"/>
        <w:ind w:firstLine="567"/>
        <w:jc w:val="both"/>
        <w:rPr>
          <w:rFonts w:ascii="Times New Roman" w:hAnsi="Times New Roman"/>
          <w:sz w:val="28"/>
          <w:szCs w:val="28"/>
        </w:rPr>
      </w:pPr>
      <w:r w:rsidRPr="00351E79">
        <w:rPr>
          <w:rFonts w:ascii="Times New Roman" w:hAnsi="Times New Roman"/>
          <w:sz w:val="28"/>
          <w:szCs w:val="28"/>
        </w:rPr>
        <w:t xml:space="preserve">Снижение вероятности и минимизация последствий наступления риска, </w:t>
      </w:r>
      <w:r w:rsidRPr="00351E79">
        <w:rPr>
          <w:rFonts w:ascii="Times New Roman" w:hAnsi="Times New Roman"/>
          <w:spacing w:val="-8"/>
          <w:sz w:val="28"/>
          <w:szCs w:val="28"/>
        </w:rPr>
        <w:t>связанного с несогласованностью действий исполнител</w:t>
      </w:r>
      <w:r w:rsidR="00553BD4" w:rsidRPr="00351E79">
        <w:rPr>
          <w:rFonts w:ascii="Times New Roman" w:hAnsi="Times New Roman"/>
          <w:spacing w:val="-8"/>
          <w:sz w:val="28"/>
          <w:szCs w:val="28"/>
        </w:rPr>
        <w:t>я</w:t>
      </w:r>
      <w:r w:rsidRPr="00351E79">
        <w:rPr>
          <w:rFonts w:ascii="Times New Roman" w:hAnsi="Times New Roman"/>
          <w:spacing w:val="-8"/>
          <w:sz w:val="28"/>
          <w:szCs w:val="28"/>
        </w:rPr>
        <w:t xml:space="preserve"> и участников реализации</w:t>
      </w:r>
      <w:r w:rsidRPr="00351E79">
        <w:rPr>
          <w:rFonts w:ascii="Times New Roman" w:hAnsi="Times New Roman"/>
          <w:sz w:val="28"/>
          <w:szCs w:val="28"/>
        </w:rPr>
        <w:t xml:space="preserve"> мероприятий Подпрограммы</w:t>
      </w:r>
      <w:r w:rsidR="003A4EB7" w:rsidRPr="003A4EB7">
        <w:rPr>
          <w:rFonts w:ascii="Times New Roman" w:hAnsi="Times New Roman"/>
          <w:sz w:val="28"/>
          <w:szCs w:val="28"/>
        </w:rPr>
        <w:t xml:space="preserve"> </w:t>
      </w:r>
      <w:r w:rsidR="003A4EB7" w:rsidRPr="00351E79">
        <w:rPr>
          <w:rFonts w:ascii="Times New Roman" w:hAnsi="Times New Roman"/>
          <w:sz w:val="28"/>
          <w:szCs w:val="28"/>
          <w:lang w:val="en-US"/>
        </w:rPr>
        <w:t>II</w:t>
      </w:r>
      <w:r w:rsidRPr="00351E79">
        <w:rPr>
          <w:rFonts w:ascii="Times New Roman" w:hAnsi="Times New Roman"/>
          <w:sz w:val="28"/>
          <w:szCs w:val="28"/>
        </w:rPr>
        <w:t>, осуществляются при помощи следующих мер:</w:t>
      </w:r>
    </w:p>
    <w:p w:rsidR="0044502D" w:rsidRPr="00351E79" w:rsidRDefault="0044502D" w:rsidP="0044502D">
      <w:pPr>
        <w:widowControl w:val="0"/>
        <w:numPr>
          <w:ilvl w:val="0"/>
          <w:numId w:val="1"/>
        </w:numPr>
        <w:tabs>
          <w:tab w:val="left" w:pos="851"/>
        </w:tabs>
        <w:autoSpaceDE w:val="0"/>
        <w:autoSpaceDN w:val="0"/>
        <w:adjustRightInd w:val="0"/>
        <w:spacing w:after="0" w:line="240" w:lineRule="auto"/>
        <w:ind w:left="0" w:firstLine="567"/>
        <w:jc w:val="both"/>
        <w:rPr>
          <w:rFonts w:ascii="Times New Roman" w:hAnsi="Times New Roman"/>
          <w:sz w:val="28"/>
          <w:szCs w:val="28"/>
          <w:lang w:eastAsia="ru-RU"/>
        </w:rPr>
      </w:pPr>
      <w:r w:rsidRPr="00351E79">
        <w:rPr>
          <w:rFonts w:ascii="Times New Roman" w:hAnsi="Times New Roman"/>
          <w:sz w:val="28"/>
          <w:szCs w:val="28"/>
          <w:lang w:eastAsia="ru-RU"/>
        </w:rPr>
        <w:t>выделение промежуточных этапов и составление детальных оперативных планов реализации мероприятий Подпрограммы</w:t>
      </w:r>
      <w:r w:rsidR="003A4EB7" w:rsidRPr="003A4EB7">
        <w:rPr>
          <w:rFonts w:ascii="Times New Roman" w:hAnsi="Times New Roman"/>
          <w:sz w:val="28"/>
          <w:szCs w:val="28"/>
        </w:rPr>
        <w:t xml:space="preserve"> </w:t>
      </w:r>
      <w:r w:rsidR="003A4EB7" w:rsidRPr="00351E79">
        <w:rPr>
          <w:rFonts w:ascii="Times New Roman" w:hAnsi="Times New Roman"/>
          <w:sz w:val="28"/>
          <w:szCs w:val="28"/>
          <w:lang w:val="en-US"/>
        </w:rPr>
        <w:t>II</w:t>
      </w:r>
      <w:r w:rsidRPr="00351E79">
        <w:rPr>
          <w:rFonts w:ascii="Times New Roman" w:hAnsi="Times New Roman"/>
          <w:sz w:val="28"/>
          <w:szCs w:val="28"/>
          <w:lang w:eastAsia="ru-RU"/>
        </w:rPr>
        <w:t>, осуществление последующего мониторинга их выполнения, в том числе с применением программно-технических комплексов;</w:t>
      </w:r>
    </w:p>
    <w:p w:rsidR="0044502D" w:rsidRPr="00351E79" w:rsidRDefault="0044502D" w:rsidP="0044502D">
      <w:pPr>
        <w:widowControl w:val="0"/>
        <w:numPr>
          <w:ilvl w:val="0"/>
          <w:numId w:val="1"/>
        </w:numPr>
        <w:tabs>
          <w:tab w:val="left" w:pos="851"/>
        </w:tabs>
        <w:autoSpaceDE w:val="0"/>
        <w:autoSpaceDN w:val="0"/>
        <w:adjustRightInd w:val="0"/>
        <w:spacing w:after="0" w:line="240" w:lineRule="auto"/>
        <w:ind w:left="0" w:firstLine="567"/>
        <w:jc w:val="both"/>
        <w:rPr>
          <w:rFonts w:ascii="Times New Roman" w:hAnsi="Times New Roman"/>
          <w:sz w:val="28"/>
          <w:szCs w:val="28"/>
          <w:lang w:eastAsia="ru-RU"/>
        </w:rPr>
      </w:pPr>
      <w:r w:rsidRPr="00351E79">
        <w:rPr>
          <w:rFonts w:ascii="Times New Roman" w:hAnsi="Times New Roman"/>
          <w:spacing w:val="-8"/>
          <w:sz w:val="28"/>
          <w:szCs w:val="28"/>
          <w:lang w:eastAsia="ru-RU"/>
        </w:rPr>
        <w:t>использование существующих (формирование новых) координационных</w:t>
      </w:r>
      <w:r w:rsidRPr="00351E79">
        <w:rPr>
          <w:rFonts w:ascii="Times New Roman" w:hAnsi="Times New Roman"/>
          <w:sz w:val="28"/>
          <w:szCs w:val="28"/>
          <w:lang w:eastAsia="ru-RU"/>
        </w:rPr>
        <w:t xml:space="preserve"> и совещательных органов при </w:t>
      </w:r>
      <w:r w:rsidRPr="00351E79">
        <w:rPr>
          <w:rFonts w:ascii="Times New Roman" w:eastAsia="Times New Roman" w:hAnsi="Times New Roman"/>
          <w:sz w:val="28"/>
          <w:szCs w:val="28"/>
          <w:lang w:eastAsia="ru-RU"/>
        </w:rPr>
        <w:t>Министерстве автомобильных дорог Чеченской Республики</w:t>
      </w:r>
      <w:r w:rsidRPr="00351E79">
        <w:rPr>
          <w:rFonts w:ascii="Times New Roman" w:hAnsi="Times New Roman"/>
          <w:sz w:val="28"/>
          <w:szCs w:val="28"/>
          <w:lang w:eastAsia="ru-RU"/>
        </w:rPr>
        <w:t xml:space="preserve">, для обеспечения должного уровня координации действий </w:t>
      </w:r>
      <w:r w:rsidRPr="00351E79">
        <w:rPr>
          <w:rFonts w:ascii="Times New Roman" w:hAnsi="Times New Roman"/>
          <w:sz w:val="28"/>
          <w:szCs w:val="28"/>
          <w:lang w:eastAsia="ru-RU"/>
        </w:rPr>
        <w:lastRenderedPageBreak/>
        <w:t>исполнителей Подпрограммы</w:t>
      </w:r>
      <w:r w:rsidR="003A4EB7" w:rsidRPr="003A4EB7">
        <w:rPr>
          <w:rFonts w:ascii="Times New Roman" w:hAnsi="Times New Roman"/>
          <w:sz w:val="28"/>
          <w:szCs w:val="28"/>
        </w:rPr>
        <w:t xml:space="preserve"> </w:t>
      </w:r>
      <w:r w:rsidR="003A4EB7" w:rsidRPr="00351E79">
        <w:rPr>
          <w:rFonts w:ascii="Times New Roman" w:hAnsi="Times New Roman"/>
          <w:sz w:val="28"/>
          <w:szCs w:val="28"/>
          <w:lang w:val="en-US"/>
        </w:rPr>
        <w:t>II</w:t>
      </w:r>
      <w:r w:rsidRPr="00351E79">
        <w:rPr>
          <w:rFonts w:ascii="Times New Roman" w:hAnsi="Times New Roman"/>
          <w:sz w:val="28"/>
          <w:szCs w:val="28"/>
          <w:lang w:eastAsia="ru-RU"/>
        </w:rPr>
        <w:t>, а также органов исполнительной власти Чеченской Республики, являющихся участниками реализации отдельных мероприятий Подпрограммы</w:t>
      </w:r>
      <w:r w:rsidR="003A4EB7" w:rsidRPr="003A4EB7">
        <w:rPr>
          <w:rFonts w:ascii="Times New Roman" w:hAnsi="Times New Roman"/>
          <w:sz w:val="28"/>
          <w:szCs w:val="28"/>
        </w:rPr>
        <w:t xml:space="preserve"> </w:t>
      </w:r>
      <w:r w:rsidR="003A4EB7" w:rsidRPr="00351E79">
        <w:rPr>
          <w:rFonts w:ascii="Times New Roman" w:hAnsi="Times New Roman"/>
          <w:sz w:val="28"/>
          <w:szCs w:val="28"/>
          <w:lang w:val="en-US"/>
        </w:rPr>
        <w:t>II</w:t>
      </w:r>
      <w:r w:rsidRPr="00351E79">
        <w:rPr>
          <w:rFonts w:ascii="Times New Roman" w:hAnsi="Times New Roman"/>
          <w:sz w:val="28"/>
          <w:szCs w:val="28"/>
          <w:lang w:eastAsia="ru-RU"/>
        </w:rPr>
        <w:t>;</w:t>
      </w:r>
    </w:p>
    <w:p w:rsidR="0044502D" w:rsidRPr="00351E79" w:rsidRDefault="0044502D" w:rsidP="0044502D">
      <w:pPr>
        <w:widowControl w:val="0"/>
        <w:numPr>
          <w:ilvl w:val="0"/>
          <w:numId w:val="1"/>
        </w:numPr>
        <w:tabs>
          <w:tab w:val="left" w:pos="851"/>
        </w:tab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351E79">
        <w:rPr>
          <w:rFonts w:ascii="Times New Roman" w:hAnsi="Times New Roman"/>
          <w:sz w:val="28"/>
          <w:szCs w:val="28"/>
          <w:lang w:eastAsia="ru-RU"/>
        </w:rPr>
        <w:t>заблаговременное составление плана государственных закупок, отбор и привлечение к выполнению работ (оказанию услуг) квалифицированных исполнителей, формирование четких и исчерпывающих требований к результатам работ (услуг), ужесточение условий исполнения контрактных обязательств и применение штрафных санкций, при необходимости – замена исполнителей работ.</w:t>
      </w:r>
    </w:p>
    <w:p w:rsidR="0044502D" w:rsidRPr="00351E79" w:rsidRDefault="0044502D" w:rsidP="0044502D">
      <w:pPr>
        <w:spacing w:after="0" w:line="240" w:lineRule="auto"/>
        <w:ind w:firstLine="567"/>
        <w:jc w:val="both"/>
        <w:rPr>
          <w:rFonts w:ascii="Times New Roman" w:hAnsi="Times New Roman"/>
          <w:sz w:val="28"/>
          <w:szCs w:val="28"/>
        </w:rPr>
      </w:pPr>
      <w:r w:rsidRPr="00351E79">
        <w:rPr>
          <w:rFonts w:ascii="Times New Roman" w:hAnsi="Times New Roman"/>
          <w:sz w:val="28"/>
          <w:szCs w:val="28"/>
        </w:rPr>
        <w:t>3.2. Риск «Ограниченность кадровых ресурсов, недостаточная квалификация специалистов ответственного исполнителя и исполнителей Подпрограммы, органов исполнительной власти Чеченской Республики, являющихся участниками реализации Подпрограммы</w:t>
      </w:r>
      <w:r w:rsidR="003A4EB7" w:rsidRPr="003A4EB7">
        <w:rPr>
          <w:rFonts w:ascii="Times New Roman" w:hAnsi="Times New Roman"/>
          <w:sz w:val="28"/>
          <w:szCs w:val="28"/>
        </w:rPr>
        <w:t xml:space="preserve"> </w:t>
      </w:r>
      <w:r w:rsidR="003A4EB7" w:rsidRPr="00351E79">
        <w:rPr>
          <w:rFonts w:ascii="Times New Roman" w:hAnsi="Times New Roman"/>
          <w:sz w:val="28"/>
          <w:szCs w:val="28"/>
          <w:lang w:val="en-US"/>
        </w:rPr>
        <w:t>II</w:t>
      </w:r>
      <w:r w:rsidRPr="00351E79">
        <w:rPr>
          <w:rFonts w:ascii="Times New Roman" w:hAnsi="Times New Roman"/>
          <w:sz w:val="28"/>
          <w:szCs w:val="28"/>
        </w:rPr>
        <w:t>».</w:t>
      </w:r>
    </w:p>
    <w:p w:rsidR="0044502D" w:rsidRPr="00351E79" w:rsidRDefault="0044502D" w:rsidP="0044502D">
      <w:pPr>
        <w:spacing w:after="0" w:line="240" w:lineRule="auto"/>
        <w:ind w:firstLine="567"/>
        <w:jc w:val="both"/>
        <w:rPr>
          <w:rFonts w:ascii="Times New Roman" w:hAnsi="Times New Roman"/>
          <w:sz w:val="28"/>
          <w:szCs w:val="28"/>
        </w:rPr>
      </w:pPr>
      <w:r w:rsidRPr="00351E79">
        <w:rPr>
          <w:rFonts w:ascii="Times New Roman" w:hAnsi="Times New Roman"/>
          <w:sz w:val="28"/>
          <w:szCs w:val="28"/>
        </w:rPr>
        <w:t>Риск оказывает значительное влияние на реализацию практически всех мероприятий Подпрограммы</w:t>
      </w:r>
      <w:r w:rsidR="003A4EB7" w:rsidRPr="003A4EB7">
        <w:rPr>
          <w:rFonts w:ascii="Times New Roman" w:hAnsi="Times New Roman"/>
          <w:sz w:val="28"/>
          <w:szCs w:val="28"/>
        </w:rPr>
        <w:t xml:space="preserve"> </w:t>
      </w:r>
      <w:r w:rsidR="003A4EB7" w:rsidRPr="00351E79">
        <w:rPr>
          <w:rFonts w:ascii="Times New Roman" w:hAnsi="Times New Roman"/>
          <w:sz w:val="28"/>
          <w:szCs w:val="28"/>
          <w:lang w:val="en-US"/>
        </w:rPr>
        <w:t>II</w:t>
      </w:r>
      <w:r w:rsidRPr="00351E79">
        <w:rPr>
          <w:rFonts w:ascii="Times New Roman" w:hAnsi="Times New Roman"/>
          <w:sz w:val="28"/>
          <w:szCs w:val="28"/>
        </w:rPr>
        <w:t>.</w:t>
      </w:r>
    </w:p>
    <w:p w:rsidR="0044502D" w:rsidRPr="00351E79" w:rsidRDefault="0044502D" w:rsidP="0044502D">
      <w:pPr>
        <w:spacing w:after="0" w:line="240" w:lineRule="auto"/>
        <w:ind w:firstLine="567"/>
        <w:jc w:val="both"/>
        <w:rPr>
          <w:rFonts w:ascii="Times New Roman" w:hAnsi="Times New Roman"/>
          <w:sz w:val="28"/>
          <w:szCs w:val="28"/>
        </w:rPr>
      </w:pPr>
      <w:r w:rsidRPr="00351E79">
        <w:rPr>
          <w:rFonts w:ascii="Times New Roman" w:hAnsi="Times New Roman"/>
          <w:sz w:val="28"/>
          <w:szCs w:val="28"/>
        </w:rPr>
        <w:t>Снижение вероятности и минимизация последствий наступления риска, связанного с ограниченностью кадровых ресурсов и недостаточной квалификацией исполнител</w:t>
      </w:r>
      <w:r w:rsidR="00553BD4" w:rsidRPr="00351E79">
        <w:rPr>
          <w:rFonts w:ascii="Times New Roman" w:hAnsi="Times New Roman"/>
          <w:sz w:val="28"/>
          <w:szCs w:val="28"/>
        </w:rPr>
        <w:t>я</w:t>
      </w:r>
      <w:r w:rsidRPr="00351E79">
        <w:rPr>
          <w:rFonts w:ascii="Times New Roman" w:hAnsi="Times New Roman"/>
          <w:sz w:val="28"/>
          <w:szCs w:val="28"/>
        </w:rPr>
        <w:t xml:space="preserve"> и участников реализации Подпрограммы</w:t>
      </w:r>
      <w:r w:rsidR="003A4EB7" w:rsidRPr="003A4EB7">
        <w:rPr>
          <w:rFonts w:ascii="Times New Roman" w:hAnsi="Times New Roman"/>
          <w:sz w:val="28"/>
          <w:szCs w:val="28"/>
        </w:rPr>
        <w:t xml:space="preserve"> </w:t>
      </w:r>
      <w:r w:rsidR="003A4EB7" w:rsidRPr="00351E79">
        <w:rPr>
          <w:rFonts w:ascii="Times New Roman" w:hAnsi="Times New Roman"/>
          <w:sz w:val="28"/>
          <w:szCs w:val="28"/>
          <w:lang w:val="en-US"/>
        </w:rPr>
        <w:t>II</w:t>
      </w:r>
      <w:r w:rsidRPr="00351E79">
        <w:rPr>
          <w:rFonts w:ascii="Times New Roman" w:hAnsi="Times New Roman"/>
          <w:sz w:val="28"/>
          <w:szCs w:val="28"/>
        </w:rPr>
        <w:t>, осуществляются при помощи следующих мер:</w:t>
      </w:r>
    </w:p>
    <w:p w:rsidR="0044502D" w:rsidRPr="00351E79" w:rsidRDefault="0044502D" w:rsidP="0044502D">
      <w:pPr>
        <w:widowControl w:val="0"/>
        <w:numPr>
          <w:ilvl w:val="0"/>
          <w:numId w:val="1"/>
        </w:numPr>
        <w:tabs>
          <w:tab w:val="left" w:pos="851"/>
        </w:tabs>
        <w:autoSpaceDE w:val="0"/>
        <w:autoSpaceDN w:val="0"/>
        <w:adjustRightInd w:val="0"/>
        <w:spacing w:after="0" w:line="240" w:lineRule="auto"/>
        <w:ind w:left="0" w:firstLine="567"/>
        <w:jc w:val="both"/>
        <w:rPr>
          <w:rFonts w:ascii="Times New Roman" w:hAnsi="Times New Roman"/>
          <w:spacing w:val="-8"/>
          <w:sz w:val="28"/>
          <w:szCs w:val="28"/>
          <w:lang w:eastAsia="ru-RU"/>
        </w:rPr>
      </w:pPr>
      <w:r w:rsidRPr="00351E79">
        <w:rPr>
          <w:rFonts w:ascii="Times New Roman" w:hAnsi="Times New Roman"/>
          <w:sz w:val="28"/>
          <w:szCs w:val="28"/>
          <w:lang w:eastAsia="ru-RU"/>
        </w:rPr>
        <w:t>назначение постоянных ответственн</w:t>
      </w:r>
      <w:r w:rsidR="00553BD4" w:rsidRPr="00351E79">
        <w:rPr>
          <w:rFonts w:ascii="Times New Roman" w:hAnsi="Times New Roman"/>
          <w:sz w:val="28"/>
          <w:szCs w:val="28"/>
          <w:lang w:eastAsia="ru-RU"/>
        </w:rPr>
        <w:t>ого</w:t>
      </w:r>
      <w:r w:rsidRPr="00351E79">
        <w:rPr>
          <w:rFonts w:ascii="Times New Roman" w:hAnsi="Times New Roman"/>
          <w:sz w:val="28"/>
          <w:szCs w:val="28"/>
          <w:lang w:eastAsia="ru-RU"/>
        </w:rPr>
        <w:t xml:space="preserve"> исполнител</w:t>
      </w:r>
      <w:r w:rsidR="00553BD4" w:rsidRPr="00351E79">
        <w:rPr>
          <w:rFonts w:ascii="Times New Roman" w:hAnsi="Times New Roman"/>
          <w:sz w:val="28"/>
          <w:szCs w:val="28"/>
          <w:lang w:eastAsia="ru-RU"/>
        </w:rPr>
        <w:t>я</w:t>
      </w:r>
      <w:r w:rsidRPr="00351E79">
        <w:rPr>
          <w:rFonts w:ascii="Times New Roman" w:hAnsi="Times New Roman"/>
          <w:sz w:val="28"/>
          <w:szCs w:val="28"/>
          <w:lang w:eastAsia="ru-RU"/>
        </w:rPr>
        <w:t xml:space="preserve"> с обеспечением </w:t>
      </w:r>
      <w:r w:rsidRPr="00351E79">
        <w:rPr>
          <w:rFonts w:ascii="Times New Roman" w:hAnsi="Times New Roman"/>
          <w:spacing w:val="-8"/>
          <w:sz w:val="28"/>
          <w:szCs w:val="28"/>
          <w:lang w:eastAsia="ru-RU"/>
        </w:rPr>
        <w:t xml:space="preserve">возможности их полноценного участия в реализации мероприятий </w:t>
      </w:r>
      <w:r w:rsidR="00F03BC5" w:rsidRPr="00F03BC5">
        <w:rPr>
          <w:rFonts w:ascii="Times New Roman" w:hAnsi="Times New Roman"/>
          <w:spacing w:val="-8"/>
          <w:sz w:val="28"/>
          <w:szCs w:val="28"/>
          <w:lang w:eastAsia="ru-RU"/>
        </w:rPr>
        <w:t xml:space="preserve">  </w:t>
      </w:r>
      <w:r w:rsidRPr="00351E79">
        <w:rPr>
          <w:rFonts w:ascii="Times New Roman" w:hAnsi="Times New Roman"/>
          <w:spacing w:val="-8"/>
          <w:sz w:val="28"/>
          <w:szCs w:val="28"/>
          <w:lang w:eastAsia="ru-RU"/>
        </w:rPr>
        <w:t>Подпрограммы</w:t>
      </w:r>
      <w:r w:rsidR="003A4EB7" w:rsidRPr="003A4EB7">
        <w:rPr>
          <w:rFonts w:ascii="Times New Roman" w:hAnsi="Times New Roman"/>
          <w:sz w:val="28"/>
          <w:szCs w:val="28"/>
        </w:rPr>
        <w:t xml:space="preserve"> </w:t>
      </w:r>
      <w:r w:rsidR="003A4EB7" w:rsidRPr="00351E79">
        <w:rPr>
          <w:rFonts w:ascii="Times New Roman" w:hAnsi="Times New Roman"/>
          <w:sz w:val="28"/>
          <w:szCs w:val="28"/>
          <w:lang w:val="en-US"/>
        </w:rPr>
        <w:t>II</w:t>
      </w:r>
      <w:r w:rsidRPr="00351E79">
        <w:rPr>
          <w:rFonts w:ascii="Times New Roman" w:hAnsi="Times New Roman"/>
          <w:spacing w:val="-8"/>
          <w:sz w:val="28"/>
          <w:szCs w:val="28"/>
          <w:lang w:eastAsia="ru-RU"/>
        </w:rPr>
        <w:t>;</w:t>
      </w:r>
    </w:p>
    <w:p w:rsidR="0044502D" w:rsidRPr="00351E79" w:rsidRDefault="0044502D" w:rsidP="0044502D">
      <w:pPr>
        <w:widowControl w:val="0"/>
        <w:numPr>
          <w:ilvl w:val="0"/>
          <w:numId w:val="1"/>
        </w:numPr>
        <w:tabs>
          <w:tab w:val="left" w:pos="851"/>
        </w:tabs>
        <w:autoSpaceDE w:val="0"/>
        <w:autoSpaceDN w:val="0"/>
        <w:adjustRightInd w:val="0"/>
        <w:spacing w:after="0" w:line="240" w:lineRule="auto"/>
        <w:ind w:left="0" w:firstLine="567"/>
        <w:jc w:val="both"/>
        <w:rPr>
          <w:rFonts w:ascii="Times New Roman" w:hAnsi="Times New Roman"/>
          <w:sz w:val="28"/>
          <w:szCs w:val="28"/>
          <w:lang w:eastAsia="ru-RU"/>
        </w:rPr>
      </w:pPr>
      <w:r w:rsidRPr="00351E79">
        <w:rPr>
          <w:rFonts w:ascii="Times New Roman" w:hAnsi="Times New Roman"/>
          <w:sz w:val="28"/>
          <w:szCs w:val="28"/>
          <w:lang w:eastAsia="ru-RU"/>
        </w:rPr>
        <w:t xml:space="preserve">повышение квалификации непосредственных исполнителей мероприятий Подпрограммы </w:t>
      </w:r>
      <w:r w:rsidR="003A4EB7" w:rsidRPr="00351E79">
        <w:rPr>
          <w:rFonts w:ascii="Times New Roman" w:hAnsi="Times New Roman"/>
          <w:sz w:val="28"/>
          <w:szCs w:val="28"/>
          <w:lang w:val="en-US"/>
        </w:rPr>
        <w:t>II</w:t>
      </w:r>
      <w:r w:rsidR="003A4EB7" w:rsidRPr="00351E79">
        <w:rPr>
          <w:rFonts w:ascii="Times New Roman" w:hAnsi="Times New Roman"/>
          <w:sz w:val="28"/>
          <w:szCs w:val="28"/>
          <w:lang w:eastAsia="ru-RU"/>
        </w:rPr>
        <w:t xml:space="preserve"> </w:t>
      </w:r>
      <w:r w:rsidRPr="00351E79">
        <w:rPr>
          <w:rFonts w:ascii="Times New Roman" w:hAnsi="Times New Roman"/>
          <w:sz w:val="28"/>
          <w:szCs w:val="28"/>
          <w:lang w:eastAsia="ru-RU"/>
        </w:rPr>
        <w:t xml:space="preserve">(проведение обучений, семинаров, обеспечение им открытого доступа к методическим и информационным материалам); </w:t>
      </w:r>
    </w:p>
    <w:p w:rsidR="0044502D" w:rsidRPr="00351E79" w:rsidRDefault="0044502D" w:rsidP="0044502D">
      <w:pPr>
        <w:widowControl w:val="0"/>
        <w:numPr>
          <w:ilvl w:val="0"/>
          <w:numId w:val="1"/>
        </w:numPr>
        <w:tabs>
          <w:tab w:val="left" w:pos="851"/>
        </w:tab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351E79">
        <w:rPr>
          <w:rFonts w:ascii="Times New Roman" w:hAnsi="Times New Roman"/>
          <w:sz w:val="28"/>
          <w:szCs w:val="28"/>
          <w:lang w:eastAsia="ru-RU"/>
        </w:rPr>
        <w:t>привлечение к реализации мероприятий представителей общественных, научных и профессиональных сообществ;</w:t>
      </w:r>
    </w:p>
    <w:p w:rsidR="0044502D" w:rsidRPr="00351E79" w:rsidRDefault="0044502D" w:rsidP="0044502D">
      <w:pPr>
        <w:widowControl w:val="0"/>
        <w:numPr>
          <w:ilvl w:val="0"/>
          <w:numId w:val="1"/>
        </w:numPr>
        <w:tabs>
          <w:tab w:val="left" w:pos="851"/>
        </w:tab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351E79">
        <w:rPr>
          <w:rFonts w:ascii="Times New Roman" w:hAnsi="Times New Roman"/>
          <w:sz w:val="28"/>
          <w:szCs w:val="28"/>
          <w:lang w:eastAsia="ru-RU"/>
        </w:rPr>
        <w:t>при необходимости – ротация непосредственных исполнителей мероприятий Подпрограммы</w:t>
      </w:r>
      <w:r w:rsidR="003A4EB7" w:rsidRPr="003A4EB7">
        <w:rPr>
          <w:rFonts w:ascii="Times New Roman" w:hAnsi="Times New Roman"/>
          <w:sz w:val="28"/>
          <w:szCs w:val="28"/>
        </w:rPr>
        <w:t xml:space="preserve"> </w:t>
      </w:r>
      <w:r w:rsidR="003A4EB7" w:rsidRPr="00351E79">
        <w:rPr>
          <w:rFonts w:ascii="Times New Roman" w:hAnsi="Times New Roman"/>
          <w:sz w:val="28"/>
          <w:szCs w:val="28"/>
          <w:lang w:val="en-US"/>
        </w:rPr>
        <w:t>II</w:t>
      </w:r>
      <w:r w:rsidRPr="00351E79">
        <w:rPr>
          <w:rFonts w:ascii="Times New Roman" w:hAnsi="Times New Roman"/>
          <w:sz w:val="28"/>
          <w:szCs w:val="28"/>
          <w:lang w:eastAsia="ru-RU"/>
        </w:rPr>
        <w:t>.</w:t>
      </w:r>
    </w:p>
    <w:p w:rsidR="0044502D" w:rsidRPr="00351E79" w:rsidRDefault="0044502D" w:rsidP="0044502D">
      <w:pPr>
        <w:spacing w:after="0" w:line="240" w:lineRule="auto"/>
        <w:ind w:firstLine="567"/>
        <w:jc w:val="both"/>
        <w:rPr>
          <w:rFonts w:ascii="Times New Roman" w:hAnsi="Times New Roman"/>
          <w:sz w:val="28"/>
          <w:szCs w:val="28"/>
        </w:rPr>
      </w:pPr>
    </w:p>
    <w:p w:rsidR="0044502D" w:rsidRPr="00351E79" w:rsidRDefault="0044502D" w:rsidP="0044502D">
      <w:pPr>
        <w:keepNext/>
        <w:keepLines/>
        <w:spacing w:after="0" w:line="240" w:lineRule="auto"/>
        <w:jc w:val="center"/>
        <w:outlineLvl w:val="0"/>
        <w:rPr>
          <w:rFonts w:ascii="Times New Roman" w:eastAsia="Times New Roman" w:hAnsi="Times New Roman"/>
          <w:b/>
          <w:bCs/>
          <w:kern w:val="28"/>
          <w:sz w:val="28"/>
          <w:szCs w:val="28"/>
        </w:rPr>
      </w:pPr>
      <w:r w:rsidRPr="00351E79">
        <w:rPr>
          <w:rFonts w:ascii="Times New Roman" w:eastAsia="Times New Roman" w:hAnsi="Times New Roman"/>
          <w:b/>
          <w:bCs/>
          <w:kern w:val="28"/>
          <w:sz w:val="28"/>
          <w:szCs w:val="28"/>
        </w:rPr>
        <w:t>8. Механизм реализации Подпрограммы</w:t>
      </w:r>
      <w:r w:rsidR="003A4EB7" w:rsidRPr="003A4EB7">
        <w:rPr>
          <w:rFonts w:ascii="Times New Roman" w:hAnsi="Times New Roman"/>
          <w:sz w:val="28"/>
          <w:szCs w:val="28"/>
        </w:rPr>
        <w:t xml:space="preserve"> </w:t>
      </w:r>
      <w:r w:rsidR="003A4EB7" w:rsidRPr="003A4EB7">
        <w:rPr>
          <w:rFonts w:ascii="Times New Roman" w:hAnsi="Times New Roman"/>
          <w:b/>
          <w:sz w:val="28"/>
          <w:szCs w:val="28"/>
          <w:lang w:val="en-US"/>
        </w:rPr>
        <w:t>II</w:t>
      </w:r>
    </w:p>
    <w:p w:rsidR="0044502D" w:rsidRPr="00351E79" w:rsidRDefault="0044502D" w:rsidP="0044502D">
      <w:pPr>
        <w:spacing w:before="120" w:after="0" w:line="240" w:lineRule="auto"/>
        <w:ind w:firstLine="567"/>
        <w:jc w:val="both"/>
        <w:rPr>
          <w:rFonts w:ascii="Times New Roman" w:hAnsi="Times New Roman"/>
          <w:sz w:val="28"/>
          <w:szCs w:val="28"/>
        </w:rPr>
      </w:pPr>
      <w:r w:rsidRPr="00351E79">
        <w:rPr>
          <w:rFonts w:ascii="Times New Roman" w:hAnsi="Times New Roman"/>
          <w:sz w:val="28"/>
          <w:szCs w:val="28"/>
        </w:rPr>
        <w:t xml:space="preserve">Текущее управление реализацией Подпрограммы </w:t>
      </w:r>
      <w:r w:rsidR="003A4EB7" w:rsidRPr="00351E79">
        <w:rPr>
          <w:rFonts w:ascii="Times New Roman" w:hAnsi="Times New Roman"/>
          <w:sz w:val="28"/>
          <w:szCs w:val="28"/>
          <w:lang w:val="en-US"/>
        </w:rPr>
        <w:t>II</w:t>
      </w:r>
      <w:r w:rsidR="003A4EB7" w:rsidRPr="00351E79">
        <w:rPr>
          <w:rFonts w:ascii="Times New Roman" w:hAnsi="Times New Roman"/>
          <w:sz w:val="28"/>
          <w:szCs w:val="28"/>
        </w:rPr>
        <w:t xml:space="preserve"> </w:t>
      </w:r>
      <w:r w:rsidRPr="00351E79">
        <w:rPr>
          <w:rFonts w:ascii="Times New Roman" w:hAnsi="Times New Roman"/>
          <w:sz w:val="28"/>
          <w:szCs w:val="28"/>
        </w:rPr>
        <w:t xml:space="preserve">осуществляется Министерством автомобильных дорог Чеченской Республики. </w:t>
      </w:r>
    </w:p>
    <w:p w:rsidR="0044502D" w:rsidRPr="00351E79" w:rsidRDefault="0044502D" w:rsidP="0044502D">
      <w:pPr>
        <w:spacing w:after="0" w:line="240" w:lineRule="auto"/>
        <w:ind w:firstLine="567"/>
        <w:jc w:val="both"/>
        <w:rPr>
          <w:rFonts w:ascii="Times New Roman" w:hAnsi="Times New Roman"/>
          <w:sz w:val="28"/>
          <w:szCs w:val="28"/>
        </w:rPr>
      </w:pPr>
      <w:r w:rsidRPr="00351E79">
        <w:rPr>
          <w:rFonts w:ascii="Times New Roman" w:hAnsi="Times New Roman"/>
          <w:sz w:val="28"/>
          <w:szCs w:val="28"/>
        </w:rPr>
        <w:t>Министерство автомобильных дорог Чеченской Республики:</w:t>
      </w:r>
    </w:p>
    <w:p w:rsidR="00E72328" w:rsidRPr="00351E79" w:rsidRDefault="00E72328" w:rsidP="0044502D">
      <w:pPr>
        <w:spacing w:after="0" w:line="240" w:lineRule="auto"/>
        <w:ind w:firstLine="567"/>
        <w:jc w:val="both"/>
        <w:rPr>
          <w:rFonts w:ascii="Times New Roman" w:hAnsi="Times New Roman"/>
          <w:sz w:val="28"/>
          <w:szCs w:val="28"/>
        </w:rPr>
      </w:pPr>
      <w:r w:rsidRPr="00351E79">
        <w:rPr>
          <w:rFonts w:ascii="Times New Roman" w:hAnsi="Times New Roman"/>
          <w:sz w:val="28"/>
          <w:szCs w:val="28"/>
        </w:rPr>
        <w:t>- разрабатывает и утверждает на текущий финансовый год детализированный перечень объектов по основным мероприятиям Подпрограммы</w:t>
      </w:r>
      <w:r w:rsidR="003A4EB7" w:rsidRPr="003A4EB7">
        <w:rPr>
          <w:rFonts w:ascii="Times New Roman" w:hAnsi="Times New Roman"/>
          <w:sz w:val="28"/>
          <w:szCs w:val="28"/>
        </w:rPr>
        <w:t xml:space="preserve"> </w:t>
      </w:r>
      <w:r w:rsidR="003A4EB7" w:rsidRPr="00351E79">
        <w:rPr>
          <w:rFonts w:ascii="Times New Roman" w:hAnsi="Times New Roman"/>
          <w:sz w:val="28"/>
          <w:szCs w:val="28"/>
          <w:lang w:val="en-US"/>
        </w:rPr>
        <w:t>II</w:t>
      </w:r>
      <w:r w:rsidRPr="00351E79">
        <w:rPr>
          <w:rFonts w:ascii="Times New Roman" w:hAnsi="Times New Roman"/>
          <w:sz w:val="28"/>
          <w:szCs w:val="28"/>
        </w:rPr>
        <w:t xml:space="preserve"> в соответствии с организационно-финансовым планом, с указанием сроков реализации и ресурсного обеспечения;</w:t>
      </w:r>
    </w:p>
    <w:p w:rsidR="0044502D" w:rsidRPr="00351E79" w:rsidRDefault="0044502D" w:rsidP="0044502D">
      <w:pPr>
        <w:spacing w:after="0" w:line="240" w:lineRule="auto"/>
        <w:ind w:firstLine="567"/>
        <w:jc w:val="both"/>
        <w:rPr>
          <w:rFonts w:ascii="Times New Roman" w:hAnsi="Times New Roman"/>
          <w:sz w:val="28"/>
          <w:szCs w:val="28"/>
        </w:rPr>
      </w:pPr>
      <w:r w:rsidRPr="00351E79">
        <w:rPr>
          <w:rFonts w:ascii="Times New Roman" w:hAnsi="Times New Roman"/>
          <w:sz w:val="28"/>
          <w:szCs w:val="28"/>
        </w:rPr>
        <w:t xml:space="preserve">- организует реализацию Подпрограммы </w:t>
      </w:r>
      <w:r w:rsidR="003A4EB7" w:rsidRPr="00351E79">
        <w:rPr>
          <w:rFonts w:ascii="Times New Roman" w:hAnsi="Times New Roman"/>
          <w:sz w:val="28"/>
          <w:szCs w:val="28"/>
          <w:lang w:val="en-US"/>
        </w:rPr>
        <w:t>II</w:t>
      </w:r>
      <w:r w:rsidR="003A4EB7" w:rsidRPr="00351E79">
        <w:rPr>
          <w:rFonts w:ascii="Times New Roman" w:hAnsi="Times New Roman"/>
          <w:sz w:val="28"/>
          <w:szCs w:val="28"/>
        </w:rPr>
        <w:t xml:space="preserve"> </w:t>
      </w:r>
      <w:r w:rsidRPr="00351E79">
        <w:rPr>
          <w:rFonts w:ascii="Times New Roman" w:hAnsi="Times New Roman"/>
          <w:sz w:val="28"/>
          <w:szCs w:val="28"/>
        </w:rPr>
        <w:t>в целом, а также выполняет мероприятия Подпрограммы</w:t>
      </w:r>
      <w:r w:rsidR="003A4EB7" w:rsidRPr="003A4EB7">
        <w:rPr>
          <w:rFonts w:ascii="Times New Roman" w:hAnsi="Times New Roman"/>
          <w:sz w:val="28"/>
          <w:szCs w:val="28"/>
        </w:rPr>
        <w:t xml:space="preserve"> </w:t>
      </w:r>
      <w:r w:rsidR="003A4EB7" w:rsidRPr="00351E79">
        <w:rPr>
          <w:rFonts w:ascii="Times New Roman" w:hAnsi="Times New Roman"/>
          <w:sz w:val="28"/>
          <w:szCs w:val="28"/>
          <w:lang w:val="en-US"/>
        </w:rPr>
        <w:t>II</w:t>
      </w:r>
      <w:r w:rsidRPr="00351E79">
        <w:rPr>
          <w:rFonts w:ascii="Times New Roman" w:hAnsi="Times New Roman"/>
          <w:sz w:val="28"/>
          <w:szCs w:val="28"/>
        </w:rPr>
        <w:t>;</w:t>
      </w:r>
    </w:p>
    <w:p w:rsidR="0044502D" w:rsidRPr="00351E79" w:rsidRDefault="0044502D" w:rsidP="0044502D">
      <w:pPr>
        <w:spacing w:after="0" w:line="240" w:lineRule="auto"/>
        <w:ind w:firstLine="567"/>
        <w:jc w:val="both"/>
        <w:rPr>
          <w:rFonts w:ascii="Times New Roman" w:hAnsi="Times New Roman"/>
          <w:sz w:val="28"/>
          <w:szCs w:val="28"/>
        </w:rPr>
      </w:pPr>
      <w:r w:rsidRPr="00351E79">
        <w:rPr>
          <w:rFonts w:ascii="Times New Roman" w:hAnsi="Times New Roman"/>
          <w:sz w:val="28"/>
          <w:szCs w:val="28"/>
        </w:rPr>
        <w:t xml:space="preserve">- осуществляет координацию действий </w:t>
      </w:r>
      <w:r w:rsidR="00AC3A7F" w:rsidRPr="00351E79">
        <w:rPr>
          <w:rFonts w:ascii="Times New Roman" w:hAnsi="Times New Roman"/>
          <w:sz w:val="28"/>
          <w:szCs w:val="28"/>
        </w:rPr>
        <w:t>исполнителей</w:t>
      </w:r>
      <w:r w:rsidRPr="00351E79">
        <w:rPr>
          <w:rFonts w:ascii="Times New Roman" w:hAnsi="Times New Roman"/>
          <w:sz w:val="28"/>
          <w:szCs w:val="28"/>
        </w:rPr>
        <w:t xml:space="preserve"> Подпрограммы</w:t>
      </w:r>
      <w:r w:rsidR="003A4EB7" w:rsidRPr="003A4EB7">
        <w:rPr>
          <w:rFonts w:ascii="Times New Roman" w:hAnsi="Times New Roman"/>
          <w:sz w:val="28"/>
          <w:szCs w:val="28"/>
        </w:rPr>
        <w:t xml:space="preserve"> </w:t>
      </w:r>
      <w:r w:rsidR="003A4EB7" w:rsidRPr="00351E79">
        <w:rPr>
          <w:rFonts w:ascii="Times New Roman" w:hAnsi="Times New Roman"/>
          <w:sz w:val="28"/>
          <w:szCs w:val="28"/>
          <w:lang w:val="en-US"/>
        </w:rPr>
        <w:t>II</w:t>
      </w:r>
      <w:r w:rsidRPr="00351E79">
        <w:rPr>
          <w:rFonts w:ascii="Times New Roman" w:hAnsi="Times New Roman"/>
          <w:sz w:val="28"/>
          <w:szCs w:val="28"/>
        </w:rPr>
        <w:t>;</w:t>
      </w:r>
    </w:p>
    <w:p w:rsidR="0044502D" w:rsidRPr="00351E79" w:rsidRDefault="0044502D" w:rsidP="0044502D">
      <w:pPr>
        <w:spacing w:after="0" w:line="240" w:lineRule="auto"/>
        <w:ind w:firstLine="567"/>
        <w:jc w:val="both"/>
        <w:rPr>
          <w:rFonts w:ascii="Times New Roman" w:hAnsi="Times New Roman"/>
          <w:sz w:val="28"/>
          <w:szCs w:val="28"/>
        </w:rPr>
      </w:pPr>
      <w:r w:rsidRPr="00351E79">
        <w:rPr>
          <w:rFonts w:ascii="Times New Roman" w:hAnsi="Times New Roman"/>
          <w:sz w:val="28"/>
          <w:szCs w:val="28"/>
        </w:rPr>
        <w:lastRenderedPageBreak/>
        <w:t xml:space="preserve">- запрашивает у </w:t>
      </w:r>
      <w:r w:rsidR="00AC3A7F" w:rsidRPr="00351E79">
        <w:rPr>
          <w:rFonts w:ascii="Times New Roman" w:hAnsi="Times New Roman"/>
          <w:sz w:val="28"/>
          <w:szCs w:val="28"/>
        </w:rPr>
        <w:t>исполнителей</w:t>
      </w:r>
      <w:r w:rsidRPr="00351E79">
        <w:rPr>
          <w:rFonts w:ascii="Times New Roman" w:hAnsi="Times New Roman"/>
          <w:sz w:val="28"/>
          <w:szCs w:val="28"/>
        </w:rPr>
        <w:t xml:space="preserve"> Подпрограммы</w:t>
      </w:r>
      <w:r w:rsidR="003A4EB7" w:rsidRPr="003A4EB7">
        <w:rPr>
          <w:rFonts w:ascii="Times New Roman" w:hAnsi="Times New Roman"/>
          <w:sz w:val="28"/>
          <w:szCs w:val="28"/>
        </w:rPr>
        <w:t xml:space="preserve"> </w:t>
      </w:r>
      <w:r w:rsidR="003A4EB7" w:rsidRPr="00351E79">
        <w:rPr>
          <w:rFonts w:ascii="Times New Roman" w:hAnsi="Times New Roman"/>
          <w:sz w:val="28"/>
          <w:szCs w:val="28"/>
          <w:lang w:val="en-US"/>
        </w:rPr>
        <w:t>II</w:t>
      </w:r>
      <w:r w:rsidRPr="00351E79">
        <w:rPr>
          <w:rFonts w:ascii="Times New Roman" w:hAnsi="Times New Roman"/>
          <w:sz w:val="28"/>
          <w:szCs w:val="28"/>
        </w:rPr>
        <w:t xml:space="preserve"> информацию, необходимую для проведения мониторинга хода реализации </w:t>
      </w:r>
      <w:r w:rsidR="00F03BC5" w:rsidRPr="00F03BC5">
        <w:rPr>
          <w:rFonts w:ascii="Times New Roman" w:hAnsi="Times New Roman"/>
          <w:sz w:val="28"/>
          <w:szCs w:val="28"/>
        </w:rPr>
        <w:t xml:space="preserve">    </w:t>
      </w:r>
      <w:r w:rsidRPr="00351E79">
        <w:rPr>
          <w:rFonts w:ascii="Times New Roman" w:hAnsi="Times New Roman"/>
          <w:sz w:val="28"/>
          <w:szCs w:val="28"/>
        </w:rPr>
        <w:t>Подпрограммы</w:t>
      </w:r>
      <w:r w:rsidR="003A4EB7" w:rsidRPr="003A4EB7">
        <w:rPr>
          <w:rFonts w:ascii="Times New Roman" w:hAnsi="Times New Roman"/>
          <w:sz w:val="28"/>
          <w:szCs w:val="28"/>
        </w:rPr>
        <w:t xml:space="preserve"> </w:t>
      </w:r>
      <w:r w:rsidR="003A4EB7" w:rsidRPr="00351E79">
        <w:rPr>
          <w:rFonts w:ascii="Times New Roman" w:hAnsi="Times New Roman"/>
          <w:sz w:val="28"/>
          <w:szCs w:val="28"/>
          <w:lang w:val="en-US"/>
        </w:rPr>
        <w:t>II</w:t>
      </w:r>
      <w:r w:rsidRPr="00351E79">
        <w:rPr>
          <w:rFonts w:ascii="Times New Roman" w:hAnsi="Times New Roman"/>
          <w:sz w:val="28"/>
          <w:szCs w:val="28"/>
        </w:rPr>
        <w:t>.</w:t>
      </w:r>
    </w:p>
    <w:p w:rsidR="0044502D" w:rsidRPr="00351E79" w:rsidRDefault="00B347F5" w:rsidP="0044502D">
      <w:pPr>
        <w:spacing w:after="0" w:line="240" w:lineRule="auto"/>
        <w:ind w:firstLine="567"/>
        <w:jc w:val="both"/>
        <w:rPr>
          <w:rFonts w:ascii="Times New Roman" w:hAnsi="Times New Roman"/>
          <w:sz w:val="28"/>
          <w:szCs w:val="28"/>
        </w:rPr>
      </w:pPr>
      <w:r w:rsidRPr="00351E79">
        <w:rPr>
          <w:rFonts w:ascii="Times New Roman" w:hAnsi="Times New Roman"/>
          <w:sz w:val="28"/>
          <w:szCs w:val="28"/>
        </w:rPr>
        <w:t>Исполнители</w:t>
      </w:r>
      <w:r w:rsidR="0044502D" w:rsidRPr="00351E79">
        <w:rPr>
          <w:rFonts w:ascii="Times New Roman" w:hAnsi="Times New Roman"/>
          <w:sz w:val="28"/>
          <w:szCs w:val="28"/>
        </w:rPr>
        <w:t xml:space="preserve"> Подпрограммы</w:t>
      </w:r>
      <w:r w:rsidR="003A4EB7" w:rsidRPr="003A4EB7">
        <w:rPr>
          <w:rFonts w:ascii="Times New Roman" w:hAnsi="Times New Roman"/>
          <w:sz w:val="28"/>
          <w:szCs w:val="28"/>
        </w:rPr>
        <w:t xml:space="preserve"> </w:t>
      </w:r>
      <w:r w:rsidR="003A4EB7" w:rsidRPr="00351E79">
        <w:rPr>
          <w:rFonts w:ascii="Times New Roman" w:hAnsi="Times New Roman"/>
          <w:sz w:val="28"/>
          <w:szCs w:val="28"/>
          <w:lang w:val="en-US"/>
        </w:rPr>
        <w:t>II</w:t>
      </w:r>
      <w:r w:rsidR="0044502D" w:rsidRPr="00351E79">
        <w:rPr>
          <w:rFonts w:ascii="Times New Roman" w:hAnsi="Times New Roman"/>
          <w:sz w:val="28"/>
          <w:szCs w:val="28"/>
        </w:rPr>
        <w:t>:</w:t>
      </w:r>
    </w:p>
    <w:p w:rsidR="0044502D" w:rsidRPr="00351E79" w:rsidRDefault="0044502D" w:rsidP="0044502D">
      <w:pPr>
        <w:spacing w:after="0" w:line="240" w:lineRule="auto"/>
        <w:ind w:firstLine="567"/>
        <w:jc w:val="both"/>
        <w:rPr>
          <w:rFonts w:ascii="Times New Roman" w:hAnsi="Times New Roman"/>
          <w:sz w:val="28"/>
          <w:szCs w:val="28"/>
        </w:rPr>
      </w:pPr>
      <w:r w:rsidRPr="00351E79">
        <w:rPr>
          <w:rFonts w:ascii="Times New Roman" w:hAnsi="Times New Roman"/>
          <w:sz w:val="28"/>
          <w:szCs w:val="28"/>
        </w:rPr>
        <w:t>- осуществляют реализацию мероприятий Подпрограммы</w:t>
      </w:r>
      <w:r w:rsidR="003A4EB7" w:rsidRPr="003A4EB7">
        <w:rPr>
          <w:rFonts w:ascii="Times New Roman" w:hAnsi="Times New Roman"/>
          <w:sz w:val="28"/>
          <w:szCs w:val="28"/>
        </w:rPr>
        <w:t xml:space="preserve"> </w:t>
      </w:r>
      <w:r w:rsidR="003A4EB7" w:rsidRPr="00351E79">
        <w:rPr>
          <w:rFonts w:ascii="Times New Roman" w:hAnsi="Times New Roman"/>
          <w:sz w:val="28"/>
          <w:szCs w:val="28"/>
          <w:lang w:val="en-US"/>
        </w:rPr>
        <w:t>II</w:t>
      </w:r>
      <w:r w:rsidRPr="00351E79">
        <w:rPr>
          <w:rFonts w:ascii="Times New Roman" w:hAnsi="Times New Roman"/>
          <w:sz w:val="28"/>
          <w:szCs w:val="28"/>
        </w:rPr>
        <w:t xml:space="preserve"> в рамках своей компетенции;</w:t>
      </w:r>
    </w:p>
    <w:p w:rsidR="0044502D" w:rsidRPr="00351E79" w:rsidRDefault="0044502D" w:rsidP="0044502D">
      <w:pPr>
        <w:spacing w:after="0" w:line="240" w:lineRule="auto"/>
        <w:ind w:firstLine="567"/>
        <w:jc w:val="both"/>
        <w:rPr>
          <w:rFonts w:ascii="Times New Roman" w:hAnsi="Times New Roman"/>
          <w:sz w:val="28"/>
          <w:szCs w:val="28"/>
        </w:rPr>
        <w:sectPr w:rsidR="0044502D" w:rsidRPr="00351E79" w:rsidSect="00296944">
          <w:headerReference w:type="default" r:id="rId15"/>
          <w:pgSz w:w="11906" w:h="16838"/>
          <w:pgMar w:top="1134" w:right="850" w:bottom="1134" w:left="1701" w:header="708" w:footer="708" w:gutter="0"/>
          <w:cols w:space="708"/>
          <w:docGrid w:linePitch="360"/>
        </w:sectPr>
      </w:pPr>
      <w:r w:rsidRPr="00351E79">
        <w:rPr>
          <w:rFonts w:ascii="Times New Roman" w:hAnsi="Times New Roman"/>
          <w:sz w:val="28"/>
          <w:szCs w:val="28"/>
        </w:rPr>
        <w:t>- представляют Министерству автомобильных дорог Чеченской Республики информацию об исполнении мероприятий, необходимую для проведения мониторинга реализации Подпрограммы</w:t>
      </w:r>
      <w:r w:rsidR="003A4EB7" w:rsidRPr="005A4AA4">
        <w:rPr>
          <w:rFonts w:ascii="Times New Roman" w:hAnsi="Times New Roman"/>
          <w:sz w:val="28"/>
          <w:szCs w:val="28"/>
        </w:rPr>
        <w:t xml:space="preserve"> </w:t>
      </w:r>
      <w:r w:rsidR="003A4EB7" w:rsidRPr="00351E79">
        <w:rPr>
          <w:rFonts w:ascii="Times New Roman" w:hAnsi="Times New Roman"/>
          <w:sz w:val="28"/>
          <w:szCs w:val="28"/>
          <w:lang w:val="en-US"/>
        </w:rPr>
        <w:t>II</w:t>
      </w:r>
      <w:r w:rsidRPr="00351E79">
        <w:rPr>
          <w:rFonts w:ascii="Times New Roman" w:hAnsi="Times New Roman"/>
          <w:sz w:val="28"/>
          <w:szCs w:val="28"/>
        </w:rPr>
        <w:t>.</w:t>
      </w:r>
    </w:p>
    <w:p w:rsidR="00F661FF" w:rsidRDefault="00F661FF">
      <w:bookmarkStart w:id="45" w:name="RANGE!A1:M39"/>
      <w:bookmarkStart w:id="46" w:name="RANGE!A1:G41"/>
      <w:bookmarkEnd w:id="45"/>
      <w:bookmarkEnd w:id="46"/>
    </w:p>
    <w:tbl>
      <w:tblPr>
        <w:tblW w:w="15844" w:type="dxa"/>
        <w:tblInd w:w="-34" w:type="dxa"/>
        <w:tblLook w:val="04A0" w:firstRow="1" w:lastRow="0" w:firstColumn="1" w:lastColumn="0" w:noHBand="0" w:noVBand="1"/>
      </w:tblPr>
      <w:tblGrid>
        <w:gridCol w:w="589"/>
        <w:gridCol w:w="232"/>
        <w:gridCol w:w="3803"/>
        <w:gridCol w:w="1202"/>
        <w:gridCol w:w="730"/>
        <w:gridCol w:w="730"/>
        <w:gridCol w:w="1192"/>
        <w:gridCol w:w="821"/>
        <w:gridCol w:w="993"/>
        <w:gridCol w:w="993"/>
        <w:gridCol w:w="993"/>
        <w:gridCol w:w="993"/>
        <w:gridCol w:w="931"/>
        <w:gridCol w:w="821"/>
        <w:gridCol w:w="821"/>
      </w:tblGrid>
      <w:tr w:rsidR="001812A0" w:rsidRPr="00F661FF" w:rsidTr="00DA23B7">
        <w:trPr>
          <w:trHeight w:val="289"/>
        </w:trPr>
        <w:tc>
          <w:tcPr>
            <w:tcW w:w="589" w:type="dxa"/>
            <w:tcBorders>
              <w:top w:val="nil"/>
              <w:left w:val="nil"/>
              <w:bottom w:val="nil"/>
              <w:right w:val="nil"/>
            </w:tcBorders>
            <w:shd w:val="clear" w:color="auto" w:fill="auto"/>
            <w:vAlign w:val="center"/>
            <w:hideMark/>
          </w:tcPr>
          <w:p w:rsidR="001812A0" w:rsidRPr="00F661FF" w:rsidRDefault="001812A0" w:rsidP="00F661FF">
            <w:pPr>
              <w:spacing w:after="0" w:line="240" w:lineRule="auto"/>
              <w:rPr>
                <w:rFonts w:ascii="Times New Roman" w:eastAsia="Times New Roman" w:hAnsi="Times New Roman"/>
                <w:sz w:val="24"/>
                <w:szCs w:val="24"/>
                <w:lang w:eastAsia="ru-RU"/>
              </w:rPr>
            </w:pPr>
            <w:bookmarkStart w:id="47" w:name="RANGE!A1:M37"/>
            <w:bookmarkEnd w:id="47"/>
          </w:p>
        </w:tc>
        <w:tc>
          <w:tcPr>
            <w:tcW w:w="4035" w:type="dxa"/>
            <w:gridSpan w:val="2"/>
            <w:tcBorders>
              <w:top w:val="nil"/>
              <w:left w:val="nil"/>
              <w:bottom w:val="nil"/>
              <w:right w:val="nil"/>
            </w:tcBorders>
            <w:shd w:val="clear" w:color="auto" w:fill="auto"/>
            <w:vAlign w:val="center"/>
            <w:hideMark/>
          </w:tcPr>
          <w:p w:rsidR="001812A0" w:rsidRPr="00F661FF" w:rsidRDefault="001812A0" w:rsidP="00F661FF">
            <w:pPr>
              <w:spacing w:after="0" w:line="240" w:lineRule="auto"/>
              <w:jc w:val="center"/>
              <w:rPr>
                <w:rFonts w:ascii="Times New Roman" w:eastAsia="Times New Roman" w:hAnsi="Times New Roman"/>
                <w:sz w:val="20"/>
                <w:szCs w:val="20"/>
                <w:lang w:eastAsia="ru-RU"/>
              </w:rPr>
            </w:pPr>
          </w:p>
        </w:tc>
        <w:tc>
          <w:tcPr>
            <w:tcW w:w="1202" w:type="dxa"/>
            <w:tcBorders>
              <w:top w:val="nil"/>
              <w:left w:val="nil"/>
              <w:bottom w:val="nil"/>
              <w:right w:val="nil"/>
            </w:tcBorders>
            <w:shd w:val="clear" w:color="auto" w:fill="auto"/>
            <w:vAlign w:val="center"/>
            <w:hideMark/>
          </w:tcPr>
          <w:p w:rsidR="001812A0" w:rsidRPr="00F661FF" w:rsidRDefault="001812A0" w:rsidP="00F661FF">
            <w:pPr>
              <w:spacing w:after="0" w:line="240" w:lineRule="auto"/>
              <w:jc w:val="center"/>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vAlign w:val="center"/>
            <w:hideMark/>
          </w:tcPr>
          <w:p w:rsidR="001812A0" w:rsidRPr="00F661FF" w:rsidRDefault="001812A0" w:rsidP="00F661FF">
            <w:pPr>
              <w:spacing w:after="0" w:line="240" w:lineRule="auto"/>
              <w:jc w:val="center"/>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vAlign w:val="center"/>
            <w:hideMark/>
          </w:tcPr>
          <w:p w:rsidR="001812A0" w:rsidRPr="00F661FF" w:rsidRDefault="001812A0" w:rsidP="00F661FF">
            <w:pPr>
              <w:spacing w:after="0" w:line="240" w:lineRule="auto"/>
              <w:jc w:val="center"/>
              <w:rPr>
                <w:rFonts w:ascii="Times New Roman" w:eastAsia="Times New Roman" w:hAnsi="Times New Roman"/>
                <w:sz w:val="20"/>
                <w:szCs w:val="20"/>
                <w:lang w:eastAsia="ru-RU"/>
              </w:rPr>
            </w:pPr>
          </w:p>
        </w:tc>
        <w:tc>
          <w:tcPr>
            <w:tcW w:w="1192" w:type="dxa"/>
            <w:tcBorders>
              <w:top w:val="nil"/>
              <w:left w:val="nil"/>
              <w:bottom w:val="nil"/>
              <w:right w:val="nil"/>
            </w:tcBorders>
            <w:shd w:val="clear" w:color="auto" w:fill="auto"/>
            <w:vAlign w:val="center"/>
            <w:hideMark/>
          </w:tcPr>
          <w:p w:rsidR="001812A0" w:rsidRPr="00F661FF" w:rsidRDefault="001812A0" w:rsidP="00F661FF">
            <w:pPr>
              <w:spacing w:after="0" w:line="240" w:lineRule="auto"/>
              <w:jc w:val="center"/>
              <w:rPr>
                <w:rFonts w:ascii="Times New Roman" w:eastAsia="Times New Roman" w:hAnsi="Times New Roman"/>
                <w:sz w:val="20"/>
                <w:szCs w:val="20"/>
                <w:lang w:eastAsia="ru-RU"/>
              </w:rPr>
            </w:pPr>
          </w:p>
        </w:tc>
        <w:tc>
          <w:tcPr>
            <w:tcW w:w="821" w:type="dxa"/>
            <w:tcBorders>
              <w:top w:val="nil"/>
              <w:left w:val="nil"/>
              <w:bottom w:val="nil"/>
              <w:right w:val="nil"/>
            </w:tcBorders>
            <w:shd w:val="clear" w:color="auto" w:fill="auto"/>
            <w:vAlign w:val="center"/>
            <w:hideMark/>
          </w:tcPr>
          <w:p w:rsidR="001812A0" w:rsidRPr="00F661FF" w:rsidRDefault="001812A0" w:rsidP="00F661FF">
            <w:pPr>
              <w:spacing w:after="0" w:line="240" w:lineRule="auto"/>
              <w:jc w:val="center"/>
              <w:rPr>
                <w:rFonts w:ascii="Times New Roman" w:eastAsia="Times New Roman" w:hAnsi="Times New Roman"/>
                <w:sz w:val="20"/>
                <w:szCs w:val="20"/>
                <w:lang w:eastAsia="ru-RU"/>
              </w:rPr>
            </w:pPr>
          </w:p>
        </w:tc>
        <w:tc>
          <w:tcPr>
            <w:tcW w:w="993" w:type="dxa"/>
            <w:tcBorders>
              <w:top w:val="nil"/>
              <w:left w:val="nil"/>
              <w:bottom w:val="nil"/>
              <w:right w:val="nil"/>
            </w:tcBorders>
            <w:shd w:val="clear" w:color="auto" w:fill="auto"/>
            <w:vAlign w:val="center"/>
            <w:hideMark/>
          </w:tcPr>
          <w:p w:rsidR="001812A0" w:rsidRPr="00F661FF" w:rsidRDefault="001812A0" w:rsidP="00F661FF">
            <w:pPr>
              <w:spacing w:after="0" w:line="240" w:lineRule="auto"/>
              <w:jc w:val="center"/>
              <w:rPr>
                <w:rFonts w:ascii="Times New Roman" w:eastAsia="Times New Roman" w:hAnsi="Times New Roman"/>
                <w:sz w:val="20"/>
                <w:szCs w:val="20"/>
                <w:lang w:eastAsia="ru-RU"/>
              </w:rPr>
            </w:pPr>
          </w:p>
        </w:tc>
        <w:tc>
          <w:tcPr>
            <w:tcW w:w="993" w:type="dxa"/>
            <w:tcBorders>
              <w:top w:val="nil"/>
              <w:left w:val="nil"/>
              <w:bottom w:val="nil"/>
              <w:right w:val="nil"/>
            </w:tcBorders>
            <w:shd w:val="clear" w:color="auto" w:fill="auto"/>
            <w:vAlign w:val="center"/>
            <w:hideMark/>
          </w:tcPr>
          <w:p w:rsidR="001812A0" w:rsidRPr="00F661FF" w:rsidRDefault="001812A0" w:rsidP="00F661FF">
            <w:pPr>
              <w:spacing w:after="0" w:line="240" w:lineRule="auto"/>
              <w:jc w:val="center"/>
              <w:rPr>
                <w:rFonts w:ascii="Times New Roman" w:eastAsia="Times New Roman" w:hAnsi="Times New Roman"/>
                <w:sz w:val="20"/>
                <w:szCs w:val="20"/>
                <w:lang w:eastAsia="ru-RU"/>
              </w:rPr>
            </w:pPr>
          </w:p>
        </w:tc>
        <w:tc>
          <w:tcPr>
            <w:tcW w:w="993" w:type="dxa"/>
            <w:tcBorders>
              <w:top w:val="nil"/>
              <w:left w:val="nil"/>
              <w:bottom w:val="nil"/>
              <w:right w:val="nil"/>
            </w:tcBorders>
            <w:shd w:val="clear" w:color="auto" w:fill="auto"/>
            <w:vAlign w:val="center"/>
            <w:hideMark/>
          </w:tcPr>
          <w:p w:rsidR="001812A0" w:rsidRPr="00F661FF" w:rsidRDefault="001812A0" w:rsidP="00F661FF">
            <w:pPr>
              <w:spacing w:after="0" w:line="240" w:lineRule="auto"/>
              <w:jc w:val="center"/>
              <w:rPr>
                <w:rFonts w:ascii="Times New Roman" w:eastAsia="Times New Roman" w:hAnsi="Times New Roman"/>
                <w:sz w:val="20"/>
                <w:szCs w:val="20"/>
                <w:lang w:eastAsia="ru-RU"/>
              </w:rPr>
            </w:pPr>
          </w:p>
        </w:tc>
        <w:tc>
          <w:tcPr>
            <w:tcW w:w="993" w:type="dxa"/>
            <w:tcBorders>
              <w:top w:val="nil"/>
              <w:left w:val="nil"/>
              <w:bottom w:val="nil"/>
              <w:right w:val="nil"/>
            </w:tcBorders>
            <w:shd w:val="clear" w:color="auto" w:fill="auto"/>
            <w:vAlign w:val="center"/>
            <w:hideMark/>
          </w:tcPr>
          <w:p w:rsidR="001812A0" w:rsidRPr="00F661FF" w:rsidRDefault="001812A0" w:rsidP="00F661FF">
            <w:pPr>
              <w:spacing w:after="0" w:line="240" w:lineRule="auto"/>
              <w:jc w:val="center"/>
              <w:rPr>
                <w:rFonts w:ascii="Times New Roman" w:eastAsia="Times New Roman" w:hAnsi="Times New Roman"/>
                <w:sz w:val="20"/>
                <w:szCs w:val="20"/>
                <w:lang w:eastAsia="ru-RU"/>
              </w:rPr>
            </w:pPr>
          </w:p>
        </w:tc>
        <w:tc>
          <w:tcPr>
            <w:tcW w:w="1752" w:type="dxa"/>
            <w:gridSpan w:val="2"/>
            <w:tcBorders>
              <w:top w:val="nil"/>
              <w:left w:val="nil"/>
              <w:bottom w:val="nil"/>
              <w:right w:val="nil"/>
            </w:tcBorders>
            <w:shd w:val="clear" w:color="auto" w:fill="auto"/>
            <w:vAlign w:val="center"/>
            <w:hideMark/>
          </w:tcPr>
          <w:p w:rsidR="001812A0" w:rsidRPr="00F661FF" w:rsidRDefault="001812A0" w:rsidP="00F661FF">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Приложение 1</w:t>
            </w:r>
          </w:p>
        </w:tc>
        <w:tc>
          <w:tcPr>
            <w:tcW w:w="821" w:type="dxa"/>
            <w:tcBorders>
              <w:top w:val="nil"/>
              <w:left w:val="nil"/>
              <w:bottom w:val="nil"/>
              <w:right w:val="nil"/>
            </w:tcBorders>
          </w:tcPr>
          <w:p w:rsidR="001812A0" w:rsidRPr="00F661FF" w:rsidRDefault="001812A0" w:rsidP="00F661FF">
            <w:pPr>
              <w:spacing w:after="0" w:line="240" w:lineRule="auto"/>
              <w:jc w:val="center"/>
              <w:rPr>
                <w:rFonts w:ascii="Times New Roman" w:eastAsia="Times New Roman" w:hAnsi="Times New Roman"/>
                <w:color w:val="000000"/>
                <w:lang w:eastAsia="ru-RU"/>
              </w:rPr>
            </w:pPr>
          </w:p>
        </w:tc>
      </w:tr>
      <w:tr w:rsidR="001812A0" w:rsidRPr="00F661FF" w:rsidTr="00DA23B7">
        <w:trPr>
          <w:trHeight w:val="612"/>
        </w:trPr>
        <w:tc>
          <w:tcPr>
            <w:tcW w:w="589" w:type="dxa"/>
            <w:tcBorders>
              <w:top w:val="nil"/>
              <w:left w:val="nil"/>
              <w:bottom w:val="nil"/>
              <w:right w:val="nil"/>
            </w:tcBorders>
            <w:shd w:val="clear" w:color="auto" w:fill="auto"/>
            <w:vAlign w:val="center"/>
            <w:hideMark/>
          </w:tcPr>
          <w:p w:rsidR="001812A0" w:rsidRPr="00F661FF" w:rsidRDefault="001812A0" w:rsidP="00F661FF">
            <w:pPr>
              <w:spacing w:after="0" w:line="240" w:lineRule="auto"/>
              <w:jc w:val="center"/>
              <w:rPr>
                <w:rFonts w:ascii="Times New Roman" w:eastAsia="Times New Roman" w:hAnsi="Times New Roman"/>
                <w:color w:val="000000"/>
                <w:lang w:eastAsia="ru-RU"/>
              </w:rPr>
            </w:pPr>
          </w:p>
        </w:tc>
        <w:tc>
          <w:tcPr>
            <w:tcW w:w="4035" w:type="dxa"/>
            <w:gridSpan w:val="2"/>
            <w:tcBorders>
              <w:top w:val="nil"/>
              <w:left w:val="nil"/>
              <w:bottom w:val="nil"/>
              <w:right w:val="nil"/>
            </w:tcBorders>
            <w:shd w:val="clear" w:color="auto" w:fill="auto"/>
            <w:vAlign w:val="center"/>
            <w:hideMark/>
          </w:tcPr>
          <w:p w:rsidR="001812A0" w:rsidRPr="00F661FF" w:rsidRDefault="001812A0" w:rsidP="00F661FF">
            <w:pPr>
              <w:spacing w:after="0" w:line="240" w:lineRule="auto"/>
              <w:jc w:val="center"/>
              <w:rPr>
                <w:rFonts w:ascii="Times New Roman" w:eastAsia="Times New Roman" w:hAnsi="Times New Roman"/>
                <w:sz w:val="20"/>
                <w:szCs w:val="20"/>
                <w:lang w:eastAsia="ru-RU"/>
              </w:rPr>
            </w:pPr>
          </w:p>
        </w:tc>
        <w:tc>
          <w:tcPr>
            <w:tcW w:w="1202" w:type="dxa"/>
            <w:tcBorders>
              <w:top w:val="nil"/>
              <w:left w:val="nil"/>
              <w:bottom w:val="nil"/>
              <w:right w:val="nil"/>
            </w:tcBorders>
            <w:shd w:val="clear" w:color="auto" w:fill="auto"/>
            <w:vAlign w:val="center"/>
            <w:hideMark/>
          </w:tcPr>
          <w:p w:rsidR="001812A0" w:rsidRPr="00F661FF" w:rsidRDefault="001812A0" w:rsidP="00F661FF">
            <w:pPr>
              <w:spacing w:after="0" w:line="240" w:lineRule="auto"/>
              <w:jc w:val="center"/>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vAlign w:val="center"/>
            <w:hideMark/>
          </w:tcPr>
          <w:p w:rsidR="001812A0" w:rsidRPr="00F661FF" w:rsidRDefault="001812A0" w:rsidP="00F661FF">
            <w:pPr>
              <w:spacing w:after="0" w:line="240" w:lineRule="auto"/>
              <w:jc w:val="center"/>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vAlign w:val="center"/>
            <w:hideMark/>
          </w:tcPr>
          <w:p w:rsidR="001812A0" w:rsidRPr="00F661FF" w:rsidRDefault="001812A0" w:rsidP="00F661FF">
            <w:pPr>
              <w:spacing w:after="0" w:line="240" w:lineRule="auto"/>
              <w:jc w:val="center"/>
              <w:rPr>
                <w:rFonts w:ascii="Times New Roman" w:eastAsia="Times New Roman" w:hAnsi="Times New Roman"/>
                <w:sz w:val="20"/>
                <w:szCs w:val="20"/>
                <w:lang w:eastAsia="ru-RU"/>
              </w:rPr>
            </w:pPr>
          </w:p>
        </w:tc>
        <w:tc>
          <w:tcPr>
            <w:tcW w:w="1192" w:type="dxa"/>
            <w:tcBorders>
              <w:top w:val="nil"/>
              <w:left w:val="nil"/>
              <w:bottom w:val="nil"/>
              <w:right w:val="nil"/>
            </w:tcBorders>
            <w:shd w:val="clear" w:color="auto" w:fill="auto"/>
            <w:vAlign w:val="center"/>
            <w:hideMark/>
          </w:tcPr>
          <w:p w:rsidR="001812A0" w:rsidRPr="00F661FF" w:rsidRDefault="001812A0" w:rsidP="00F661FF">
            <w:pPr>
              <w:spacing w:after="0" w:line="240" w:lineRule="auto"/>
              <w:jc w:val="center"/>
              <w:rPr>
                <w:rFonts w:ascii="Times New Roman" w:eastAsia="Times New Roman" w:hAnsi="Times New Roman"/>
                <w:sz w:val="20"/>
                <w:szCs w:val="20"/>
                <w:lang w:eastAsia="ru-RU"/>
              </w:rPr>
            </w:pPr>
          </w:p>
        </w:tc>
        <w:tc>
          <w:tcPr>
            <w:tcW w:w="6545" w:type="dxa"/>
            <w:gridSpan w:val="7"/>
            <w:tcBorders>
              <w:top w:val="nil"/>
              <w:left w:val="nil"/>
              <w:bottom w:val="nil"/>
              <w:right w:val="nil"/>
            </w:tcBorders>
            <w:shd w:val="clear" w:color="auto" w:fill="auto"/>
            <w:vAlign w:val="center"/>
            <w:hideMark/>
          </w:tcPr>
          <w:p w:rsidR="001812A0" w:rsidRPr="00F661FF" w:rsidRDefault="001812A0" w:rsidP="00F661FF">
            <w:pPr>
              <w:spacing w:after="0" w:line="240" w:lineRule="auto"/>
              <w:jc w:val="right"/>
              <w:rPr>
                <w:rFonts w:ascii="Times New Roman" w:eastAsia="Times New Roman" w:hAnsi="Times New Roman"/>
                <w:color w:val="000000"/>
                <w:lang w:eastAsia="ru-RU"/>
              </w:rPr>
            </w:pPr>
            <w:r w:rsidRPr="00F661FF">
              <w:rPr>
                <w:rFonts w:ascii="Times New Roman" w:eastAsia="Times New Roman" w:hAnsi="Times New Roman"/>
                <w:color w:val="000000"/>
                <w:lang w:eastAsia="ru-RU"/>
              </w:rPr>
              <w:t xml:space="preserve">к государственной программе Чеченской Республики </w:t>
            </w:r>
            <w:r w:rsidRPr="00F661FF">
              <w:rPr>
                <w:rFonts w:ascii="Times New Roman" w:eastAsia="Times New Roman" w:hAnsi="Times New Roman"/>
                <w:color w:val="000000"/>
                <w:lang w:eastAsia="ru-RU"/>
              </w:rPr>
              <w:br/>
              <w:t>«Развитие дорожной отрасли Чеченской Республики»</w:t>
            </w:r>
          </w:p>
        </w:tc>
        <w:tc>
          <w:tcPr>
            <w:tcW w:w="821" w:type="dxa"/>
            <w:tcBorders>
              <w:top w:val="nil"/>
              <w:left w:val="nil"/>
              <w:bottom w:val="nil"/>
              <w:right w:val="nil"/>
            </w:tcBorders>
          </w:tcPr>
          <w:p w:rsidR="001812A0" w:rsidRPr="00F661FF" w:rsidRDefault="001812A0" w:rsidP="00F661FF">
            <w:pPr>
              <w:spacing w:after="0" w:line="240" w:lineRule="auto"/>
              <w:jc w:val="right"/>
              <w:rPr>
                <w:rFonts w:ascii="Times New Roman" w:eastAsia="Times New Roman" w:hAnsi="Times New Roman"/>
                <w:color w:val="000000"/>
                <w:lang w:eastAsia="ru-RU"/>
              </w:rPr>
            </w:pPr>
          </w:p>
        </w:tc>
      </w:tr>
      <w:tr w:rsidR="001812A0" w:rsidRPr="00F661FF" w:rsidTr="00DA23B7">
        <w:trPr>
          <w:trHeight w:val="289"/>
        </w:trPr>
        <w:tc>
          <w:tcPr>
            <w:tcW w:w="821" w:type="dxa"/>
            <w:gridSpan w:val="2"/>
            <w:tcBorders>
              <w:top w:val="nil"/>
              <w:left w:val="nil"/>
              <w:bottom w:val="nil"/>
              <w:right w:val="nil"/>
            </w:tcBorders>
          </w:tcPr>
          <w:p w:rsidR="001812A0" w:rsidRPr="00F661FF" w:rsidRDefault="001812A0" w:rsidP="00F661FF">
            <w:pPr>
              <w:spacing w:after="0" w:line="240" w:lineRule="auto"/>
              <w:jc w:val="center"/>
              <w:rPr>
                <w:rFonts w:ascii="Times New Roman" w:eastAsia="Times New Roman" w:hAnsi="Times New Roman"/>
                <w:color w:val="000000"/>
                <w:lang w:eastAsia="ru-RU"/>
              </w:rPr>
            </w:pPr>
          </w:p>
        </w:tc>
        <w:tc>
          <w:tcPr>
            <w:tcW w:w="15023" w:type="dxa"/>
            <w:gridSpan w:val="13"/>
            <w:tcBorders>
              <w:top w:val="nil"/>
              <w:left w:val="nil"/>
              <w:bottom w:val="nil"/>
              <w:right w:val="nil"/>
            </w:tcBorders>
            <w:shd w:val="clear" w:color="auto" w:fill="auto"/>
            <w:vAlign w:val="center"/>
            <w:hideMark/>
          </w:tcPr>
          <w:p w:rsidR="001812A0" w:rsidRPr="00F661FF" w:rsidRDefault="001812A0" w:rsidP="00F661FF">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 xml:space="preserve">СВЕДЕНИЯ </w:t>
            </w:r>
          </w:p>
        </w:tc>
      </w:tr>
      <w:tr w:rsidR="001812A0" w:rsidRPr="00F661FF" w:rsidTr="00DA23B7">
        <w:trPr>
          <w:trHeight w:val="720"/>
        </w:trPr>
        <w:tc>
          <w:tcPr>
            <w:tcW w:w="821" w:type="dxa"/>
            <w:gridSpan w:val="2"/>
            <w:tcBorders>
              <w:top w:val="nil"/>
              <w:left w:val="nil"/>
              <w:bottom w:val="nil"/>
              <w:right w:val="nil"/>
            </w:tcBorders>
          </w:tcPr>
          <w:p w:rsidR="001812A0" w:rsidRPr="00F661FF" w:rsidRDefault="001812A0" w:rsidP="00F661FF">
            <w:pPr>
              <w:spacing w:after="0" w:line="240" w:lineRule="auto"/>
              <w:jc w:val="center"/>
              <w:rPr>
                <w:rFonts w:ascii="Times New Roman" w:eastAsia="Times New Roman" w:hAnsi="Times New Roman"/>
                <w:color w:val="000000"/>
                <w:lang w:eastAsia="ru-RU"/>
              </w:rPr>
            </w:pPr>
          </w:p>
        </w:tc>
        <w:tc>
          <w:tcPr>
            <w:tcW w:w="15023" w:type="dxa"/>
            <w:gridSpan w:val="13"/>
            <w:tcBorders>
              <w:top w:val="nil"/>
              <w:left w:val="nil"/>
              <w:bottom w:val="nil"/>
              <w:right w:val="nil"/>
            </w:tcBorders>
            <w:shd w:val="clear" w:color="auto" w:fill="auto"/>
            <w:vAlign w:val="center"/>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о показателях (индикаторах) государственной программы, подпрограмм государственной программы Чеченской Республики "Развитие дорожной отрасли Чеченской Республики на 2019-202</w:t>
            </w:r>
            <w:r>
              <w:rPr>
                <w:rFonts w:ascii="Times New Roman" w:eastAsia="Times New Roman" w:hAnsi="Times New Roman"/>
                <w:color w:val="000000"/>
                <w:lang w:eastAsia="ru-RU"/>
              </w:rPr>
              <w:t>5</w:t>
            </w:r>
            <w:r w:rsidRPr="00F661FF">
              <w:rPr>
                <w:rFonts w:ascii="Times New Roman" w:eastAsia="Times New Roman" w:hAnsi="Times New Roman"/>
                <w:color w:val="000000"/>
                <w:lang w:eastAsia="ru-RU"/>
              </w:rPr>
              <w:t xml:space="preserve"> годы" и их значениях</w:t>
            </w:r>
          </w:p>
        </w:tc>
      </w:tr>
      <w:tr w:rsidR="001812A0" w:rsidRPr="00F661FF" w:rsidTr="00DA23B7">
        <w:trPr>
          <w:trHeight w:val="289"/>
        </w:trPr>
        <w:tc>
          <w:tcPr>
            <w:tcW w:w="589" w:type="dxa"/>
            <w:tcBorders>
              <w:top w:val="nil"/>
              <w:left w:val="nil"/>
              <w:bottom w:val="nil"/>
              <w:right w:val="nil"/>
            </w:tcBorders>
            <w:shd w:val="clear" w:color="auto" w:fill="auto"/>
            <w:vAlign w:val="center"/>
            <w:hideMark/>
          </w:tcPr>
          <w:p w:rsidR="001812A0" w:rsidRPr="00F661FF" w:rsidRDefault="001812A0" w:rsidP="00F661FF">
            <w:pPr>
              <w:spacing w:after="0" w:line="240" w:lineRule="auto"/>
              <w:jc w:val="center"/>
              <w:rPr>
                <w:rFonts w:ascii="Times New Roman" w:eastAsia="Times New Roman" w:hAnsi="Times New Roman"/>
                <w:color w:val="000000"/>
                <w:lang w:eastAsia="ru-RU"/>
              </w:rPr>
            </w:pPr>
          </w:p>
        </w:tc>
        <w:tc>
          <w:tcPr>
            <w:tcW w:w="4035" w:type="dxa"/>
            <w:gridSpan w:val="2"/>
            <w:tcBorders>
              <w:top w:val="nil"/>
              <w:left w:val="nil"/>
              <w:bottom w:val="nil"/>
              <w:right w:val="nil"/>
            </w:tcBorders>
            <w:shd w:val="clear" w:color="auto" w:fill="auto"/>
            <w:vAlign w:val="center"/>
            <w:hideMark/>
          </w:tcPr>
          <w:p w:rsidR="001812A0" w:rsidRPr="00F661FF" w:rsidRDefault="001812A0" w:rsidP="00F661FF">
            <w:pPr>
              <w:spacing w:after="0" w:line="240" w:lineRule="auto"/>
              <w:jc w:val="center"/>
              <w:rPr>
                <w:rFonts w:ascii="Times New Roman" w:eastAsia="Times New Roman" w:hAnsi="Times New Roman"/>
                <w:sz w:val="20"/>
                <w:szCs w:val="20"/>
                <w:lang w:eastAsia="ru-RU"/>
              </w:rPr>
            </w:pPr>
          </w:p>
        </w:tc>
        <w:tc>
          <w:tcPr>
            <w:tcW w:w="1202" w:type="dxa"/>
            <w:tcBorders>
              <w:top w:val="nil"/>
              <w:left w:val="nil"/>
              <w:bottom w:val="nil"/>
              <w:right w:val="nil"/>
            </w:tcBorders>
            <w:shd w:val="clear" w:color="auto" w:fill="auto"/>
            <w:vAlign w:val="center"/>
            <w:hideMark/>
          </w:tcPr>
          <w:p w:rsidR="001812A0" w:rsidRPr="00F661FF" w:rsidRDefault="001812A0" w:rsidP="00F661FF">
            <w:pPr>
              <w:spacing w:after="0" w:line="240" w:lineRule="auto"/>
              <w:jc w:val="center"/>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vAlign w:val="center"/>
            <w:hideMark/>
          </w:tcPr>
          <w:p w:rsidR="001812A0" w:rsidRPr="00F661FF" w:rsidRDefault="001812A0" w:rsidP="00F661FF">
            <w:pPr>
              <w:spacing w:after="0" w:line="240" w:lineRule="auto"/>
              <w:jc w:val="center"/>
              <w:rPr>
                <w:rFonts w:ascii="Times New Roman" w:eastAsia="Times New Roman" w:hAnsi="Times New Roman"/>
                <w:sz w:val="20"/>
                <w:szCs w:val="20"/>
                <w:lang w:eastAsia="ru-RU"/>
              </w:rPr>
            </w:pPr>
          </w:p>
        </w:tc>
        <w:tc>
          <w:tcPr>
            <w:tcW w:w="730" w:type="dxa"/>
            <w:tcBorders>
              <w:top w:val="nil"/>
              <w:left w:val="nil"/>
              <w:bottom w:val="nil"/>
              <w:right w:val="nil"/>
            </w:tcBorders>
            <w:shd w:val="clear" w:color="auto" w:fill="auto"/>
            <w:vAlign w:val="center"/>
            <w:hideMark/>
          </w:tcPr>
          <w:p w:rsidR="001812A0" w:rsidRPr="00F661FF" w:rsidRDefault="001812A0" w:rsidP="00F661FF">
            <w:pPr>
              <w:spacing w:after="0" w:line="240" w:lineRule="auto"/>
              <w:jc w:val="center"/>
              <w:rPr>
                <w:rFonts w:ascii="Times New Roman" w:eastAsia="Times New Roman" w:hAnsi="Times New Roman"/>
                <w:sz w:val="20"/>
                <w:szCs w:val="20"/>
                <w:lang w:eastAsia="ru-RU"/>
              </w:rPr>
            </w:pPr>
          </w:p>
        </w:tc>
        <w:tc>
          <w:tcPr>
            <w:tcW w:w="1192" w:type="dxa"/>
            <w:tcBorders>
              <w:top w:val="nil"/>
              <w:left w:val="nil"/>
              <w:bottom w:val="nil"/>
              <w:right w:val="nil"/>
            </w:tcBorders>
            <w:shd w:val="clear" w:color="auto" w:fill="auto"/>
            <w:vAlign w:val="center"/>
            <w:hideMark/>
          </w:tcPr>
          <w:p w:rsidR="001812A0" w:rsidRPr="00F661FF" w:rsidRDefault="001812A0" w:rsidP="00F661FF">
            <w:pPr>
              <w:spacing w:after="0" w:line="240" w:lineRule="auto"/>
              <w:jc w:val="center"/>
              <w:rPr>
                <w:rFonts w:ascii="Times New Roman" w:eastAsia="Times New Roman" w:hAnsi="Times New Roman"/>
                <w:sz w:val="20"/>
                <w:szCs w:val="20"/>
                <w:lang w:eastAsia="ru-RU"/>
              </w:rPr>
            </w:pPr>
          </w:p>
        </w:tc>
        <w:tc>
          <w:tcPr>
            <w:tcW w:w="821" w:type="dxa"/>
            <w:tcBorders>
              <w:top w:val="nil"/>
              <w:left w:val="nil"/>
              <w:bottom w:val="nil"/>
              <w:right w:val="nil"/>
            </w:tcBorders>
            <w:shd w:val="clear" w:color="auto" w:fill="auto"/>
            <w:vAlign w:val="center"/>
            <w:hideMark/>
          </w:tcPr>
          <w:p w:rsidR="001812A0" w:rsidRPr="00F661FF" w:rsidRDefault="001812A0" w:rsidP="00F661FF">
            <w:pPr>
              <w:spacing w:after="0" w:line="240" w:lineRule="auto"/>
              <w:jc w:val="center"/>
              <w:rPr>
                <w:rFonts w:ascii="Times New Roman" w:eastAsia="Times New Roman" w:hAnsi="Times New Roman"/>
                <w:sz w:val="20"/>
                <w:szCs w:val="20"/>
                <w:lang w:eastAsia="ru-RU"/>
              </w:rPr>
            </w:pPr>
          </w:p>
        </w:tc>
        <w:tc>
          <w:tcPr>
            <w:tcW w:w="993" w:type="dxa"/>
            <w:tcBorders>
              <w:top w:val="nil"/>
              <w:left w:val="nil"/>
              <w:bottom w:val="nil"/>
              <w:right w:val="nil"/>
            </w:tcBorders>
            <w:shd w:val="clear" w:color="auto" w:fill="auto"/>
            <w:vAlign w:val="center"/>
            <w:hideMark/>
          </w:tcPr>
          <w:p w:rsidR="001812A0" w:rsidRPr="00F661FF" w:rsidRDefault="001812A0" w:rsidP="00F661FF">
            <w:pPr>
              <w:spacing w:after="0" w:line="240" w:lineRule="auto"/>
              <w:jc w:val="center"/>
              <w:rPr>
                <w:rFonts w:ascii="Times New Roman" w:eastAsia="Times New Roman" w:hAnsi="Times New Roman"/>
                <w:sz w:val="20"/>
                <w:szCs w:val="20"/>
                <w:lang w:eastAsia="ru-RU"/>
              </w:rPr>
            </w:pPr>
          </w:p>
        </w:tc>
        <w:tc>
          <w:tcPr>
            <w:tcW w:w="993" w:type="dxa"/>
            <w:tcBorders>
              <w:top w:val="nil"/>
              <w:left w:val="nil"/>
              <w:bottom w:val="nil"/>
              <w:right w:val="nil"/>
            </w:tcBorders>
            <w:shd w:val="clear" w:color="auto" w:fill="auto"/>
            <w:vAlign w:val="center"/>
            <w:hideMark/>
          </w:tcPr>
          <w:p w:rsidR="001812A0" w:rsidRPr="00F661FF" w:rsidRDefault="001812A0" w:rsidP="00F661FF">
            <w:pPr>
              <w:spacing w:after="0" w:line="240" w:lineRule="auto"/>
              <w:jc w:val="center"/>
              <w:rPr>
                <w:rFonts w:ascii="Times New Roman" w:eastAsia="Times New Roman" w:hAnsi="Times New Roman"/>
                <w:sz w:val="20"/>
                <w:szCs w:val="20"/>
                <w:lang w:eastAsia="ru-RU"/>
              </w:rPr>
            </w:pPr>
          </w:p>
        </w:tc>
        <w:tc>
          <w:tcPr>
            <w:tcW w:w="3738" w:type="dxa"/>
            <w:gridSpan w:val="4"/>
            <w:tcBorders>
              <w:top w:val="nil"/>
              <w:left w:val="nil"/>
              <w:bottom w:val="nil"/>
              <w:right w:val="nil"/>
            </w:tcBorders>
            <w:shd w:val="clear" w:color="auto" w:fill="auto"/>
            <w:hideMark/>
          </w:tcPr>
          <w:p w:rsidR="001812A0" w:rsidRPr="00F661FF" w:rsidRDefault="001812A0" w:rsidP="00F661FF">
            <w:pPr>
              <w:spacing w:after="0" w:line="240" w:lineRule="auto"/>
              <w:jc w:val="center"/>
              <w:rPr>
                <w:rFonts w:ascii="Times New Roman" w:eastAsia="Times New Roman" w:hAnsi="Times New Roman"/>
                <w:sz w:val="20"/>
                <w:szCs w:val="20"/>
                <w:lang w:eastAsia="ru-RU"/>
              </w:rPr>
            </w:pPr>
          </w:p>
        </w:tc>
        <w:tc>
          <w:tcPr>
            <w:tcW w:w="821" w:type="dxa"/>
            <w:tcBorders>
              <w:top w:val="nil"/>
              <w:left w:val="nil"/>
              <w:bottom w:val="nil"/>
              <w:right w:val="nil"/>
            </w:tcBorders>
          </w:tcPr>
          <w:p w:rsidR="001812A0" w:rsidRPr="00F661FF" w:rsidRDefault="001812A0" w:rsidP="00F661FF">
            <w:pPr>
              <w:spacing w:after="0" w:line="240" w:lineRule="auto"/>
              <w:jc w:val="center"/>
              <w:rPr>
                <w:rFonts w:ascii="Times New Roman" w:eastAsia="Times New Roman" w:hAnsi="Times New Roman"/>
                <w:sz w:val="20"/>
                <w:szCs w:val="20"/>
                <w:lang w:eastAsia="ru-RU"/>
              </w:rPr>
            </w:pPr>
          </w:p>
        </w:tc>
      </w:tr>
      <w:tr w:rsidR="001812A0" w:rsidRPr="00F661FF" w:rsidTr="00DA23B7">
        <w:trPr>
          <w:trHeight w:val="690"/>
        </w:trPr>
        <w:tc>
          <w:tcPr>
            <w:tcW w:w="821" w:type="dxa"/>
            <w:gridSpan w:val="2"/>
            <w:tcBorders>
              <w:top w:val="single" w:sz="4" w:space="0" w:color="auto"/>
              <w:left w:val="single" w:sz="4" w:space="0" w:color="auto"/>
              <w:bottom w:val="single" w:sz="4" w:space="0" w:color="auto"/>
              <w:right w:val="single" w:sz="4" w:space="0" w:color="auto"/>
            </w:tcBorders>
          </w:tcPr>
          <w:p w:rsidR="001812A0" w:rsidRPr="00F661FF" w:rsidRDefault="001812A0" w:rsidP="00F661FF">
            <w:pPr>
              <w:spacing w:after="0" w:line="240" w:lineRule="auto"/>
              <w:jc w:val="center"/>
              <w:rPr>
                <w:rFonts w:ascii="Times New Roman" w:eastAsia="Times New Roman" w:hAnsi="Times New Roman"/>
                <w:color w:val="000000"/>
                <w:lang w:eastAsia="ru-RU"/>
              </w:rPr>
            </w:pPr>
          </w:p>
        </w:tc>
        <w:tc>
          <w:tcPr>
            <w:tcW w:w="15023"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1812A0" w:rsidRPr="00F661FF" w:rsidRDefault="001812A0" w:rsidP="00F661FF">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Подпрограмма "Дорожное хозяйство"</w:t>
            </w:r>
          </w:p>
        </w:tc>
      </w:tr>
      <w:tr w:rsidR="001812A0" w:rsidRPr="00F661FF" w:rsidTr="00DA23B7">
        <w:trPr>
          <w:trHeight w:val="563"/>
        </w:trPr>
        <w:tc>
          <w:tcPr>
            <w:tcW w:w="589" w:type="dxa"/>
            <w:vMerge w:val="restart"/>
            <w:tcBorders>
              <w:top w:val="nil"/>
              <w:left w:val="single" w:sz="4" w:space="0" w:color="auto"/>
              <w:bottom w:val="single" w:sz="4" w:space="0" w:color="auto"/>
              <w:right w:val="single" w:sz="4" w:space="0" w:color="auto"/>
            </w:tcBorders>
            <w:shd w:val="clear" w:color="auto" w:fill="auto"/>
            <w:vAlign w:val="center"/>
            <w:hideMark/>
          </w:tcPr>
          <w:p w:rsidR="001812A0" w:rsidRPr="00F661FF" w:rsidRDefault="001812A0" w:rsidP="00F661FF">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 п/п</w:t>
            </w:r>
          </w:p>
        </w:tc>
        <w:tc>
          <w:tcPr>
            <w:tcW w:w="403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812A0" w:rsidRPr="00F661FF" w:rsidRDefault="001812A0" w:rsidP="00F661FF">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 xml:space="preserve">Показатели и индикаторы </w:t>
            </w:r>
          </w:p>
        </w:tc>
        <w:tc>
          <w:tcPr>
            <w:tcW w:w="1202" w:type="dxa"/>
            <w:vMerge w:val="restart"/>
            <w:tcBorders>
              <w:top w:val="nil"/>
              <w:left w:val="single" w:sz="4" w:space="0" w:color="auto"/>
              <w:bottom w:val="single" w:sz="4" w:space="0" w:color="auto"/>
              <w:right w:val="single" w:sz="4" w:space="0" w:color="auto"/>
            </w:tcBorders>
            <w:shd w:val="clear" w:color="auto" w:fill="auto"/>
            <w:vAlign w:val="center"/>
            <w:hideMark/>
          </w:tcPr>
          <w:p w:rsidR="001812A0" w:rsidRPr="00F661FF" w:rsidRDefault="001812A0" w:rsidP="00F661FF">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 xml:space="preserve">Единица измерения </w:t>
            </w:r>
          </w:p>
        </w:tc>
        <w:tc>
          <w:tcPr>
            <w:tcW w:w="10018" w:type="dxa"/>
            <w:gridSpan w:val="11"/>
            <w:tcBorders>
              <w:top w:val="single" w:sz="4" w:space="0" w:color="auto"/>
              <w:left w:val="nil"/>
              <w:bottom w:val="single" w:sz="4" w:space="0" w:color="auto"/>
              <w:right w:val="single" w:sz="4" w:space="0" w:color="auto"/>
            </w:tcBorders>
            <w:shd w:val="clear" w:color="auto" w:fill="auto"/>
            <w:vAlign w:val="center"/>
            <w:hideMark/>
          </w:tcPr>
          <w:p w:rsidR="001812A0" w:rsidRPr="00F661FF" w:rsidRDefault="001812A0" w:rsidP="00F661FF">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 xml:space="preserve">значения показателей  </w:t>
            </w:r>
          </w:p>
        </w:tc>
      </w:tr>
      <w:tr w:rsidR="001812A0" w:rsidRPr="00F661FF" w:rsidTr="00DA23B7">
        <w:trPr>
          <w:trHeight w:val="938"/>
        </w:trPr>
        <w:tc>
          <w:tcPr>
            <w:tcW w:w="589" w:type="dxa"/>
            <w:vMerge/>
            <w:tcBorders>
              <w:top w:val="nil"/>
              <w:left w:val="single" w:sz="4" w:space="0" w:color="auto"/>
              <w:bottom w:val="single" w:sz="4" w:space="0" w:color="auto"/>
              <w:right w:val="single" w:sz="4" w:space="0" w:color="auto"/>
            </w:tcBorders>
            <w:vAlign w:val="center"/>
            <w:hideMark/>
          </w:tcPr>
          <w:p w:rsidR="001812A0" w:rsidRPr="00F661FF" w:rsidRDefault="001812A0" w:rsidP="001812A0">
            <w:pPr>
              <w:spacing w:after="0" w:line="240" w:lineRule="auto"/>
              <w:rPr>
                <w:rFonts w:ascii="Times New Roman" w:eastAsia="Times New Roman" w:hAnsi="Times New Roman"/>
                <w:color w:val="000000"/>
                <w:lang w:eastAsia="ru-RU"/>
              </w:rPr>
            </w:pPr>
          </w:p>
        </w:tc>
        <w:tc>
          <w:tcPr>
            <w:tcW w:w="4035" w:type="dxa"/>
            <w:gridSpan w:val="2"/>
            <w:vMerge/>
            <w:tcBorders>
              <w:top w:val="nil"/>
              <w:left w:val="single" w:sz="4" w:space="0" w:color="auto"/>
              <w:bottom w:val="single" w:sz="4" w:space="0" w:color="auto"/>
              <w:right w:val="single" w:sz="4" w:space="0" w:color="auto"/>
            </w:tcBorders>
            <w:vAlign w:val="center"/>
            <w:hideMark/>
          </w:tcPr>
          <w:p w:rsidR="001812A0" w:rsidRPr="00F661FF" w:rsidRDefault="001812A0" w:rsidP="001812A0">
            <w:pPr>
              <w:spacing w:after="0" w:line="240" w:lineRule="auto"/>
              <w:rPr>
                <w:rFonts w:ascii="Times New Roman" w:eastAsia="Times New Roman" w:hAnsi="Times New Roman"/>
                <w:color w:val="000000"/>
                <w:lang w:eastAsia="ru-RU"/>
              </w:rPr>
            </w:pPr>
          </w:p>
        </w:tc>
        <w:tc>
          <w:tcPr>
            <w:tcW w:w="1202" w:type="dxa"/>
            <w:vMerge/>
            <w:tcBorders>
              <w:top w:val="nil"/>
              <w:left w:val="single" w:sz="4" w:space="0" w:color="auto"/>
              <w:bottom w:val="single" w:sz="4" w:space="0" w:color="auto"/>
              <w:right w:val="single" w:sz="4" w:space="0" w:color="auto"/>
            </w:tcBorders>
            <w:vAlign w:val="center"/>
            <w:hideMark/>
          </w:tcPr>
          <w:p w:rsidR="001812A0" w:rsidRPr="00F661FF" w:rsidRDefault="001812A0" w:rsidP="001812A0">
            <w:pPr>
              <w:spacing w:after="0" w:line="240" w:lineRule="auto"/>
              <w:rPr>
                <w:rFonts w:ascii="Times New Roman" w:eastAsia="Times New Roman" w:hAnsi="Times New Roman"/>
                <w:color w:val="000000"/>
                <w:lang w:eastAsia="ru-RU"/>
              </w:rPr>
            </w:pPr>
          </w:p>
        </w:tc>
        <w:tc>
          <w:tcPr>
            <w:tcW w:w="730" w:type="dxa"/>
            <w:tcBorders>
              <w:top w:val="nil"/>
              <w:left w:val="nil"/>
              <w:bottom w:val="single" w:sz="4" w:space="0" w:color="auto"/>
              <w:right w:val="single" w:sz="4" w:space="0" w:color="auto"/>
            </w:tcBorders>
            <w:shd w:val="clear" w:color="auto" w:fill="auto"/>
            <w:vAlign w:val="center"/>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2003-2012 годы</w:t>
            </w:r>
          </w:p>
        </w:tc>
        <w:tc>
          <w:tcPr>
            <w:tcW w:w="730" w:type="dxa"/>
            <w:tcBorders>
              <w:top w:val="nil"/>
              <w:left w:val="nil"/>
              <w:bottom w:val="single" w:sz="4" w:space="0" w:color="auto"/>
              <w:right w:val="single" w:sz="4" w:space="0" w:color="auto"/>
            </w:tcBorders>
            <w:shd w:val="clear" w:color="auto" w:fill="auto"/>
            <w:vAlign w:val="center"/>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 xml:space="preserve">2013-2022 годы </w:t>
            </w:r>
          </w:p>
        </w:tc>
        <w:tc>
          <w:tcPr>
            <w:tcW w:w="1192" w:type="dxa"/>
            <w:tcBorders>
              <w:top w:val="nil"/>
              <w:left w:val="nil"/>
              <w:bottom w:val="single" w:sz="4" w:space="0" w:color="auto"/>
              <w:right w:val="single" w:sz="4" w:space="0" w:color="auto"/>
            </w:tcBorders>
            <w:shd w:val="clear" w:color="auto" w:fill="auto"/>
            <w:vAlign w:val="center"/>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 xml:space="preserve">справочно 2013-2018 годы </w:t>
            </w:r>
          </w:p>
        </w:tc>
        <w:tc>
          <w:tcPr>
            <w:tcW w:w="821" w:type="dxa"/>
            <w:tcBorders>
              <w:top w:val="nil"/>
              <w:left w:val="nil"/>
              <w:bottom w:val="single" w:sz="4" w:space="0" w:color="auto"/>
              <w:right w:val="single" w:sz="4" w:space="0" w:color="auto"/>
            </w:tcBorders>
            <w:shd w:val="clear" w:color="auto" w:fill="auto"/>
            <w:vAlign w:val="center"/>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2018 год</w:t>
            </w:r>
          </w:p>
        </w:tc>
        <w:tc>
          <w:tcPr>
            <w:tcW w:w="993" w:type="dxa"/>
            <w:tcBorders>
              <w:top w:val="nil"/>
              <w:left w:val="nil"/>
              <w:bottom w:val="single" w:sz="4" w:space="0" w:color="auto"/>
              <w:right w:val="single" w:sz="4" w:space="0" w:color="auto"/>
            </w:tcBorders>
            <w:shd w:val="clear" w:color="auto" w:fill="auto"/>
            <w:vAlign w:val="center"/>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2019 год</w:t>
            </w:r>
          </w:p>
        </w:tc>
        <w:tc>
          <w:tcPr>
            <w:tcW w:w="993" w:type="dxa"/>
            <w:tcBorders>
              <w:top w:val="nil"/>
              <w:left w:val="nil"/>
              <w:bottom w:val="single" w:sz="4" w:space="0" w:color="auto"/>
              <w:right w:val="single" w:sz="4" w:space="0" w:color="auto"/>
            </w:tcBorders>
            <w:shd w:val="clear" w:color="auto" w:fill="auto"/>
            <w:vAlign w:val="center"/>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2020 год</w:t>
            </w:r>
          </w:p>
        </w:tc>
        <w:tc>
          <w:tcPr>
            <w:tcW w:w="993" w:type="dxa"/>
            <w:tcBorders>
              <w:top w:val="nil"/>
              <w:left w:val="nil"/>
              <w:bottom w:val="single" w:sz="4" w:space="0" w:color="auto"/>
              <w:right w:val="single" w:sz="4" w:space="0" w:color="auto"/>
            </w:tcBorders>
            <w:shd w:val="clear" w:color="auto" w:fill="auto"/>
            <w:vAlign w:val="center"/>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2021 год</w:t>
            </w:r>
          </w:p>
        </w:tc>
        <w:tc>
          <w:tcPr>
            <w:tcW w:w="993" w:type="dxa"/>
            <w:tcBorders>
              <w:top w:val="nil"/>
              <w:left w:val="nil"/>
              <w:bottom w:val="single" w:sz="4" w:space="0" w:color="auto"/>
              <w:right w:val="single" w:sz="4" w:space="0" w:color="auto"/>
            </w:tcBorders>
            <w:shd w:val="clear" w:color="auto" w:fill="auto"/>
            <w:vAlign w:val="center"/>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2022 год</w:t>
            </w:r>
          </w:p>
        </w:tc>
        <w:tc>
          <w:tcPr>
            <w:tcW w:w="931" w:type="dxa"/>
            <w:tcBorders>
              <w:top w:val="nil"/>
              <w:left w:val="nil"/>
              <w:bottom w:val="single" w:sz="4" w:space="0" w:color="auto"/>
              <w:right w:val="single" w:sz="4" w:space="0" w:color="auto"/>
            </w:tcBorders>
            <w:shd w:val="clear" w:color="auto" w:fill="auto"/>
            <w:vAlign w:val="center"/>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2023 год</w:t>
            </w:r>
          </w:p>
        </w:tc>
        <w:tc>
          <w:tcPr>
            <w:tcW w:w="821" w:type="dxa"/>
            <w:tcBorders>
              <w:top w:val="nil"/>
              <w:left w:val="nil"/>
              <w:bottom w:val="single" w:sz="4" w:space="0" w:color="auto"/>
              <w:right w:val="single" w:sz="4" w:space="0" w:color="auto"/>
            </w:tcBorders>
            <w:shd w:val="clear" w:color="auto" w:fill="auto"/>
            <w:vAlign w:val="center"/>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2024 год</w:t>
            </w:r>
          </w:p>
        </w:tc>
        <w:tc>
          <w:tcPr>
            <w:tcW w:w="821" w:type="dxa"/>
            <w:tcBorders>
              <w:top w:val="nil"/>
              <w:left w:val="nil"/>
              <w:bottom w:val="single" w:sz="4" w:space="0" w:color="auto"/>
              <w:right w:val="single" w:sz="4" w:space="0" w:color="auto"/>
            </w:tcBorders>
            <w:vAlign w:val="center"/>
          </w:tcPr>
          <w:p w:rsidR="001812A0" w:rsidRPr="00F661FF" w:rsidRDefault="001812A0" w:rsidP="001812A0">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2025</w:t>
            </w:r>
            <w:r w:rsidRPr="00F661FF">
              <w:rPr>
                <w:rFonts w:ascii="Times New Roman" w:eastAsia="Times New Roman" w:hAnsi="Times New Roman"/>
                <w:color w:val="000000"/>
                <w:lang w:eastAsia="ru-RU"/>
              </w:rPr>
              <w:t xml:space="preserve"> год</w:t>
            </w:r>
          </w:p>
        </w:tc>
      </w:tr>
      <w:tr w:rsidR="001812A0" w:rsidRPr="00F661FF" w:rsidTr="00DA23B7">
        <w:trPr>
          <w:trHeight w:val="1350"/>
        </w:trPr>
        <w:tc>
          <w:tcPr>
            <w:tcW w:w="589" w:type="dxa"/>
            <w:tcBorders>
              <w:top w:val="nil"/>
              <w:left w:val="single" w:sz="4" w:space="0" w:color="auto"/>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1</w:t>
            </w:r>
          </w:p>
        </w:tc>
        <w:tc>
          <w:tcPr>
            <w:tcW w:w="4035" w:type="dxa"/>
            <w:gridSpan w:val="2"/>
            <w:tcBorders>
              <w:top w:val="nil"/>
              <w:left w:val="nil"/>
              <w:bottom w:val="single" w:sz="4" w:space="0" w:color="auto"/>
              <w:right w:val="single" w:sz="4" w:space="0" w:color="auto"/>
            </w:tcBorders>
            <w:shd w:val="clear" w:color="auto" w:fill="auto"/>
            <w:vAlign w:val="center"/>
            <w:hideMark/>
          </w:tcPr>
          <w:p w:rsidR="001812A0" w:rsidRPr="00F661FF" w:rsidRDefault="001812A0" w:rsidP="001812A0">
            <w:pPr>
              <w:spacing w:after="0" w:line="240" w:lineRule="auto"/>
              <w:rPr>
                <w:rFonts w:ascii="Times New Roman" w:eastAsia="Times New Roman" w:hAnsi="Times New Roman"/>
                <w:color w:val="000000"/>
                <w:lang w:eastAsia="ru-RU"/>
              </w:rPr>
            </w:pPr>
            <w:r w:rsidRPr="00F661FF">
              <w:rPr>
                <w:rFonts w:ascii="Times New Roman" w:eastAsia="Times New Roman" w:hAnsi="Times New Roman"/>
                <w:color w:val="000000"/>
                <w:lang w:eastAsia="ru-RU"/>
              </w:rPr>
              <w:t>Протяженность сети автомобильных дорог общего пользования республиканского</w:t>
            </w:r>
            <w:r>
              <w:rPr>
                <w:rFonts w:ascii="Times New Roman" w:eastAsia="Times New Roman" w:hAnsi="Times New Roman"/>
                <w:color w:val="000000"/>
                <w:lang w:eastAsia="ru-RU"/>
              </w:rPr>
              <w:t xml:space="preserve"> </w:t>
            </w:r>
            <w:r w:rsidRPr="00F661FF">
              <w:rPr>
                <w:rFonts w:ascii="Times New Roman" w:eastAsia="Times New Roman" w:hAnsi="Times New Roman"/>
                <w:color w:val="000000"/>
                <w:lang w:eastAsia="ru-RU"/>
              </w:rPr>
              <w:t>(межмуниципального) и местного значения, в том числе:</w:t>
            </w:r>
          </w:p>
        </w:tc>
        <w:tc>
          <w:tcPr>
            <w:tcW w:w="1202"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км</w:t>
            </w:r>
          </w:p>
        </w:tc>
        <w:tc>
          <w:tcPr>
            <w:tcW w:w="730"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730"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1192"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821"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3039,8</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3034,2</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3019,3</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3</w:t>
            </w:r>
            <w:r>
              <w:rPr>
                <w:rFonts w:ascii="Times New Roman" w:eastAsia="Times New Roman" w:hAnsi="Times New Roman"/>
                <w:color w:val="000000"/>
                <w:lang w:eastAsia="ru-RU"/>
              </w:rPr>
              <w:t>102</w:t>
            </w:r>
            <w:r w:rsidRPr="00F661FF">
              <w:rPr>
                <w:rFonts w:ascii="Times New Roman" w:eastAsia="Times New Roman" w:hAnsi="Times New Roman"/>
                <w:color w:val="000000"/>
                <w:lang w:eastAsia="ru-RU"/>
              </w:rPr>
              <w:t>,</w:t>
            </w:r>
            <w:r>
              <w:rPr>
                <w:rFonts w:ascii="Times New Roman" w:eastAsia="Times New Roman" w:hAnsi="Times New Roman"/>
                <w:color w:val="000000"/>
                <w:lang w:eastAsia="ru-RU"/>
              </w:rPr>
              <w:t>8</w:t>
            </w:r>
          </w:p>
        </w:tc>
        <w:tc>
          <w:tcPr>
            <w:tcW w:w="931" w:type="dxa"/>
            <w:tcBorders>
              <w:top w:val="nil"/>
              <w:left w:val="nil"/>
              <w:bottom w:val="single" w:sz="4" w:space="0" w:color="auto"/>
              <w:right w:val="single" w:sz="4" w:space="0" w:color="auto"/>
            </w:tcBorders>
            <w:shd w:val="clear" w:color="auto" w:fill="auto"/>
            <w:hideMark/>
          </w:tcPr>
          <w:p w:rsidR="001812A0" w:rsidRDefault="001812A0" w:rsidP="001812A0">
            <w:r w:rsidRPr="00FF3FFD">
              <w:rPr>
                <w:rFonts w:ascii="Times New Roman" w:eastAsia="Times New Roman" w:hAnsi="Times New Roman"/>
                <w:color w:val="000000"/>
                <w:lang w:eastAsia="ru-RU"/>
              </w:rPr>
              <w:t>3102,8</w:t>
            </w:r>
          </w:p>
        </w:tc>
        <w:tc>
          <w:tcPr>
            <w:tcW w:w="821" w:type="dxa"/>
            <w:tcBorders>
              <w:top w:val="nil"/>
              <w:left w:val="nil"/>
              <w:bottom w:val="single" w:sz="4" w:space="0" w:color="auto"/>
              <w:right w:val="single" w:sz="4" w:space="0" w:color="auto"/>
            </w:tcBorders>
            <w:shd w:val="clear" w:color="auto" w:fill="auto"/>
            <w:hideMark/>
          </w:tcPr>
          <w:p w:rsidR="001812A0" w:rsidRDefault="001812A0" w:rsidP="001812A0">
            <w:r w:rsidRPr="00FF3FFD">
              <w:rPr>
                <w:rFonts w:ascii="Times New Roman" w:eastAsia="Times New Roman" w:hAnsi="Times New Roman"/>
                <w:color w:val="000000"/>
                <w:lang w:eastAsia="ru-RU"/>
              </w:rPr>
              <w:t>3102,8</w:t>
            </w:r>
          </w:p>
        </w:tc>
        <w:tc>
          <w:tcPr>
            <w:tcW w:w="821" w:type="dxa"/>
            <w:tcBorders>
              <w:top w:val="nil"/>
              <w:left w:val="nil"/>
              <w:bottom w:val="single" w:sz="4" w:space="0" w:color="auto"/>
              <w:right w:val="single" w:sz="4" w:space="0" w:color="auto"/>
            </w:tcBorders>
          </w:tcPr>
          <w:p w:rsidR="001812A0" w:rsidRDefault="001812A0" w:rsidP="001812A0">
            <w:r w:rsidRPr="00FF3FFD">
              <w:rPr>
                <w:rFonts w:ascii="Times New Roman" w:eastAsia="Times New Roman" w:hAnsi="Times New Roman"/>
                <w:color w:val="000000"/>
                <w:lang w:eastAsia="ru-RU"/>
              </w:rPr>
              <w:t>3102,8</w:t>
            </w:r>
          </w:p>
        </w:tc>
      </w:tr>
      <w:tr w:rsidR="001812A0" w:rsidRPr="00F661FF" w:rsidTr="00DA23B7">
        <w:trPr>
          <w:trHeight w:val="805"/>
        </w:trPr>
        <w:tc>
          <w:tcPr>
            <w:tcW w:w="589" w:type="dxa"/>
            <w:tcBorders>
              <w:top w:val="nil"/>
              <w:left w:val="single" w:sz="4" w:space="0" w:color="auto"/>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1.1</w:t>
            </w:r>
          </w:p>
        </w:tc>
        <w:tc>
          <w:tcPr>
            <w:tcW w:w="4035" w:type="dxa"/>
            <w:gridSpan w:val="2"/>
            <w:tcBorders>
              <w:top w:val="nil"/>
              <w:left w:val="nil"/>
              <w:bottom w:val="single" w:sz="4" w:space="0" w:color="auto"/>
              <w:right w:val="single" w:sz="4" w:space="0" w:color="auto"/>
            </w:tcBorders>
            <w:shd w:val="clear" w:color="auto" w:fill="auto"/>
            <w:vAlign w:val="center"/>
            <w:hideMark/>
          </w:tcPr>
          <w:p w:rsidR="001812A0" w:rsidRPr="00F661FF" w:rsidRDefault="001812A0" w:rsidP="001812A0">
            <w:pPr>
              <w:spacing w:after="0" w:line="240" w:lineRule="auto"/>
              <w:rPr>
                <w:rFonts w:ascii="Times New Roman" w:eastAsia="Times New Roman" w:hAnsi="Times New Roman"/>
                <w:color w:val="000000"/>
                <w:lang w:eastAsia="ru-RU"/>
              </w:rPr>
            </w:pPr>
            <w:r w:rsidRPr="00F661FF">
              <w:rPr>
                <w:rFonts w:ascii="Times New Roman" w:eastAsia="Times New Roman" w:hAnsi="Times New Roman"/>
                <w:color w:val="000000"/>
                <w:lang w:eastAsia="ru-RU"/>
              </w:rPr>
              <w:t>сети автомобильных дорог общего пользования республиканского (межмуниципального) значения</w:t>
            </w:r>
          </w:p>
        </w:tc>
        <w:tc>
          <w:tcPr>
            <w:tcW w:w="1202"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км</w:t>
            </w:r>
          </w:p>
        </w:tc>
        <w:tc>
          <w:tcPr>
            <w:tcW w:w="730"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730"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1192"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821"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3039,8</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3034,2</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3019,3</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3</w:t>
            </w:r>
            <w:r>
              <w:rPr>
                <w:rFonts w:ascii="Times New Roman" w:eastAsia="Times New Roman" w:hAnsi="Times New Roman"/>
                <w:color w:val="000000"/>
                <w:lang w:eastAsia="ru-RU"/>
              </w:rPr>
              <w:t>102</w:t>
            </w:r>
            <w:r w:rsidRPr="00F661FF">
              <w:rPr>
                <w:rFonts w:ascii="Times New Roman" w:eastAsia="Times New Roman" w:hAnsi="Times New Roman"/>
                <w:color w:val="000000"/>
                <w:lang w:eastAsia="ru-RU"/>
              </w:rPr>
              <w:t>,</w:t>
            </w:r>
            <w:r>
              <w:rPr>
                <w:rFonts w:ascii="Times New Roman" w:eastAsia="Times New Roman" w:hAnsi="Times New Roman"/>
                <w:color w:val="000000"/>
                <w:lang w:eastAsia="ru-RU"/>
              </w:rPr>
              <w:t>8</w:t>
            </w:r>
          </w:p>
        </w:tc>
        <w:tc>
          <w:tcPr>
            <w:tcW w:w="931" w:type="dxa"/>
            <w:tcBorders>
              <w:top w:val="nil"/>
              <w:left w:val="nil"/>
              <w:bottom w:val="single" w:sz="4" w:space="0" w:color="auto"/>
              <w:right w:val="single" w:sz="4" w:space="0" w:color="auto"/>
            </w:tcBorders>
            <w:shd w:val="clear" w:color="auto" w:fill="auto"/>
            <w:hideMark/>
          </w:tcPr>
          <w:p w:rsidR="001812A0" w:rsidRDefault="001812A0" w:rsidP="001812A0">
            <w:r w:rsidRPr="00FF3FFD">
              <w:rPr>
                <w:rFonts w:ascii="Times New Roman" w:eastAsia="Times New Roman" w:hAnsi="Times New Roman"/>
                <w:color w:val="000000"/>
                <w:lang w:eastAsia="ru-RU"/>
              </w:rPr>
              <w:t>3102,8</w:t>
            </w:r>
          </w:p>
        </w:tc>
        <w:tc>
          <w:tcPr>
            <w:tcW w:w="821" w:type="dxa"/>
            <w:tcBorders>
              <w:top w:val="nil"/>
              <w:left w:val="nil"/>
              <w:bottom w:val="single" w:sz="4" w:space="0" w:color="auto"/>
              <w:right w:val="single" w:sz="4" w:space="0" w:color="auto"/>
            </w:tcBorders>
            <w:shd w:val="clear" w:color="auto" w:fill="auto"/>
            <w:hideMark/>
          </w:tcPr>
          <w:p w:rsidR="001812A0" w:rsidRDefault="001812A0" w:rsidP="001812A0">
            <w:r w:rsidRPr="00FF3FFD">
              <w:rPr>
                <w:rFonts w:ascii="Times New Roman" w:eastAsia="Times New Roman" w:hAnsi="Times New Roman"/>
                <w:color w:val="000000"/>
                <w:lang w:eastAsia="ru-RU"/>
              </w:rPr>
              <w:t>3102,8</w:t>
            </w:r>
          </w:p>
        </w:tc>
        <w:tc>
          <w:tcPr>
            <w:tcW w:w="821" w:type="dxa"/>
            <w:tcBorders>
              <w:top w:val="nil"/>
              <w:left w:val="nil"/>
              <w:bottom w:val="single" w:sz="4" w:space="0" w:color="auto"/>
              <w:right w:val="single" w:sz="4" w:space="0" w:color="auto"/>
            </w:tcBorders>
          </w:tcPr>
          <w:p w:rsidR="001812A0" w:rsidRDefault="001812A0" w:rsidP="001812A0">
            <w:r w:rsidRPr="00FF3FFD">
              <w:rPr>
                <w:rFonts w:ascii="Times New Roman" w:eastAsia="Times New Roman" w:hAnsi="Times New Roman"/>
                <w:color w:val="000000"/>
                <w:lang w:eastAsia="ru-RU"/>
              </w:rPr>
              <w:t>3102,8</w:t>
            </w:r>
          </w:p>
        </w:tc>
      </w:tr>
      <w:tr w:rsidR="001812A0" w:rsidRPr="00F661FF" w:rsidTr="00DA23B7">
        <w:trPr>
          <w:trHeight w:val="735"/>
        </w:trPr>
        <w:tc>
          <w:tcPr>
            <w:tcW w:w="589" w:type="dxa"/>
            <w:tcBorders>
              <w:top w:val="nil"/>
              <w:left w:val="single" w:sz="4" w:space="0" w:color="auto"/>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1.2</w:t>
            </w:r>
          </w:p>
        </w:tc>
        <w:tc>
          <w:tcPr>
            <w:tcW w:w="4035" w:type="dxa"/>
            <w:gridSpan w:val="2"/>
            <w:tcBorders>
              <w:top w:val="nil"/>
              <w:left w:val="nil"/>
              <w:bottom w:val="single" w:sz="4" w:space="0" w:color="auto"/>
              <w:right w:val="single" w:sz="4" w:space="0" w:color="auto"/>
            </w:tcBorders>
            <w:shd w:val="clear" w:color="auto" w:fill="auto"/>
            <w:vAlign w:val="center"/>
            <w:hideMark/>
          </w:tcPr>
          <w:p w:rsidR="001812A0" w:rsidRPr="00F661FF" w:rsidRDefault="001812A0" w:rsidP="001812A0">
            <w:pPr>
              <w:spacing w:after="0" w:line="240" w:lineRule="auto"/>
              <w:rPr>
                <w:rFonts w:ascii="Times New Roman" w:eastAsia="Times New Roman" w:hAnsi="Times New Roman"/>
                <w:color w:val="000000"/>
                <w:lang w:eastAsia="ru-RU"/>
              </w:rPr>
            </w:pPr>
            <w:r w:rsidRPr="00F661FF">
              <w:rPr>
                <w:rFonts w:ascii="Times New Roman" w:eastAsia="Times New Roman" w:hAnsi="Times New Roman"/>
                <w:color w:val="000000"/>
                <w:lang w:eastAsia="ru-RU"/>
              </w:rPr>
              <w:t xml:space="preserve">сети автомобильных дорог общего пользования местного значения </w:t>
            </w:r>
          </w:p>
        </w:tc>
        <w:tc>
          <w:tcPr>
            <w:tcW w:w="1202"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км</w:t>
            </w:r>
          </w:p>
        </w:tc>
        <w:tc>
          <w:tcPr>
            <w:tcW w:w="730"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730"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1192"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821"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931"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821"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821" w:type="dxa"/>
            <w:tcBorders>
              <w:top w:val="nil"/>
              <w:left w:val="nil"/>
              <w:bottom w:val="single" w:sz="4" w:space="0" w:color="auto"/>
              <w:right w:val="single" w:sz="4" w:space="0" w:color="auto"/>
            </w:tcBorders>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r>
      <w:tr w:rsidR="001812A0" w:rsidRPr="00F661FF" w:rsidTr="00DA23B7">
        <w:trPr>
          <w:trHeight w:val="1224"/>
        </w:trPr>
        <w:tc>
          <w:tcPr>
            <w:tcW w:w="589" w:type="dxa"/>
            <w:tcBorders>
              <w:top w:val="nil"/>
              <w:left w:val="single" w:sz="4" w:space="0" w:color="auto"/>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2</w:t>
            </w:r>
          </w:p>
        </w:tc>
        <w:tc>
          <w:tcPr>
            <w:tcW w:w="4035" w:type="dxa"/>
            <w:gridSpan w:val="2"/>
            <w:tcBorders>
              <w:top w:val="nil"/>
              <w:left w:val="nil"/>
              <w:bottom w:val="single" w:sz="4" w:space="0" w:color="auto"/>
              <w:right w:val="single" w:sz="4" w:space="0" w:color="auto"/>
            </w:tcBorders>
            <w:shd w:val="clear" w:color="auto" w:fill="auto"/>
            <w:vAlign w:val="center"/>
            <w:hideMark/>
          </w:tcPr>
          <w:p w:rsidR="001812A0" w:rsidRPr="00F661FF" w:rsidRDefault="001812A0" w:rsidP="001812A0">
            <w:pPr>
              <w:spacing w:after="0" w:line="240" w:lineRule="auto"/>
              <w:rPr>
                <w:rFonts w:ascii="Times New Roman" w:eastAsia="Times New Roman" w:hAnsi="Times New Roman"/>
                <w:color w:val="000000"/>
                <w:lang w:eastAsia="ru-RU"/>
              </w:rPr>
            </w:pPr>
            <w:r w:rsidRPr="00F661FF">
              <w:rPr>
                <w:rFonts w:ascii="Times New Roman" w:eastAsia="Times New Roman" w:hAnsi="Times New Roman"/>
                <w:color w:val="000000"/>
                <w:lang w:eastAsia="ru-RU"/>
              </w:rPr>
              <w:t>Объемы ввода в эксплуатацию после строительства и реконструкции автомобильных дорог общего пользования республиканского (межмуниципального) и местного значения, в том числе:</w:t>
            </w:r>
          </w:p>
        </w:tc>
        <w:tc>
          <w:tcPr>
            <w:tcW w:w="1202"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км</w:t>
            </w:r>
          </w:p>
        </w:tc>
        <w:tc>
          <w:tcPr>
            <w:tcW w:w="730"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331</w:t>
            </w:r>
          </w:p>
        </w:tc>
        <w:tc>
          <w:tcPr>
            <w:tcW w:w="730"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662</w:t>
            </w:r>
          </w:p>
        </w:tc>
        <w:tc>
          <w:tcPr>
            <w:tcW w:w="1192"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331,4</w:t>
            </w:r>
          </w:p>
        </w:tc>
        <w:tc>
          <w:tcPr>
            <w:tcW w:w="821"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88,5</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57,64</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10,2</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1</w:t>
            </w:r>
            <w:r>
              <w:rPr>
                <w:rFonts w:ascii="Times New Roman" w:eastAsia="Times New Roman" w:hAnsi="Times New Roman"/>
                <w:color w:val="000000"/>
                <w:lang w:eastAsia="ru-RU"/>
              </w:rPr>
              <w:t>7,9</w:t>
            </w:r>
          </w:p>
        </w:tc>
        <w:tc>
          <w:tcPr>
            <w:tcW w:w="993" w:type="dxa"/>
            <w:tcBorders>
              <w:top w:val="nil"/>
              <w:left w:val="nil"/>
              <w:bottom w:val="single" w:sz="4" w:space="0" w:color="auto"/>
              <w:right w:val="single" w:sz="4" w:space="0" w:color="auto"/>
            </w:tcBorders>
            <w:shd w:val="clear" w:color="auto" w:fill="auto"/>
            <w:hideMark/>
          </w:tcPr>
          <w:p w:rsidR="001812A0" w:rsidRPr="000E5FA0" w:rsidRDefault="001812A0" w:rsidP="001812A0">
            <w:pPr>
              <w:spacing w:after="0" w:line="240" w:lineRule="auto"/>
              <w:jc w:val="center"/>
              <w:rPr>
                <w:rFonts w:ascii="Times New Roman" w:eastAsia="Times New Roman" w:hAnsi="Times New Roman"/>
                <w:color w:val="000000"/>
                <w:lang w:val="en-US" w:eastAsia="ru-RU"/>
              </w:rPr>
            </w:pPr>
            <w:r>
              <w:rPr>
                <w:rFonts w:ascii="Times New Roman" w:eastAsia="Times New Roman" w:hAnsi="Times New Roman"/>
                <w:color w:val="000000"/>
                <w:lang w:eastAsia="ru-RU"/>
              </w:rPr>
              <w:t>2</w:t>
            </w:r>
            <w:r>
              <w:rPr>
                <w:rFonts w:ascii="Times New Roman" w:eastAsia="Times New Roman" w:hAnsi="Times New Roman"/>
                <w:color w:val="000000"/>
                <w:lang w:val="en-US" w:eastAsia="ru-RU"/>
              </w:rPr>
              <w:t>7</w:t>
            </w:r>
          </w:p>
        </w:tc>
        <w:tc>
          <w:tcPr>
            <w:tcW w:w="931"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20</w:t>
            </w:r>
          </w:p>
        </w:tc>
        <w:tc>
          <w:tcPr>
            <w:tcW w:w="821"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20</w:t>
            </w:r>
          </w:p>
        </w:tc>
        <w:tc>
          <w:tcPr>
            <w:tcW w:w="821" w:type="dxa"/>
            <w:tcBorders>
              <w:top w:val="nil"/>
              <w:left w:val="nil"/>
              <w:bottom w:val="single" w:sz="4" w:space="0" w:color="auto"/>
              <w:right w:val="single" w:sz="4" w:space="0" w:color="auto"/>
            </w:tcBorders>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20</w:t>
            </w:r>
          </w:p>
        </w:tc>
      </w:tr>
      <w:tr w:rsidR="001812A0" w:rsidRPr="00F661FF" w:rsidTr="00DA23B7">
        <w:trPr>
          <w:trHeight w:val="1035"/>
        </w:trPr>
        <w:tc>
          <w:tcPr>
            <w:tcW w:w="589" w:type="dxa"/>
            <w:tcBorders>
              <w:top w:val="nil"/>
              <w:left w:val="single" w:sz="4" w:space="0" w:color="auto"/>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2.1</w:t>
            </w:r>
          </w:p>
        </w:tc>
        <w:tc>
          <w:tcPr>
            <w:tcW w:w="4035" w:type="dxa"/>
            <w:gridSpan w:val="2"/>
            <w:tcBorders>
              <w:top w:val="nil"/>
              <w:left w:val="nil"/>
              <w:bottom w:val="single" w:sz="4" w:space="0" w:color="auto"/>
              <w:right w:val="single" w:sz="4" w:space="0" w:color="auto"/>
            </w:tcBorders>
            <w:shd w:val="clear" w:color="auto" w:fill="auto"/>
            <w:vAlign w:val="center"/>
            <w:hideMark/>
          </w:tcPr>
          <w:p w:rsidR="001812A0" w:rsidRPr="00F661FF" w:rsidRDefault="001812A0" w:rsidP="001812A0">
            <w:pPr>
              <w:spacing w:after="0" w:line="240" w:lineRule="auto"/>
              <w:rPr>
                <w:rFonts w:ascii="Times New Roman" w:eastAsia="Times New Roman" w:hAnsi="Times New Roman"/>
                <w:color w:val="000000"/>
                <w:lang w:eastAsia="ru-RU"/>
              </w:rPr>
            </w:pPr>
            <w:r w:rsidRPr="00F661FF">
              <w:rPr>
                <w:rFonts w:ascii="Times New Roman" w:eastAsia="Times New Roman" w:hAnsi="Times New Roman"/>
                <w:color w:val="000000"/>
                <w:lang w:eastAsia="ru-RU"/>
              </w:rPr>
              <w:t xml:space="preserve">автомобильных дорог общего пользования республиканского (межмуниципального) значения </w:t>
            </w:r>
          </w:p>
        </w:tc>
        <w:tc>
          <w:tcPr>
            <w:tcW w:w="1202"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км</w:t>
            </w:r>
          </w:p>
        </w:tc>
        <w:tc>
          <w:tcPr>
            <w:tcW w:w="730"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331</w:t>
            </w:r>
          </w:p>
        </w:tc>
        <w:tc>
          <w:tcPr>
            <w:tcW w:w="730"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662</w:t>
            </w:r>
          </w:p>
        </w:tc>
        <w:tc>
          <w:tcPr>
            <w:tcW w:w="1192"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331,4</w:t>
            </w:r>
          </w:p>
        </w:tc>
        <w:tc>
          <w:tcPr>
            <w:tcW w:w="821"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88,5</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57,64</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7</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17,9</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24</w:t>
            </w:r>
          </w:p>
        </w:tc>
        <w:tc>
          <w:tcPr>
            <w:tcW w:w="931"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20</w:t>
            </w:r>
          </w:p>
        </w:tc>
        <w:tc>
          <w:tcPr>
            <w:tcW w:w="821"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20</w:t>
            </w:r>
          </w:p>
        </w:tc>
        <w:tc>
          <w:tcPr>
            <w:tcW w:w="821" w:type="dxa"/>
            <w:tcBorders>
              <w:top w:val="nil"/>
              <w:left w:val="nil"/>
              <w:bottom w:val="single" w:sz="4" w:space="0" w:color="auto"/>
              <w:right w:val="single" w:sz="4" w:space="0" w:color="auto"/>
            </w:tcBorders>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20</w:t>
            </w:r>
          </w:p>
        </w:tc>
      </w:tr>
      <w:tr w:rsidR="001812A0" w:rsidRPr="00F661FF" w:rsidTr="00DA23B7">
        <w:trPr>
          <w:trHeight w:val="675"/>
        </w:trPr>
        <w:tc>
          <w:tcPr>
            <w:tcW w:w="589" w:type="dxa"/>
            <w:tcBorders>
              <w:top w:val="nil"/>
              <w:left w:val="single" w:sz="4" w:space="0" w:color="auto"/>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2.2</w:t>
            </w:r>
          </w:p>
        </w:tc>
        <w:tc>
          <w:tcPr>
            <w:tcW w:w="4035" w:type="dxa"/>
            <w:gridSpan w:val="2"/>
            <w:tcBorders>
              <w:top w:val="nil"/>
              <w:left w:val="nil"/>
              <w:bottom w:val="single" w:sz="4" w:space="0" w:color="auto"/>
              <w:right w:val="single" w:sz="4" w:space="0" w:color="auto"/>
            </w:tcBorders>
            <w:shd w:val="clear" w:color="auto" w:fill="auto"/>
            <w:vAlign w:val="center"/>
            <w:hideMark/>
          </w:tcPr>
          <w:p w:rsidR="001812A0" w:rsidRPr="00F661FF" w:rsidRDefault="001812A0" w:rsidP="001812A0">
            <w:pPr>
              <w:spacing w:after="0" w:line="240" w:lineRule="auto"/>
              <w:rPr>
                <w:rFonts w:ascii="Times New Roman" w:eastAsia="Times New Roman" w:hAnsi="Times New Roman"/>
                <w:color w:val="000000"/>
                <w:lang w:eastAsia="ru-RU"/>
              </w:rPr>
            </w:pPr>
            <w:r w:rsidRPr="00F661FF">
              <w:rPr>
                <w:rFonts w:ascii="Times New Roman" w:eastAsia="Times New Roman" w:hAnsi="Times New Roman"/>
                <w:color w:val="000000"/>
                <w:lang w:eastAsia="ru-RU"/>
              </w:rPr>
              <w:t xml:space="preserve">автомобильных дорог общего пользования местного значения </w:t>
            </w:r>
          </w:p>
        </w:tc>
        <w:tc>
          <w:tcPr>
            <w:tcW w:w="1202"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км</w:t>
            </w:r>
          </w:p>
        </w:tc>
        <w:tc>
          <w:tcPr>
            <w:tcW w:w="730"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730"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1192"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821"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3,2</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993" w:type="dxa"/>
            <w:tcBorders>
              <w:top w:val="nil"/>
              <w:left w:val="nil"/>
              <w:bottom w:val="single" w:sz="4" w:space="0" w:color="auto"/>
              <w:right w:val="single" w:sz="4" w:space="0" w:color="auto"/>
            </w:tcBorders>
            <w:shd w:val="clear" w:color="auto" w:fill="auto"/>
            <w:hideMark/>
          </w:tcPr>
          <w:p w:rsidR="001812A0" w:rsidRPr="000E5FA0" w:rsidRDefault="001812A0" w:rsidP="001812A0">
            <w:pPr>
              <w:spacing w:after="0" w:line="240" w:lineRule="auto"/>
              <w:jc w:val="center"/>
              <w:rPr>
                <w:rFonts w:ascii="Times New Roman" w:eastAsia="Times New Roman" w:hAnsi="Times New Roman"/>
                <w:color w:val="000000"/>
                <w:lang w:val="en-US" w:eastAsia="ru-RU"/>
              </w:rPr>
            </w:pPr>
            <w:r>
              <w:rPr>
                <w:rFonts w:ascii="Times New Roman" w:eastAsia="Times New Roman" w:hAnsi="Times New Roman"/>
                <w:color w:val="000000"/>
                <w:lang w:val="en-US" w:eastAsia="ru-RU"/>
              </w:rPr>
              <w:t>3</w:t>
            </w:r>
          </w:p>
        </w:tc>
        <w:tc>
          <w:tcPr>
            <w:tcW w:w="931"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821"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821" w:type="dxa"/>
            <w:tcBorders>
              <w:top w:val="nil"/>
              <w:left w:val="nil"/>
              <w:bottom w:val="single" w:sz="4" w:space="0" w:color="auto"/>
              <w:right w:val="single" w:sz="4" w:space="0" w:color="auto"/>
            </w:tcBorders>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r>
      <w:tr w:rsidR="001812A0" w:rsidRPr="00F661FF" w:rsidTr="00DA23B7">
        <w:trPr>
          <w:trHeight w:val="2119"/>
        </w:trPr>
        <w:tc>
          <w:tcPr>
            <w:tcW w:w="589" w:type="dxa"/>
            <w:tcBorders>
              <w:top w:val="nil"/>
              <w:left w:val="single" w:sz="4" w:space="0" w:color="auto"/>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lastRenderedPageBreak/>
              <w:t>2а</w:t>
            </w:r>
          </w:p>
        </w:tc>
        <w:tc>
          <w:tcPr>
            <w:tcW w:w="4035" w:type="dxa"/>
            <w:gridSpan w:val="2"/>
            <w:tcBorders>
              <w:top w:val="nil"/>
              <w:left w:val="nil"/>
              <w:bottom w:val="single" w:sz="4" w:space="0" w:color="auto"/>
              <w:right w:val="single" w:sz="4" w:space="0" w:color="auto"/>
            </w:tcBorders>
            <w:shd w:val="clear" w:color="auto" w:fill="auto"/>
            <w:vAlign w:val="center"/>
            <w:hideMark/>
          </w:tcPr>
          <w:p w:rsidR="001812A0" w:rsidRPr="00F661FF" w:rsidRDefault="001812A0" w:rsidP="001812A0">
            <w:pPr>
              <w:spacing w:after="0" w:line="240" w:lineRule="auto"/>
              <w:rPr>
                <w:rFonts w:ascii="Times New Roman" w:eastAsia="Times New Roman" w:hAnsi="Times New Roman"/>
                <w:color w:val="000000"/>
                <w:lang w:eastAsia="ru-RU"/>
              </w:rPr>
            </w:pPr>
            <w:r w:rsidRPr="00F661FF">
              <w:rPr>
                <w:rFonts w:ascii="Times New Roman" w:eastAsia="Times New Roman" w:hAnsi="Times New Roman"/>
                <w:color w:val="000000"/>
                <w:lang w:eastAsia="ru-RU"/>
              </w:rPr>
              <w:t>Объемы ввода в эксплуатацию после строительства и реконструкции автомобильных дорог общего пользования республиканского (межмуниципального) и местного значения, исходя из расчетной протяженности введенных искус</w:t>
            </w:r>
            <w:r>
              <w:rPr>
                <w:rFonts w:ascii="Times New Roman" w:eastAsia="Times New Roman" w:hAnsi="Times New Roman"/>
                <w:color w:val="000000"/>
                <w:lang w:eastAsia="ru-RU"/>
              </w:rPr>
              <w:t>с</w:t>
            </w:r>
            <w:r w:rsidRPr="00F661FF">
              <w:rPr>
                <w:rFonts w:ascii="Times New Roman" w:eastAsia="Times New Roman" w:hAnsi="Times New Roman"/>
                <w:color w:val="000000"/>
                <w:lang w:eastAsia="ru-RU"/>
              </w:rPr>
              <w:t>твенных сооружений (мостов, мостовых переходов, путепроводов, транспортных развязок)</w:t>
            </w:r>
          </w:p>
        </w:tc>
        <w:tc>
          <w:tcPr>
            <w:tcW w:w="1202"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км</w:t>
            </w:r>
          </w:p>
        </w:tc>
        <w:tc>
          <w:tcPr>
            <w:tcW w:w="730"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730"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1192"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821"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23,95</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0</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0</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0</w:t>
            </w:r>
          </w:p>
        </w:tc>
        <w:tc>
          <w:tcPr>
            <w:tcW w:w="931"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0</w:t>
            </w:r>
          </w:p>
        </w:tc>
        <w:tc>
          <w:tcPr>
            <w:tcW w:w="821"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0</w:t>
            </w:r>
          </w:p>
        </w:tc>
        <w:tc>
          <w:tcPr>
            <w:tcW w:w="821" w:type="dxa"/>
            <w:tcBorders>
              <w:top w:val="nil"/>
              <w:left w:val="nil"/>
              <w:bottom w:val="single" w:sz="4" w:space="0" w:color="auto"/>
              <w:right w:val="single" w:sz="4" w:space="0" w:color="auto"/>
            </w:tcBorders>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0</w:t>
            </w:r>
          </w:p>
        </w:tc>
      </w:tr>
      <w:tr w:rsidR="001812A0" w:rsidRPr="00F661FF" w:rsidTr="00DA23B7">
        <w:trPr>
          <w:trHeight w:val="900"/>
        </w:trPr>
        <w:tc>
          <w:tcPr>
            <w:tcW w:w="589" w:type="dxa"/>
            <w:tcBorders>
              <w:top w:val="nil"/>
              <w:left w:val="single" w:sz="4" w:space="0" w:color="auto"/>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2а.1</w:t>
            </w:r>
          </w:p>
        </w:tc>
        <w:tc>
          <w:tcPr>
            <w:tcW w:w="4035" w:type="dxa"/>
            <w:gridSpan w:val="2"/>
            <w:tcBorders>
              <w:top w:val="nil"/>
              <w:left w:val="nil"/>
              <w:bottom w:val="single" w:sz="4" w:space="0" w:color="auto"/>
              <w:right w:val="single" w:sz="4" w:space="0" w:color="auto"/>
            </w:tcBorders>
            <w:shd w:val="clear" w:color="auto" w:fill="auto"/>
            <w:vAlign w:val="center"/>
            <w:hideMark/>
          </w:tcPr>
          <w:p w:rsidR="001812A0" w:rsidRPr="00F661FF" w:rsidRDefault="001812A0" w:rsidP="001812A0">
            <w:pPr>
              <w:spacing w:after="0" w:line="240" w:lineRule="auto"/>
              <w:rPr>
                <w:rFonts w:ascii="Times New Roman" w:eastAsia="Times New Roman" w:hAnsi="Times New Roman"/>
                <w:color w:val="000000"/>
                <w:lang w:eastAsia="ru-RU"/>
              </w:rPr>
            </w:pPr>
            <w:r w:rsidRPr="00F661FF">
              <w:rPr>
                <w:rFonts w:ascii="Times New Roman" w:eastAsia="Times New Roman" w:hAnsi="Times New Roman"/>
                <w:color w:val="000000"/>
                <w:lang w:eastAsia="ru-RU"/>
              </w:rPr>
              <w:t xml:space="preserve">автомобильных дорог общего пользования республиканского (межмуниципального) значения </w:t>
            </w:r>
          </w:p>
        </w:tc>
        <w:tc>
          <w:tcPr>
            <w:tcW w:w="1202"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км</w:t>
            </w:r>
          </w:p>
        </w:tc>
        <w:tc>
          <w:tcPr>
            <w:tcW w:w="730"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730"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1192"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821"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23,95</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0</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0</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0</w:t>
            </w:r>
          </w:p>
        </w:tc>
        <w:tc>
          <w:tcPr>
            <w:tcW w:w="931"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0</w:t>
            </w:r>
          </w:p>
        </w:tc>
        <w:tc>
          <w:tcPr>
            <w:tcW w:w="821"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0</w:t>
            </w:r>
          </w:p>
        </w:tc>
        <w:tc>
          <w:tcPr>
            <w:tcW w:w="821" w:type="dxa"/>
            <w:tcBorders>
              <w:top w:val="nil"/>
              <w:left w:val="nil"/>
              <w:bottom w:val="single" w:sz="4" w:space="0" w:color="auto"/>
              <w:right w:val="single" w:sz="4" w:space="0" w:color="auto"/>
            </w:tcBorders>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0</w:t>
            </w:r>
          </w:p>
        </w:tc>
      </w:tr>
      <w:tr w:rsidR="001812A0" w:rsidRPr="00F661FF" w:rsidTr="00DA23B7">
        <w:trPr>
          <w:trHeight w:val="600"/>
        </w:trPr>
        <w:tc>
          <w:tcPr>
            <w:tcW w:w="589" w:type="dxa"/>
            <w:tcBorders>
              <w:top w:val="nil"/>
              <w:left w:val="single" w:sz="4" w:space="0" w:color="auto"/>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2а.2</w:t>
            </w:r>
          </w:p>
        </w:tc>
        <w:tc>
          <w:tcPr>
            <w:tcW w:w="4035" w:type="dxa"/>
            <w:gridSpan w:val="2"/>
            <w:tcBorders>
              <w:top w:val="nil"/>
              <w:left w:val="nil"/>
              <w:bottom w:val="single" w:sz="4" w:space="0" w:color="auto"/>
              <w:right w:val="single" w:sz="4" w:space="0" w:color="auto"/>
            </w:tcBorders>
            <w:shd w:val="clear" w:color="auto" w:fill="auto"/>
            <w:vAlign w:val="center"/>
            <w:hideMark/>
          </w:tcPr>
          <w:p w:rsidR="001812A0" w:rsidRPr="00F661FF" w:rsidRDefault="001812A0" w:rsidP="001812A0">
            <w:pPr>
              <w:spacing w:after="0" w:line="240" w:lineRule="auto"/>
              <w:rPr>
                <w:rFonts w:ascii="Times New Roman" w:eastAsia="Times New Roman" w:hAnsi="Times New Roman"/>
                <w:color w:val="000000"/>
                <w:lang w:eastAsia="ru-RU"/>
              </w:rPr>
            </w:pPr>
            <w:r w:rsidRPr="00F661FF">
              <w:rPr>
                <w:rFonts w:ascii="Times New Roman" w:eastAsia="Times New Roman" w:hAnsi="Times New Roman"/>
                <w:color w:val="000000"/>
                <w:lang w:eastAsia="ru-RU"/>
              </w:rPr>
              <w:t xml:space="preserve">автомобильных дорог общего пользования местного значения </w:t>
            </w:r>
          </w:p>
        </w:tc>
        <w:tc>
          <w:tcPr>
            <w:tcW w:w="1202"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км</w:t>
            </w:r>
          </w:p>
        </w:tc>
        <w:tc>
          <w:tcPr>
            <w:tcW w:w="730"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730"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1192"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821"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931"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821"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821" w:type="dxa"/>
            <w:tcBorders>
              <w:top w:val="nil"/>
              <w:left w:val="nil"/>
              <w:bottom w:val="single" w:sz="4" w:space="0" w:color="auto"/>
              <w:right w:val="single" w:sz="4" w:space="0" w:color="auto"/>
            </w:tcBorders>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r>
      <w:tr w:rsidR="001812A0" w:rsidRPr="00F661FF" w:rsidTr="00DA23B7">
        <w:trPr>
          <w:trHeight w:val="1319"/>
        </w:trPr>
        <w:tc>
          <w:tcPr>
            <w:tcW w:w="589" w:type="dxa"/>
            <w:tcBorders>
              <w:top w:val="nil"/>
              <w:left w:val="single" w:sz="4" w:space="0" w:color="auto"/>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3</w:t>
            </w:r>
          </w:p>
        </w:tc>
        <w:tc>
          <w:tcPr>
            <w:tcW w:w="4035" w:type="dxa"/>
            <w:gridSpan w:val="2"/>
            <w:tcBorders>
              <w:top w:val="nil"/>
              <w:left w:val="nil"/>
              <w:bottom w:val="single" w:sz="4" w:space="0" w:color="auto"/>
              <w:right w:val="single" w:sz="4" w:space="0" w:color="auto"/>
            </w:tcBorders>
            <w:shd w:val="clear" w:color="auto" w:fill="auto"/>
            <w:vAlign w:val="center"/>
            <w:hideMark/>
          </w:tcPr>
          <w:p w:rsidR="001812A0" w:rsidRPr="00F661FF" w:rsidRDefault="001812A0" w:rsidP="001812A0">
            <w:pPr>
              <w:spacing w:after="0" w:line="240" w:lineRule="auto"/>
              <w:rPr>
                <w:rFonts w:ascii="Times New Roman" w:eastAsia="Times New Roman" w:hAnsi="Times New Roman"/>
                <w:color w:val="000000"/>
                <w:lang w:eastAsia="ru-RU"/>
              </w:rPr>
            </w:pPr>
            <w:r w:rsidRPr="00F661FF">
              <w:rPr>
                <w:rFonts w:ascii="Times New Roman" w:eastAsia="Times New Roman" w:hAnsi="Times New Roman"/>
                <w:color w:val="000000"/>
                <w:lang w:eastAsia="ru-RU"/>
              </w:rPr>
              <w:t>Прирост протяженности сети автомобильных дорог республиканского(межмуниципального) и местного значения</w:t>
            </w:r>
            <w:r>
              <w:rPr>
                <w:rFonts w:ascii="Times New Roman" w:eastAsia="Times New Roman" w:hAnsi="Times New Roman"/>
                <w:color w:val="000000"/>
                <w:lang w:eastAsia="ru-RU"/>
              </w:rPr>
              <w:t xml:space="preserve"> </w:t>
            </w:r>
            <w:r w:rsidRPr="00F661FF">
              <w:rPr>
                <w:rFonts w:ascii="Times New Roman" w:eastAsia="Times New Roman" w:hAnsi="Times New Roman"/>
                <w:color w:val="000000"/>
                <w:lang w:eastAsia="ru-RU"/>
              </w:rPr>
              <w:t>в результате строительства новых автомобильных дорог, в том числе:</w:t>
            </w:r>
          </w:p>
        </w:tc>
        <w:tc>
          <w:tcPr>
            <w:tcW w:w="1202"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км</w:t>
            </w:r>
          </w:p>
        </w:tc>
        <w:tc>
          <w:tcPr>
            <w:tcW w:w="730"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730"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1192"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821"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0</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0</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0</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0</w:t>
            </w:r>
          </w:p>
        </w:tc>
        <w:tc>
          <w:tcPr>
            <w:tcW w:w="931"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0</w:t>
            </w:r>
          </w:p>
        </w:tc>
        <w:tc>
          <w:tcPr>
            <w:tcW w:w="821"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0</w:t>
            </w:r>
          </w:p>
        </w:tc>
        <w:tc>
          <w:tcPr>
            <w:tcW w:w="821" w:type="dxa"/>
            <w:tcBorders>
              <w:top w:val="nil"/>
              <w:left w:val="nil"/>
              <w:bottom w:val="single" w:sz="4" w:space="0" w:color="auto"/>
              <w:right w:val="single" w:sz="4" w:space="0" w:color="auto"/>
            </w:tcBorders>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0</w:t>
            </w:r>
          </w:p>
        </w:tc>
      </w:tr>
      <w:tr w:rsidR="001812A0" w:rsidRPr="00F661FF" w:rsidTr="00DA23B7">
        <w:trPr>
          <w:trHeight w:val="843"/>
        </w:trPr>
        <w:tc>
          <w:tcPr>
            <w:tcW w:w="589" w:type="dxa"/>
            <w:tcBorders>
              <w:top w:val="nil"/>
              <w:left w:val="single" w:sz="4" w:space="0" w:color="auto"/>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3.1</w:t>
            </w:r>
          </w:p>
        </w:tc>
        <w:tc>
          <w:tcPr>
            <w:tcW w:w="4035" w:type="dxa"/>
            <w:gridSpan w:val="2"/>
            <w:tcBorders>
              <w:top w:val="nil"/>
              <w:left w:val="nil"/>
              <w:bottom w:val="single" w:sz="4" w:space="0" w:color="auto"/>
              <w:right w:val="single" w:sz="4" w:space="0" w:color="auto"/>
            </w:tcBorders>
            <w:shd w:val="clear" w:color="auto" w:fill="auto"/>
            <w:vAlign w:val="center"/>
            <w:hideMark/>
          </w:tcPr>
          <w:p w:rsidR="001812A0" w:rsidRPr="00F661FF" w:rsidRDefault="001812A0" w:rsidP="001812A0">
            <w:pPr>
              <w:spacing w:after="0" w:line="240" w:lineRule="auto"/>
              <w:rPr>
                <w:rFonts w:ascii="Times New Roman" w:eastAsia="Times New Roman" w:hAnsi="Times New Roman"/>
                <w:color w:val="000000"/>
                <w:lang w:eastAsia="ru-RU"/>
              </w:rPr>
            </w:pPr>
            <w:r w:rsidRPr="00F661FF">
              <w:rPr>
                <w:rFonts w:ascii="Times New Roman" w:eastAsia="Times New Roman" w:hAnsi="Times New Roman"/>
                <w:color w:val="000000"/>
                <w:lang w:eastAsia="ru-RU"/>
              </w:rPr>
              <w:t>сети автомобильных дорог общего пользования республиканского(межмуниципального) значения</w:t>
            </w:r>
          </w:p>
        </w:tc>
        <w:tc>
          <w:tcPr>
            <w:tcW w:w="1202"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км</w:t>
            </w:r>
          </w:p>
        </w:tc>
        <w:tc>
          <w:tcPr>
            <w:tcW w:w="730"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730"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1192"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821"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0</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0</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0</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0</w:t>
            </w:r>
          </w:p>
        </w:tc>
        <w:tc>
          <w:tcPr>
            <w:tcW w:w="931"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0</w:t>
            </w:r>
          </w:p>
        </w:tc>
        <w:tc>
          <w:tcPr>
            <w:tcW w:w="821"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0</w:t>
            </w:r>
          </w:p>
        </w:tc>
        <w:tc>
          <w:tcPr>
            <w:tcW w:w="821" w:type="dxa"/>
            <w:tcBorders>
              <w:top w:val="nil"/>
              <w:left w:val="nil"/>
              <w:bottom w:val="single" w:sz="4" w:space="0" w:color="auto"/>
              <w:right w:val="single" w:sz="4" w:space="0" w:color="auto"/>
            </w:tcBorders>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0</w:t>
            </w:r>
          </w:p>
        </w:tc>
      </w:tr>
      <w:tr w:rsidR="001812A0" w:rsidRPr="00F661FF" w:rsidTr="00DA23B7">
        <w:trPr>
          <w:trHeight w:val="600"/>
        </w:trPr>
        <w:tc>
          <w:tcPr>
            <w:tcW w:w="589" w:type="dxa"/>
            <w:tcBorders>
              <w:top w:val="nil"/>
              <w:left w:val="single" w:sz="4" w:space="0" w:color="auto"/>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3.2</w:t>
            </w:r>
          </w:p>
        </w:tc>
        <w:tc>
          <w:tcPr>
            <w:tcW w:w="4035" w:type="dxa"/>
            <w:gridSpan w:val="2"/>
            <w:tcBorders>
              <w:top w:val="nil"/>
              <w:left w:val="nil"/>
              <w:bottom w:val="single" w:sz="4" w:space="0" w:color="auto"/>
              <w:right w:val="single" w:sz="4" w:space="0" w:color="auto"/>
            </w:tcBorders>
            <w:shd w:val="clear" w:color="auto" w:fill="auto"/>
            <w:vAlign w:val="center"/>
            <w:hideMark/>
          </w:tcPr>
          <w:p w:rsidR="001812A0" w:rsidRPr="00F661FF" w:rsidRDefault="001812A0" w:rsidP="001812A0">
            <w:pPr>
              <w:spacing w:after="0" w:line="240" w:lineRule="auto"/>
              <w:rPr>
                <w:rFonts w:ascii="Times New Roman" w:eastAsia="Times New Roman" w:hAnsi="Times New Roman"/>
                <w:color w:val="000000"/>
                <w:lang w:eastAsia="ru-RU"/>
              </w:rPr>
            </w:pPr>
            <w:r w:rsidRPr="00F661FF">
              <w:rPr>
                <w:rFonts w:ascii="Times New Roman" w:eastAsia="Times New Roman" w:hAnsi="Times New Roman"/>
                <w:color w:val="000000"/>
                <w:lang w:eastAsia="ru-RU"/>
              </w:rPr>
              <w:t xml:space="preserve">сети автомобильных дорог общего пользования местного значения </w:t>
            </w:r>
          </w:p>
        </w:tc>
        <w:tc>
          <w:tcPr>
            <w:tcW w:w="1202"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км</w:t>
            </w:r>
          </w:p>
        </w:tc>
        <w:tc>
          <w:tcPr>
            <w:tcW w:w="730"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730"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1192"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821"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931"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821"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821" w:type="dxa"/>
            <w:tcBorders>
              <w:top w:val="nil"/>
              <w:left w:val="nil"/>
              <w:bottom w:val="single" w:sz="4" w:space="0" w:color="auto"/>
              <w:right w:val="single" w:sz="4" w:space="0" w:color="auto"/>
            </w:tcBorders>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r>
      <w:tr w:rsidR="001812A0" w:rsidRPr="00F661FF" w:rsidTr="00DA23B7">
        <w:trPr>
          <w:trHeight w:val="2068"/>
        </w:trPr>
        <w:tc>
          <w:tcPr>
            <w:tcW w:w="589" w:type="dxa"/>
            <w:tcBorders>
              <w:top w:val="nil"/>
              <w:left w:val="single" w:sz="4" w:space="0" w:color="auto"/>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4</w:t>
            </w:r>
          </w:p>
        </w:tc>
        <w:tc>
          <w:tcPr>
            <w:tcW w:w="4035" w:type="dxa"/>
            <w:gridSpan w:val="2"/>
            <w:tcBorders>
              <w:top w:val="nil"/>
              <w:left w:val="nil"/>
              <w:bottom w:val="single" w:sz="4" w:space="0" w:color="auto"/>
              <w:right w:val="single" w:sz="4" w:space="0" w:color="auto"/>
            </w:tcBorders>
            <w:shd w:val="clear" w:color="auto" w:fill="auto"/>
            <w:vAlign w:val="center"/>
            <w:hideMark/>
          </w:tcPr>
          <w:p w:rsidR="001812A0" w:rsidRPr="00F661FF" w:rsidRDefault="001812A0" w:rsidP="001812A0">
            <w:pPr>
              <w:spacing w:after="0" w:line="240" w:lineRule="auto"/>
              <w:rPr>
                <w:rFonts w:ascii="Times New Roman" w:eastAsia="Times New Roman" w:hAnsi="Times New Roman"/>
                <w:color w:val="000000"/>
                <w:lang w:eastAsia="ru-RU"/>
              </w:rPr>
            </w:pPr>
            <w:r w:rsidRPr="00F661FF">
              <w:rPr>
                <w:rFonts w:ascii="Times New Roman" w:eastAsia="Times New Roman" w:hAnsi="Times New Roman"/>
                <w:color w:val="000000"/>
                <w:lang w:eastAsia="ru-RU"/>
              </w:rPr>
              <w:t>Прирост протяженности автомобильных дорог общего пользования республиканского</w:t>
            </w:r>
            <w:r>
              <w:rPr>
                <w:rFonts w:ascii="Times New Roman" w:eastAsia="Times New Roman" w:hAnsi="Times New Roman"/>
                <w:color w:val="000000"/>
                <w:lang w:eastAsia="ru-RU"/>
              </w:rPr>
              <w:t xml:space="preserve"> </w:t>
            </w:r>
            <w:r w:rsidRPr="00F661FF">
              <w:rPr>
                <w:rFonts w:ascii="Times New Roman" w:eastAsia="Times New Roman" w:hAnsi="Times New Roman"/>
                <w:color w:val="000000"/>
                <w:lang w:eastAsia="ru-RU"/>
              </w:rPr>
              <w:t>(межмуниципального) и местного значения на территории Чеченской Республики, соответствующих нормативным требованиям к транспортно-эксплуатационным показателям, в результате реконструкции автомобильных дорог, в том числе:</w:t>
            </w:r>
          </w:p>
        </w:tc>
        <w:tc>
          <w:tcPr>
            <w:tcW w:w="1202"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км</w:t>
            </w:r>
          </w:p>
        </w:tc>
        <w:tc>
          <w:tcPr>
            <w:tcW w:w="730"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299</w:t>
            </w:r>
          </w:p>
        </w:tc>
        <w:tc>
          <w:tcPr>
            <w:tcW w:w="730"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610</w:t>
            </w:r>
          </w:p>
        </w:tc>
        <w:tc>
          <w:tcPr>
            <w:tcW w:w="1192"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821"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33,69</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10,2</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17,9</w:t>
            </w:r>
          </w:p>
        </w:tc>
        <w:tc>
          <w:tcPr>
            <w:tcW w:w="993" w:type="dxa"/>
            <w:tcBorders>
              <w:top w:val="nil"/>
              <w:left w:val="nil"/>
              <w:bottom w:val="single" w:sz="4" w:space="0" w:color="auto"/>
              <w:right w:val="single" w:sz="4" w:space="0" w:color="auto"/>
            </w:tcBorders>
            <w:shd w:val="clear" w:color="auto" w:fill="auto"/>
            <w:hideMark/>
          </w:tcPr>
          <w:p w:rsidR="001812A0" w:rsidRPr="000E5FA0" w:rsidRDefault="001812A0" w:rsidP="001812A0">
            <w:pPr>
              <w:spacing w:after="0" w:line="240" w:lineRule="auto"/>
              <w:jc w:val="center"/>
              <w:rPr>
                <w:rFonts w:ascii="Times New Roman" w:eastAsia="Times New Roman" w:hAnsi="Times New Roman"/>
                <w:color w:val="000000"/>
                <w:lang w:val="en-US" w:eastAsia="ru-RU"/>
              </w:rPr>
            </w:pPr>
            <w:r w:rsidRPr="00F661FF">
              <w:rPr>
                <w:rFonts w:ascii="Times New Roman" w:eastAsia="Times New Roman" w:hAnsi="Times New Roman"/>
                <w:color w:val="000000"/>
                <w:lang w:eastAsia="ru-RU"/>
              </w:rPr>
              <w:t>2</w:t>
            </w:r>
            <w:r>
              <w:rPr>
                <w:rFonts w:ascii="Times New Roman" w:eastAsia="Times New Roman" w:hAnsi="Times New Roman"/>
                <w:color w:val="000000"/>
                <w:lang w:val="en-US" w:eastAsia="ru-RU"/>
              </w:rPr>
              <w:t>7</w:t>
            </w:r>
          </w:p>
        </w:tc>
        <w:tc>
          <w:tcPr>
            <w:tcW w:w="931"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20</w:t>
            </w:r>
          </w:p>
        </w:tc>
        <w:tc>
          <w:tcPr>
            <w:tcW w:w="821"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20</w:t>
            </w:r>
          </w:p>
        </w:tc>
        <w:tc>
          <w:tcPr>
            <w:tcW w:w="821" w:type="dxa"/>
            <w:tcBorders>
              <w:top w:val="nil"/>
              <w:left w:val="nil"/>
              <w:bottom w:val="single" w:sz="4" w:space="0" w:color="auto"/>
              <w:right w:val="single" w:sz="4" w:space="0" w:color="auto"/>
            </w:tcBorders>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20</w:t>
            </w:r>
          </w:p>
        </w:tc>
      </w:tr>
      <w:tr w:rsidR="001812A0" w:rsidRPr="00F661FF" w:rsidTr="00DA23B7">
        <w:trPr>
          <w:trHeight w:val="850"/>
        </w:trPr>
        <w:tc>
          <w:tcPr>
            <w:tcW w:w="589" w:type="dxa"/>
            <w:tcBorders>
              <w:top w:val="nil"/>
              <w:left w:val="single" w:sz="4" w:space="0" w:color="auto"/>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4.1</w:t>
            </w:r>
          </w:p>
        </w:tc>
        <w:tc>
          <w:tcPr>
            <w:tcW w:w="4035" w:type="dxa"/>
            <w:gridSpan w:val="2"/>
            <w:tcBorders>
              <w:top w:val="nil"/>
              <w:left w:val="nil"/>
              <w:bottom w:val="single" w:sz="4" w:space="0" w:color="auto"/>
              <w:right w:val="single" w:sz="4" w:space="0" w:color="auto"/>
            </w:tcBorders>
            <w:shd w:val="clear" w:color="auto" w:fill="auto"/>
            <w:vAlign w:val="center"/>
            <w:hideMark/>
          </w:tcPr>
          <w:p w:rsidR="001812A0" w:rsidRPr="00F661FF" w:rsidRDefault="001812A0" w:rsidP="001812A0">
            <w:pPr>
              <w:spacing w:after="0" w:line="240" w:lineRule="auto"/>
              <w:rPr>
                <w:rFonts w:ascii="Times New Roman" w:eastAsia="Times New Roman" w:hAnsi="Times New Roman"/>
                <w:color w:val="000000"/>
                <w:lang w:eastAsia="ru-RU"/>
              </w:rPr>
            </w:pPr>
            <w:r w:rsidRPr="00F661FF">
              <w:rPr>
                <w:rFonts w:ascii="Times New Roman" w:eastAsia="Times New Roman" w:hAnsi="Times New Roman"/>
                <w:color w:val="000000"/>
                <w:lang w:eastAsia="ru-RU"/>
              </w:rPr>
              <w:t>сети автомобильных дорог общего пользования республиканского(межмуниципального) значения</w:t>
            </w:r>
          </w:p>
        </w:tc>
        <w:tc>
          <w:tcPr>
            <w:tcW w:w="1202"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км</w:t>
            </w:r>
          </w:p>
        </w:tc>
        <w:tc>
          <w:tcPr>
            <w:tcW w:w="730"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299</w:t>
            </w:r>
          </w:p>
        </w:tc>
        <w:tc>
          <w:tcPr>
            <w:tcW w:w="730"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610</w:t>
            </w:r>
          </w:p>
        </w:tc>
        <w:tc>
          <w:tcPr>
            <w:tcW w:w="1192"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821"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33,69</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7</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17,9</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2</w:t>
            </w:r>
            <w:r>
              <w:rPr>
                <w:rFonts w:ascii="Times New Roman" w:eastAsia="Times New Roman" w:hAnsi="Times New Roman"/>
                <w:color w:val="000000"/>
                <w:lang w:eastAsia="ru-RU"/>
              </w:rPr>
              <w:t>4</w:t>
            </w:r>
          </w:p>
        </w:tc>
        <w:tc>
          <w:tcPr>
            <w:tcW w:w="931"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20</w:t>
            </w:r>
          </w:p>
        </w:tc>
        <w:tc>
          <w:tcPr>
            <w:tcW w:w="821"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20</w:t>
            </w:r>
          </w:p>
        </w:tc>
        <w:tc>
          <w:tcPr>
            <w:tcW w:w="821" w:type="dxa"/>
            <w:tcBorders>
              <w:top w:val="nil"/>
              <w:left w:val="nil"/>
              <w:bottom w:val="single" w:sz="4" w:space="0" w:color="auto"/>
              <w:right w:val="single" w:sz="4" w:space="0" w:color="auto"/>
            </w:tcBorders>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20</w:t>
            </w:r>
          </w:p>
        </w:tc>
      </w:tr>
      <w:tr w:rsidR="001812A0" w:rsidRPr="00F661FF" w:rsidTr="00DA23B7">
        <w:trPr>
          <w:trHeight w:val="600"/>
        </w:trPr>
        <w:tc>
          <w:tcPr>
            <w:tcW w:w="589" w:type="dxa"/>
            <w:tcBorders>
              <w:top w:val="nil"/>
              <w:left w:val="single" w:sz="4" w:space="0" w:color="auto"/>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lastRenderedPageBreak/>
              <w:t>4.2</w:t>
            </w:r>
          </w:p>
        </w:tc>
        <w:tc>
          <w:tcPr>
            <w:tcW w:w="4035" w:type="dxa"/>
            <w:gridSpan w:val="2"/>
            <w:tcBorders>
              <w:top w:val="nil"/>
              <w:left w:val="nil"/>
              <w:bottom w:val="single" w:sz="4" w:space="0" w:color="auto"/>
              <w:right w:val="single" w:sz="4" w:space="0" w:color="auto"/>
            </w:tcBorders>
            <w:shd w:val="clear" w:color="auto" w:fill="auto"/>
            <w:vAlign w:val="center"/>
            <w:hideMark/>
          </w:tcPr>
          <w:p w:rsidR="001812A0" w:rsidRPr="00F661FF" w:rsidRDefault="001812A0" w:rsidP="001812A0">
            <w:pPr>
              <w:spacing w:after="0" w:line="240" w:lineRule="auto"/>
              <w:rPr>
                <w:rFonts w:ascii="Times New Roman" w:eastAsia="Times New Roman" w:hAnsi="Times New Roman"/>
                <w:color w:val="000000"/>
                <w:lang w:eastAsia="ru-RU"/>
              </w:rPr>
            </w:pPr>
            <w:r w:rsidRPr="00F661FF">
              <w:rPr>
                <w:rFonts w:ascii="Times New Roman" w:eastAsia="Times New Roman" w:hAnsi="Times New Roman"/>
                <w:color w:val="000000"/>
                <w:lang w:eastAsia="ru-RU"/>
              </w:rPr>
              <w:t xml:space="preserve">сети автомобильных дорог общего пользования местного значения </w:t>
            </w:r>
          </w:p>
        </w:tc>
        <w:tc>
          <w:tcPr>
            <w:tcW w:w="1202"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км</w:t>
            </w:r>
          </w:p>
        </w:tc>
        <w:tc>
          <w:tcPr>
            <w:tcW w:w="730"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730"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1192"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821"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3,2</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3</w:t>
            </w:r>
          </w:p>
        </w:tc>
        <w:tc>
          <w:tcPr>
            <w:tcW w:w="931"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821"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821" w:type="dxa"/>
            <w:tcBorders>
              <w:top w:val="nil"/>
              <w:left w:val="nil"/>
              <w:bottom w:val="single" w:sz="4" w:space="0" w:color="auto"/>
              <w:right w:val="single" w:sz="4" w:space="0" w:color="auto"/>
            </w:tcBorders>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r>
      <w:tr w:rsidR="001812A0" w:rsidRPr="00F661FF" w:rsidTr="00DA23B7">
        <w:trPr>
          <w:trHeight w:val="1836"/>
        </w:trPr>
        <w:tc>
          <w:tcPr>
            <w:tcW w:w="589" w:type="dxa"/>
            <w:tcBorders>
              <w:top w:val="nil"/>
              <w:left w:val="single" w:sz="4" w:space="0" w:color="auto"/>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5</w:t>
            </w:r>
          </w:p>
        </w:tc>
        <w:tc>
          <w:tcPr>
            <w:tcW w:w="4035" w:type="dxa"/>
            <w:gridSpan w:val="2"/>
            <w:tcBorders>
              <w:top w:val="nil"/>
              <w:left w:val="nil"/>
              <w:bottom w:val="single" w:sz="4" w:space="0" w:color="auto"/>
              <w:right w:val="single" w:sz="4" w:space="0" w:color="auto"/>
            </w:tcBorders>
            <w:shd w:val="clear" w:color="auto" w:fill="auto"/>
            <w:vAlign w:val="center"/>
            <w:hideMark/>
          </w:tcPr>
          <w:p w:rsidR="001812A0" w:rsidRPr="00F661FF" w:rsidRDefault="001812A0" w:rsidP="001812A0">
            <w:pPr>
              <w:spacing w:after="0" w:line="240" w:lineRule="auto"/>
              <w:rPr>
                <w:rFonts w:ascii="Times New Roman" w:eastAsia="Times New Roman" w:hAnsi="Times New Roman"/>
                <w:color w:val="000000"/>
                <w:lang w:eastAsia="ru-RU"/>
              </w:rPr>
            </w:pPr>
            <w:r w:rsidRPr="00F661FF">
              <w:rPr>
                <w:rFonts w:ascii="Times New Roman" w:eastAsia="Times New Roman" w:hAnsi="Times New Roman"/>
                <w:color w:val="000000"/>
                <w:lang w:eastAsia="ru-RU"/>
              </w:rPr>
              <w:t>Прирост протяженности автомобильных дорог общего пользования республиканского(межмуниципального) и местного значения, соответствующих нормативным требованиям к транспортно-эксплуатационным показателям, в результате капитального ремонта и ремонта автомобильных дорог, в том числе:</w:t>
            </w:r>
          </w:p>
        </w:tc>
        <w:tc>
          <w:tcPr>
            <w:tcW w:w="1202"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км</w:t>
            </w:r>
          </w:p>
        </w:tc>
        <w:tc>
          <w:tcPr>
            <w:tcW w:w="730"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730"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1192"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821"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116,6</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158</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1</w:t>
            </w:r>
            <w:r>
              <w:rPr>
                <w:rFonts w:ascii="Times New Roman" w:eastAsia="Times New Roman" w:hAnsi="Times New Roman"/>
                <w:color w:val="000000"/>
                <w:lang w:eastAsia="ru-RU"/>
              </w:rPr>
              <w:t>78</w:t>
            </w:r>
            <w:r w:rsidRPr="00F661FF">
              <w:rPr>
                <w:rFonts w:ascii="Times New Roman" w:eastAsia="Times New Roman" w:hAnsi="Times New Roman"/>
                <w:color w:val="000000"/>
                <w:lang w:eastAsia="ru-RU"/>
              </w:rPr>
              <w:t>,5</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116</w:t>
            </w:r>
          </w:p>
        </w:tc>
        <w:tc>
          <w:tcPr>
            <w:tcW w:w="931"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58,9</w:t>
            </w:r>
          </w:p>
        </w:tc>
        <w:tc>
          <w:tcPr>
            <w:tcW w:w="821"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61,8</w:t>
            </w:r>
          </w:p>
        </w:tc>
        <w:tc>
          <w:tcPr>
            <w:tcW w:w="821" w:type="dxa"/>
            <w:tcBorders>
              <w:top w:val="nil"/>
              <w:left w:val="nil"/>
              <w:bottom w:val="single" w:sz="4" w:space="0" w:color="auto"/>
              <w:right w:val="single" w:sz="4" w:space="0" w:color="auto"/>
            </w:tcBorders>
          </w:tcPr>
          <w:p w:rsidR="001812A0" w:rsidRPr="00F661FF" w:rsidRDefault="00DA23B7" w:rsidP="001812A0">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53,2</w:t>
            </w:r>
          </w:p>
        </w:tc>
      </w:tr>
      <w:tr w:rsidR="001812A0" w:rsidRPr="00F661FF" w:rsidTr="00DA23B7">
        <w:trPr>
          <w:trHeight w:val="854"/>
        </w:trPr>
        <w:tc>
          <w:tcPr>
            <w:tcW w:w="589" w:type="dxa"/>
            <w:tcBorders>
              <w:top w:val="nil"/>
              <w:left w:val="single" w:sz="4" w:space="0" w:color="auto"/>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5.1</w:t>
            </w:r>
          </w:p>
        </w:tc>
        <w:tc>
          <w:tcPr>
            <w:tcW w:w="4035" w:type="dxa"/>
            <w:gridSpan w:val="2"/>
            <w:tcBorders>
              <w:top w:val="nil"/>
              <w:left w:val="nil"/>
              <w:bottom w:val="single" w:sz="4" w:space="0" w:color="auto"/>
              <w:right w:val="single" w:sz="4" w:space="0" w:color="auto"/>
            </w:tcBorders>
            <w:shd w:val="clear" w:color="auto" w:fill="auto"/>
            <w:vAlign w:val="center"/>
            <w:hideMark/>
          </w:tcPr>
          <w:p w:rsidR="001812A0" w:rsidRPr="00F661FF" w:rsidRDefault="001812A0" w:rsidP="001812A0">
            <w:pPr>
              <w:spacing w:after="0" w:line="240" w:lineRule="auto"/>
              <w:rPr>
                <w:rFonts w:ascii="Times New Roman" w:eastAsia="Times New Roman" w:hAnsi="Times New Roman"/>
                <w:color w:val="000000"/>
                <w:lang w:eastAsia="ru-RU"/>
              </w:rPr>
            </w:pPr>
            <w:r w:rsidRPr="00F661FF">
              <w:rPr>
                <w:rFonts w:ascii="Times New Roman" w:eastAsia="Times New Roman" w:hAnsi="Times New Roman"/>
                <w:color w:val="000000"/>
                <w:lang w:eastAsia="ru-RU"/>
              </w:rPr>
              <w:t>сети автомобильных дорог общего пользования республиканского(межмуниципального) значения</w:t>
            </w:r>
          </w:p>
        </w:tc>
        <w:tc>
          <w:tcPr>
            <w:tcW w:w="1202"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км</w:t>
            </w:r>
          </w:p>
        </w:tc>
        <w:tc>
          <w:tcPr>
            <w:tcW w:w="730"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730"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1192"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821"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116,6</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158</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1</w:t>
            </w:r>
            <w:r>
              <w:rPr>
                <w:rFonts w:ascii="Times New Roman" w:eastAsia="Times New Roman" w:hAnsi="Times New Roman"/>
                <w:color w:val="000000"/>
                <w:lang w:eastAsia="ru-RU"/>
              </w:rPr>
              <w:t>65</w:t>
            </w:r>
          </w:p>
        </w:tc>
        <w:tc>
          <w:tcPr>
            <w:tcW w:w="993" w:type="dxa"/>
            <w:tcBorders>
              <w:top w:val="nil"/>
              <w:left w:val="nil"/>
              <w:bottom w:val="single" w:sz="4" w:space="0" w:color="auto"/>
              <w:right w:val="single" w:sz="4" w:space="0" w:color="auto"/>
            </w:tcBorders>
            <w:shd w:val="clear" w:color="auto" w:fill="auto"/>
            <w:hideMark/>
          </w:tcPr>
          <w:p w:rsidR="001812A0" w:rsidRPr="000E5FA0" w:rsidRDefault="001812A0" w:rsidP="001812A0">
            <w:pPr>
              <w:spacing w:after="0" w:line="240" w:lineRule="auto"/>
              <w:jc w:val="center"/>
              <w:rPr>
                <w:rFonts w:ascii="Times New Roman" w:eastAsia="Times New Roman" w:hAnsi="Times New Roman"/>
                <w:color w:val="000000"/>
                <w:lang w:val="en-US" w:eastAsia="ru-RU"/>
              </w:rPr>
            </w:pPr>
            <w:r>
              <w:rPr>
                <w:rFonts w:ascii="Times New Roman" w:eastAsia="Times New Roman" w:hAnsi="Times New Roman"/>
                <w:color w:val="000000"/>
                <w:lang w:eastAsia="ru-RU"/>
              </w:rPr>
              <w:t>11</w:t>
            </w:r>
            <w:r>
              <w:rPr>
                <w:rFonts w:ascii="Times New Roman" w:eastAsia="Times New Roman" w:hAnsi="Times New Roman"/>
                <w:color w:val="000000"/>
                <w:lang w:val="en-US" w:eastAsia="ru-RU"/>
              </w:rPr>
              <w:t>6</w:t>
            </w:r>
          </w:p>
        </w:tc>
        <w:tc>
          <w:tcPr>
            <w:tcW w:w="931"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58,9</w:t>
            </w:r>
          </w:p>
        </w:tc>
        <w:tc>
          <w:tcPr>
            <w:tcW w:w="821"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61,8</w:t>
            </w:r>
          </w:p>
        </w:tc>
        <w:tc>
          <w:tcPr>
            <w:tcW w:w="821" w:type="dxa"/>
            <w:tcBorders>
              <w:top w:val="nil"/>
              <w:left w:val="nil"/>
              <w:bottom w:val="single" w:sz="4" w:space="0" w:color="auto"/>
              <w:right w:val="single" w:sz="4" w:space="0" w:color="auto"/>
            </w:tcBorders>
          </w:tcPr>
          <w:p w:rsidR="001812A0" w:rsidRPr="00F661FF" w:rsidRDefault="00DA23B7" w:rsidP="001812A0">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53,2</w:t>
            </w:r>
          </w:p>
        </w:tc>
      </w:tr>
      <w:tr w:rsidR="001812A0" w:rsidRPr="00F661FF" w:rsidTr="00DA23B7">
        <w:trPr>
          <w:trHeight w:val="600"/>
        </w:trPr>
        <w:tc>
          <w:tcPr>
            <w:tcW w:w="589" w:type="dxa"/>
            <w:tcBorders>
              <w:top w:val="nil"/>
              <w:left w:val="single" w:sz="4" w:space="0" w:color="auto"/>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5.2</w:t>
            </w:r>
          </w:p>
        </w:tc>
        <w:tc>
          <w:tcPr>
            <w:tcW w:w="4035" w:type="dxa"/>
            <w:gridSpan w:val="2"/>
            <w:tcBorders>
              <w:top w:val="nil"/>
              <w:left w:val="nil"/>
              <w:bottom w:val="single" w:sz="4" w:space="0" w:color="auto"/>
              <w:right w:val="single" w:sz="4" w:space="0" w:color="auto"/>
            </w:tcBorders>
            <w:shd w:val="clear" w:color="auto" w:fill="auto"/>
            <w:vAlign w:val="center"/>
            <w:hideMark/>
          </w:tcPr>
          <w:p w:rsidR="001812A0" w:rsidRPr="00F661FF" w:rsidRDefault="001812A0" w:rsidP="001812A0">
            <w:pPr>
              <w:spacing w:after="0" w:line="240" w:lineRule="auto"/>
              <w:rPr>
                <w:rFonts w:ascii="Times New Roman" w:eastAsia="Times New Roman" w:hAnsi="Times New Roman"/>
                <w:color w:val="000000"/>
                <w:lang w:eastAsia="ru-RU"/>
              </w:rPr>
            </w:pPr>
            <w:r w:rsidRPr="00F661FF">
              <w:rPr>
                <w:rFonts w:ascii="Times New Roman" w:eastAsia="Times New Roman" w:hAnsi="Times New Roman"/>
                <w:color w:val="000000"/>
                <w:lang w:eastAsia="ru-RU"/>
              </w:rPr>
              <w:t xml:space="preserve">сети автомобильных дорог общего пользования местного значения </w:t>
            </w:r>
          </w:p>
        </w:tc>
        <w:tc>
          <w:tcPr>
            <w:tcW w:w="1202"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км</w:t>
            </w:r>
          </w:p>
        </w:tc>
        <w:tc>
          <w:tcPr>
            <w:tcW w:w="730"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730"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1192"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821"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13,5</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931"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821"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821" w:type="dxa"/>
            <w:tcBorders>
              <w:top w:val="nil"/>
              <w:left w:val="nil"/>
              <w:bottom w:val="single" w:sz="4" w:space="0" w:color="auto"/>
              <w:right w:val="single" w:sz="4" w:space="0" w:color="auto"/>
            </w:tcBorders>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r>
      <w:tr w:rsidR="001812A0" w:rsidRPr="00F661FF" w:rsidTr="00DA23B7">
        <w:trPr>
          <w:trHeight w:val="1783"/>
        </w:trPr>
        <w:tc>
          <w:tcPr>
            <w:tcW w:w="589" w:type="dxa"/>
            <w:tcBorders>
              <w:top w:val="nil"/>
              <w:left w:val="single" w:sz="4" w:space="0" w:color="auto"/>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6</w:t>
            </w:r>
          </w:p>
        </w:tc>
        <w:tc>
          <w:tcPr>
            <w:tcW w:w="4035" w:type="dxa"/>
            <w:gridSpan w:val="2"/>
            <w:tcBorders>
              <w:top w:val="nil"/>
              <w:left w:val="nil"/>
              <w:bottom w:val="single" w:sz="4" w:space="0" w:color="auto"/>
              <w:right w:val="single" w:sz="4" w:space="0" w:color="auto"/>
            </w:tcBorders>
            <w:shd w:val="clear" w:color="auto" w:fill="auto"/>
            <w:vAlign w:val="center"/>
            <w:hideMark/>
          </w:tcPr>
          <w:p w:rsidR="001812A0" w:rsidRPr="00F661FF" w:rsidRDefault="001812A0" w:rsidP="001812A0">
            <w:pPr>
              <w:spacing w:after="0" w:line="240" w:lineRule="auto"/>
              <w:rPr>
                <w:rFonts w:ascii="Times New Roman" w:eastAsia="Times New Roman" w:hAnsi="Times New Roman"/>
                <w:color w:val="000000"/>
                <w:lang w:eastAsia="ru-RU"/>
              </w:rPr>
            </w:pPr>
            <w:r w:rsidRPr="00F661FF">
              <w:rPr>
                <w:rFonts w:ascii="Times New Roman" w:eastAsia="Times New Roman" w:hAnsi="Times New Roman"/>
                <w:color w:val="000000"/>
                <w:lang w:eastAsia="ru-RU"/>
              </w:rPr>
              <w:t>Общая протяженность автомобильных дорог общего пользования республиканского (межмуниципального) и местного значения, соответствующих нормативным требованиям к транспортно-эксплуатационным показателям на 31 декабря отчетного года, в том числе:</w:t>
            </w:r>
          </w:p>
        </w:tc>
        <w:tc>
          <w:tcPr>
            <w:tcW w:w="1202"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км</w:t>
            </w:r>
          </w:p>
        </w:tc>
        <w:tc>
          <w:tcPr>
            <w:tcW w:w="730"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730"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1192"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821"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1458,8</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1501,0</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1523,4</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1536,</w:t>
            </w:r>
            <w:r>
              <w:rPr>
                <w:rFonts w:ascii="Times New Roman" w:eastAsia="Times New Roman" w:hAnsi="Times New Roman"/>
                <w:color w:val="000000"/>
                <w:lang w:eastAsia="ru-RU"/>
              </w:rPr>
              <w:t>68</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1</w:t>
            </w:r>
            <w:r>
              <w:rPr>
                <w:rFonts w:ascii="Times New Roman" w:eastAsia="Times New Roman" w:hAnsi="Times New Roman"/>
                <w:color w:val="000000"/>
                <w:lang w:eastAsia="ru-RU"/>
              </w:rPr>
              <w:t>554</w:t>
            </w:r>
            <w:r w:rsidRPr="00F661FF">
              <w:rPr>
                <w:rFonts w:ascii="Times New Roman" w:eastAsia="Times New Roman" w:hAnsi="Times New Roman"/>
                <w:color w:val="000000"/>
                <w:lang w:eastAsia="ru-RU"/>
              </w:rPr>
              <w:t>,</w:t>
            </w:r>
            <w:r>
              <w:rPr>
                <w:rFonts w:ascii="Times New Roman" w:eastAsia="Times New Roman" w:hAnsi="Times New Roman"/>
                <w:color w:val="000000"/>
                <w:lang w:eastAsia="ru-RU"/>
              </w:rPr>
              <w:t>93</w:t>
            </w:r>
          </w:p>
        </w:tc>
        <w:tc>
          <w:tcPr>
            <w:tcW w:w="931"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1</w:t>
            </w:r>
            <w:r>
              <w:rPr>
                <w:rFonts w:ascii="Times New Roman" w:eastAsia="Times New Roman" w:hAnsi="Times New Roman"/>
                <w:color w:val="000000"/>
                <w:lang w:eastAsia="ru-RU"/>
              </w:rPr>
              <w:t>593</w:t>
            </w:r>
            <w:r w:rsidRPr="00F661FF">
              <w:rPr>
                <w:rFonts w:ascii="Times New Roman" w:eastAsia="Times New Roman" w:hAnsi="Times New Roman"/>
                <w:color w:val="000000"/>
                <w:lang w:eastAsia="ru-RU"/>
              </w:rPr>
              <w:t>,</w:t>
            </w:r>
            <w:r>
              <w:rPr>
                <w:rFonts w:ascii="Times New Roman" w:eastAsia="Times New Roman" w:hAnsi="Times New Roman"/>
                <w:color w:val="000000"/>
                <w:lang w:eastAsia="ru-RU"/>
              </w:rPr>
              <w:t>83</w:t>
            </w:r>
          </w:p>
        </w:tc>
        <w:tc>
          <w:tcPr>
            <w:tcW w:w="821"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1</w:t>
            </w:r>
            <w:r>
              <w:rPr>
                <w:rFonts w:ascii="Times New Roman" w:eastAsia="Times New Roman" w:hAnsi="Times New Roman"/>
                <w:color w:val="000000"/>
                <w:lang w:eastAsia="ru-RU"/>
              </w:rPr>
              <w:t>648</w:t>
            </w:r>
            <w:r w:rsidRPr="00F661FF">
              <w:rPr>
                <w:rFonts w:ascii="Times New Roman" w:eastAsia="Times New Roman" w:hAnsi="Times New Roman"/>
                <w:color w:val="000000"/>
                <w:lang w:eastAsia="ru-RU"/>
              </w:rPr>
              <w:t>,</w:t>
            </w:r>
            <w:r>
              <w:rPr>
                <w:rFonts w:ascii="Times New Roman" w:eastAsia="Times New Roman" w:hAnsi="Times New Roman"/>
                <w:color w:val="000000"/>
                <w:lang w:eastAsia="ru-RU"/>
              </w:rPr>
              <w:t>8</w:t>
            </w:r>
          </w:p>
        </w:tc>
        <w:tc>
          <w:tcPr>
            <w:tcW w:w="821" w:type="dxa"/>
            <w:tcBorders>
              <w:top w:val="nil"/>
              <w:left w:val="nil"/>
              <w:bottom w:val="single" w:sz="4" w:space="0" w:color="auto"/>
              <w:right w:val="single" w:sz="4" w:space="0" w:color="auto"/>
            </w:tcBorders>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1</w:t>
            </w:r>
            <w:r>
              <w:rPr>
                <w:rFonts w:ascii="Times New Roman" w:eastAsia="Times New Roman" w:hAnsi="Times New Roman"/>
                <w:color w:val="000000"/>
                <w:lang w:eastAsia="ru-RU"/>
              </w:rPr>
              <w:t>648</w:t>
            </w:r>
            <w:r w:rsidRPr="00F661FF">
              <w:rPr>
                <w:rFonts w:ascii="Times New Roman" w:eastAsia="Times New Roman" w:hAnsi="Times New Roman"/>
                <w:color w:val="000000"/>
                <w:lang w:eastAsia="ru-RU"/>
              </w:rPr>
              <w:t>,</w:t>
            </w:r>
            <w:r>
              <w:rPr>
                <w:rFonts w:ascii="Times New Roman" w:eastAsia="Times New Roman" w:hAnsi="Times New Roman"/>
                <w:color w:val="000000"/>
                <w:lang w:eastAsia="ru-RU"/>
              </w:rPr>
              <w:t>8</w:t>
            </w:r>
          </w:p>
        </w:tc>
      </w:tr>
      <w:tr w:rsidR="001812A0" w:rsidRPr="00F661FF" w:rsidTr="00DA23B7">
        <w:trPr>
          <w:trHeight w:val="900"/>
        </w:trPr>
        <w:tc>
          <w:tcPr>
            <w:tcW w:w="589" w:type="dxa"/>
            <w:tcBorders>
              <w:top w:val="nil"/>
              <w:left w:val="single" w:sz="4" w:space="0" w:color="auto"/>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6.1</w:t>
            </w:r>
          </w:p>
        </w:tc>
        <w:tc>
          <w:tcPr>
            <w:tcW w:w="4035" w:type="dxa"/>
            <w:gridSpan w:val="2"/>
            <w:tcBorders>
              <w:top w:val="nil"/>
              <w:left w:val="nil"/>
              <w:bottom w:val="single" w:sz="4" w:space="0" w:color="auto"/>
              <w:right w:val="single" w:sz="4" w:space="0" w:color="auto"/>
            </w:tcBorders>
            <w:shd w:val="clear" w:color="auto" w:fill="auto"/>
            <w:vAlign w:val="center"/>
            <w:hideMark/>
          </w:tcPr>
          <w:p w:rsidR="001812A0" w:rsidRPr="00F661FF" w:rsidRDefault="001812A0" w:rsidP="001812A0">
            <w:pPr>
              <w:spacing w:after="0" w:line="240" w:lineRule="auto"/>
              <w:rPr>
                <w:rFonts w:ascii="Times New Roman" w:eastAsia="Times New Roman" w:hAnsi="Times New Roman"/>
                <w:color w:val="000000"/>
                <w:lang w:eastAsia="ru-RU"/>
              </w:rPr>
            </w:pPr>
            <w:r w:rsidRPr="00F661FF">
              <w:rPr>
                <w:rFonts w:ascii="Times New Roman" w:eastAsia="Times New Roman" w:hAnsi="Times New Roman"/>
                <w:color w:val="000000"/>
                <w:lang w:eastAsia="ru-RU"/>
              </w:rPr>
              <w:t xml:space="preserve">автомобильных дорог общего пользования республиканского (межмуниципального) значения </w:t>
            </w:r>
          </w:p>
        </w:tc>
        <w:tc>
          <w:tcPr>
            <w:tcW w:w="1202"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км</w:t>
            </w:r>
          </w:p>
        </w:tc>
        <w:tc>
          <w:tcPr>
            <w:tcW w:w="730"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730"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1192"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821"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1458,8</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1501,0</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1523,4</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1536,68</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1</w:t>
            </w:r>
            <w:r>
              <w:rPr>
                <w:rFonts w:ascii="Times New Roman" w:eastAsia="Times New Roman" w:hAnsi="Times New Roman"/>
                <w:color w:val="000000"/>
                <w:lang w:eastAsia="ru-RU"/>
              </w:rPr>
              <w:t>554</w:t>
            </w:r>
            <w:r w:rsidRPr="00F661FF">
              <w:rPr>
                <w:rFonts w:ascii="Times New Roman" w:eastAsia="Times New Roman" w:hAnsi="Times New Roman"/>
                <w:color w:val="000000"/>
                <w:lang w:eastAsia="ru-RU"/>
              </w:rPr>
              <w:t>,</w:t>
            </w:r>
            <w:r>
              <w:rPr>
                <w:rFonts w:ascii="Times New Roman" w:eastAsia="Times New Roman" w:hAnsi="Times New Roman"/>
                <w:color w:val="000000"/>
                <w:lang w:eastAsia="ru-RU"/>
              </w:rPr>
              <w:t>93</w:t>
            </w:r>
          </w:p>
        </w:tc>
        <w:tc>
          <w:tcPr>
            <w:tcW w:w="931"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1</w:t>
            </w:r>
            <w:r>
              <w:rPr>
                <w:rFonts w:ascii="Times New Roman" w:eastAsia="Times New Roman" w:hAnsi="Times New Roman"/>
                <w:color w:val="000000"/>
                <w:lang w:eastAsia="ru-RU"/>
              </w:rPr>
              <w:t>593</w:t>
            </w:r>
            <w:r w:rsidRPr="00F661FF">
              <w:rPr>
                <w:rFonts w:ascii="Times New Roman" w:eastAsia="Times New Roman" w:hAnsi="Times New Roman"/>
                <w:color w:val="000000"/>
                <w:lang w:eastAsia="ru-RU"/>
              </w:rPr>
              <w:t>,</w:t>
            </w:r>
            <w:r>
              <w:rPr>
                <w:rFonts w:ascii="Times New Roman" w:eastAsia="Times New Roman" w:hAnsi="Times New Roman"/>
                <w:color w:val="000000"/>
                <w:lang w:eastAsia="ru-RU"/>
              </w:rPr>
              <w:t>83</w:t>
            </w:r>
          </w:p>
        </w:tc>
        <w:tc>
          <w:tcPr>
            <w:tcW w:w="821"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1</w:t>
            </w:r>
            <w:r>
              <w:rPr>
                <w:rFonts w:ascii="Times New Roman" w:eastAsia="Times New Roman" w:hAnsi="Times New Roman"/>
                <w:color w:val="000000"/>
                <w:lang w:eastAsia="ru-RU"/>
              </w:rPr>
              <w:t>648</w:t>
            </w:r>
            <w:r w:rsidRPr="00F661FF">
              <w:rPr>
                <w:rFonts w:ascii="Times New Roman" w:eastAsia="Times New Roman" w:hAnsi="Times New Roman"/>
                <w:color w:val="000000"/>
                <w:lang w:eastAsia="ru-RU"/>
              </w:rPr>
              <w:t>,</w:t>
            </w:r>
            <w:r>
              <w:rPr>
                <w:rFonts w:ascii="Times New Roman" w:eastAsia="Times New Roman" w:hAnsi="Times New Roman"/>
                <w:color w:val="000000"/>
                <w:lang w:eastAsia="ru-RU"/>
              </w:rPr>
              <w:t>8</w:t>
            </w:r>
          </w:p>
        </w:tc>
        <w:tc>
          <w:tcPr>
            <w:tcW w:w="821" w:type="dxa"/>
            <w:tcBorders>
              <w:top w:val="nil"/>
              <w:left w:val="nil"/>
              <w:bottom w:val="single" w:sz="4" w:space="0" w:color="auto"/>
              <w:right w:val="single" w:sz="4" w:space="0" w:color="auto"/>
            </w:tcBorders>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1</w:t>
            </w:r>
            <w:r>
              <w:rPr>
                <w:rFonts w:ascii="Times New Roman" w:eastAsia="Times New Roman" w:hAnsi="Times New Roman"/>
                <w:color w:val="000000"/>
                <w:lang w:eastAsia="ru-RU"/>
              </w:rPr>
              <w:t>648</w:t>
            </w:r>
            <w:r w:rsidRPr="00F661FF">
              <w:rPr>
                <w:rFonts w:ascii="Times New Roman" w:eastAsia="Times New Roman" w:hAnsi="Times New Roman"/>
                <w:color w:val="000000"/>
                <w:lang w:eastAsia="ru-RU"/>
              </w:rPr>
              <w:t>,</w:t>
            </w:r>
            <w:r>
              <w:rPr>
                <w:rFonts w:ascii="Times New Roman" w:eastAsia="Times New Roman" w:hAnsi="Times New Roman"/>
                <w:color w:val="000000"/>
                <w:lang w:eastAsia="ru-RU"/>
              </w:rPr>
              <w:t>8</w:t>
            </w:r>
          </w:p>
        </w:tc>
      </w:tr>
      <w:tr w:rsidR="001812A0" w:rsidRPr="00F661FF" w:rsidTr="00DA23B7">
        <w:trPr>
          <w:trHeight w:val="600"/>
        </w:trPr>
        <w:tc>
          <w:tcPr>
            <w:tcW w:w="589" w:type="dxa"/>
            <w:tcBorders>
              <w:top w:val="nil"/>
              <w:left w:val="single" w:sz="4" w:space="0" w:color="auto"/>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6.2</w:t>
            </w:r>
          </w:p>
        </w:tc>
        <w:tc>
          <w:tcPr>
            <w:tcW w:w="4035" w:type="dxa"/>
            <w:gridSpan w:val="2"/>
            <w:tcBorders>
              <w:top w:val="nil"/>
              <w:left w:val="nil"/>
              <w:bottom w:val="single" w:sz="4" w:space="0" w:color="auto"/>
              <w:right w:val="single" w:sz="4" w:space="0" w:color="auto"/>
            </w:tcBorders>
            <w:shd w:val="clear" w:color="auto" w:fill="auto"/>
            <w:vAlign w:val="center"/>
            <w:hideMark/>
          </w:tcPr>
          <w:p w:rsidR="001812A0" w:rsidRPr="00F661FF" w:rsidRDefault="001812A0" w:rsidP="001812A0">
            <w:pPr>
              <w:spacing w:after="0" w:line="240" w:lineRule="auto"/>
              <w:rPr>
                <w:rFonts w:ascii="Times New Roman" w:eastAsia="Times New Roman" w:hAnsi="Times New Roman"/>
                <w:color w:val="000000"/>
                <w:lang w:eastAsia="ru-RU"/>
              </w:rPr>
            </w:pPr>
            <w:r w:rsidRPr="00F661FF">
              <w:rPr>
                <w:rFonts w:ascii="Times New Roman" w:eastAsia="Times New Roman" w:hAnsi="Times New Roman"/>
                <w:color w:val="000000"/>
                <w:lang w:eastAsia="ru-RU"/>
              </w:rPr>
              <w:t xml:space="preserve">автомобильных дорог общего пользования местного значения </w:t>
            </w:r>
          </w:p>
        </w:tc>
        <w:tc>
          <w:tcPr>
            <w:tcW w:w="1202"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км</w:t>
            </w:r>
          </w:p>
        </w:tc>
        <w:tc>
          <w:tcPr>
            <w:tcW w:w="730"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730"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1192"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821"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993"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931"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821" w:type="dxa"/>
            <w:tcBorders>
              <w:top w:val="nil"/>
              <w:left w:val="nil"/>
              <w:bottom w:val="single" w:sz="4" w:space="0" w:color="auto"/>
              <w:right w:val="single" w:sz="4" w:space="0" w:color="auto"/>
            </w:tcBorders>
            <w:shd w:val="clear" w:color="auto" w:fill="auto"/>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821" w:type="dxa"/>
            <w:tcBorders>
              <w:top w:val="nil"/>
              <w:left w:val="nil"/>
              <w:bottom w:val="single" w:sz="4" w:space="0" w:color="auto"/>
              <w:right w:val="single" w:sz="4" w:space="0" w:color="auto"/>
            </w:tcBorders>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r>
      <w:tr w:rsidR="001812A0" w:rsidRPr="00F661FF" w:rsidTr="00DA23B7">
        <w:trPr>
          <w:trHeight w:val="1200"/>
        </w:trPr>
        <w:tc>
          <w:tcPr>
            <w:tcW w:w="589" w:type="dxa"/>
            <w:tcBorders>
              <w:top w:val="nil"/>
              <w:left w:val="single" w:sz="4" w:space="0" w:color="auto"/>
              <w:bottom w:val="single" w:sz="4" w:space="0" w:color="auto"/>
              <w:right w:val="single" w:sz="4" w:space="0" w:color="auto"/>
            </w:tcBorders>
            <w:shd w:val="clear" w:color="auto" w:fill="auto"/>
            <w:vAlign w:val="center"/>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7</w:t>
            </w:r>
          </w:p>
        </w:tc>
        <w:tc>
          <w:tcPr>
            <w:tcW w:w="4035" w:type="dxa"/>
            <w:gridSpan w:val="2"/>
            <w:tcBorders>
              <w:top w:val="nil"/>
              <w:left w:val="nil"/>
              <w:bottom w:val="single" w:sz="4" w:space="0" w:color="auto"/>
              <w:right w:val="single" w:sz="4" w:space="0" w:color="auto"/>
            </w:tcBorders>
            <w:shd w:val="clear" w:color="auto" w:fill="auto"/>
            <w:vAlign w:val="center"/>
            <w:hideMark/>
          </w:tcPr>
          <w:p w:rsidR="001812A0" w:rsidRPr="00F661FF" w:rsidRDefault="001812A0" w:rsidP="001812A0">
            <w:pPr>
              <w:spacing w:after="0" w:line="240" w:lineRule="auto"/>
              <w:rPr>
                <w:rFonts w:ascii="Times New Roman" w:eastAsia="Times New Roman" w:hAnsi="Times New Roman"/>
                <w:color w:val="000000"/>
                <w:lang w:eastAsia="ru-RU"/>
              </w:rPr>
            </w:pPr>
            <w:r w:rsidRPr="00F661FF">
              <w:rPr>
                <w:rFonts w:ascii="Times New Roman" w:eastAsia="Times New Roman" w:hAnsi="Times New Roman"/>
                <w:color w:val="000000"/>
                <w:lang w:eastAsia="ru-RU"/>
              </w:rPr>
              <w:t>Общая длина введенных в эксплуатацию вновь построенных и реконструированных мостов, не менее, в т.ч.:</w:t>
            </w:r>
          </w:p>
        </w:tc>
        <w:tc>
          <w:tcPr>
            <w:tcW w:w="1202" w:type="dxa"/>
            <w:tcBorders>
              <w:top w:val="nil"/>
              <w:left w:val="nil"/>
              <w:bottom w:val="single" w:sz="4" w:space="0" w:color="auto"/>
              <w:right w:val="single" w:sz="4" w:space="0" w:color="auto"/>
            </w:tcBorders>
            <w:shd w:val="clear" w:color="auto" w:fill="auto"/>
            <w:vAlign w:val="center"/>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ед/п.м</w:t>
            </w:r>
            <w:r>
              <w:rPr>
                <w:rFonts w:ascii="Times New Roman" w:eastAsia="Times New Roman" w:hAnsi="Times New Roman"/>
                <w:color w:val="000000"/>
                <w:lang w:eastAsia="ru-RU"/>
              </w:rPr>
              <w:t>.</w:t>
            </w:r>
          </w:p>
        </w:tc>
        <w:tc>
          <w:tcPr>
            <w:tcW w:w="730" w:type="dxa"/>
            <w:tcBorders>
              <w:top w:val="nil"/>
              <w:left w:val="nil"/>
              <w:bottom w:val="single" w:sz="4" w:space="0" w:color="auto"/>
              <w:right w:val="single" w:sz="4" w:space="0" w:color="auto"/>
            </w:tcBorders>
            <w:shd w:val="clear" w:color="auto" w:fill="auto"/>
            <w:vAlign w:val="center"/>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730" w:type="dxa"/>
            <w:tcBorders>
              <w:top w:val="nil"/>
              <w:left w:val="nil"/>
              <w:bottom w:val="single" w:sz="4" w:space="0" w:color="auto"/>
              <w:right w:val="single" w:sz="4" w:space="0" w:color="auto"/>
            </w:tcBorders>
            <w:shd w:val="clear" w:color="auto" w:fill="auto"/>
            <w:vAlign w:val="center"/>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1192" w:type="dxa"/>
            <w:tcBorders>
              <w:top w:val="nil"/>
              <w:left w:val="nil"/>
              <w:bottom w:val="single" w:sz="4" w:space="0" w:color="auto"/>
              <w:right w:val="single" w:sz="4" w:space="0" w:color="auto"/>
            </w:tcBorders>
            <w:shd w:val="clear" w:color="auto" w:fill="auto"/>
            <w:vAlign w:val="center"/>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821" w:type="dxa"/>
            <w:tcBorders>
              <w:top w:val="nil"/>
              <w:left w:val="nil"/>
              <w:bottom w:val="single" w:sz="4" w:space="0" w:color="auto"/>
              <w:right w:val="single" w:sz="4" w:space="0" w:color="auto"/>
            </w:tcBorders>
            <w:shd w:val="clear" w:color="auto" w:fill="auto"/>
            <w:vAlign w:val="center"/>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993" w:type="dxa"/>
            <w:tcBorders>
              <w:top w:val="nil"/>
              <w:left w:val="nil"/>
              <w:bottom w:val="single" w:sz="4" w:space="0" w:color="auto"/>
              <w:right w:val="single" w:sz="4" w:space="0" w:color="auto"/>
            </w:tcBorders>
            <w:shd w:val="clear" w:color="auto" w:fill="auto"/>
            <w:vAlign w:val="center"/>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5/202,31</w:t>
            </w:r>
          </w:p>
        </w:tc>
        <w:tc>
          <w:tcPr>
            <w:tcW w:w="993" w:type="dxa"/>
            <w:tcBorders>
              <w:top w:val="nil"/>
              <w:left w:val="nil"/>
              <w:bottom w:val="single" w:sz="4" w:space="0" w:color="auto"/>
              <w:right w:val="single" w:sz="4" w:space="0" w:color="auto"/>
            </w:tcBorders>
            <w:shd w:val="clear" w:color="auto" w:fill="auto"/>
            <w:vAlign w:val="center"/>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5/132,72</w:t>
            </w:r>
          </w:p>
        </w:tc>
        <w:tc>
          <w:tcPr>
            <w:tcW w:w="993" w:type="dxa"/>
            <w:tcBorders>
              <w:top w:val="nil"/>
              <w:left w:val="nil"/>
              <w:bottom w:val="single" w:sz="4" w:space="0" w:color="auto"/>
              <w:right w:val="single" w:sz="4" w:space="0" w:color="auto"/>
            </w:tcBorders>
            <w:shd w:val="clear" w:color="auto" w:fill="auto"/>
            <w:vAlign w:val="center"/>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5</w:t>
            </w:r>
            <w:r w:rsidRPr="00F661FF">
              <w:rPr>
                <w:rFonts w:ascii="Times New Roman" w:eastAsia="Times New Roman" w:hAnsi="Times New Roman"/>
                <w:color w:val="000000"/>
                <w:lang w:eastAsia="ru-RU"/>
              </w:rPr>
              <w:t>/</w:t>
            </w:r>
            <w:r>
              <w:rPr>
                <w:rFonts w:ascii="Times New Roman" w:eastAsia="Times New Roman" w:hAnsi="Times New Roman"/>
                <w:color w:val="000000"/>
                <w:lang w:eastAsia="ru-RU"/>
              </w:rPr>
              <w:t>184</w:t>
            </w:r>
            <w:r w:rsidRPr="00F661FF">
              <w:rPr>
                <w:rFonts w:ascii="Times New Roman" w:eastAsia="Times New Roman" w:hAnsi="Times New Roman"/>
                <w:color w:val="000000"/>
                <w:lang w:eastAsia="ru-RU"/>
              </w:rPr>
              <w:t>,</w:t>
            </w:r>
            <w:r>
              <w:rPr>
                <w:rFonts w:ascii="Times New Roman" w:eastAsia="Times New Roman" w:hAnsi="Times New Roman"/>
                <w:color w:val="000000"/>
                <w:lang w:eastAsia="ru-RU"/>
              </w:rPr>
              <w:t>49</w:t>
            </w:r>
          </w:p>
        </w:tc>
        <w:tc>
          <w:tcPr>
            <w:tcW w:w="993" w:type="dxa"/>
            <w:tcBorders>
              <w:top w:val="nil"/>
              <w:left w:val="nil"/>
              <w:bottom w:val="single" w:sz="4" w:space="0" w:color="auto"/>
              <w:right w:val="single" w:sz="4" w:space="0" w:color="auto"/>
            </w:tcBorders>
            <w:shd w:val="clear" w:color="auto" w:fill="auto"/>
            <w:vAlign w:val="center"/>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4</w:t>
            </w:r>
            <w:r w:rsidRPr="00F661FF">
              <w:rPr>
                <w:rFonts w:ascii="Times New Roman" w:eastAsia="Times New Roman" w:hAnsi="Times New Roman"/>
                <w:color w:val="000000"/>
                <w:lang w:eastAsia="ru-RU"/>
              </w:rPr>
              <w:t>/</w:t>
            </w:r>
            <w:r>
              <w:rPr>
                <w:rFonts w:ascii="Times New Roman" w:eastAsia="Times New Roman" w:hAnsi="Times New Roman"/>
                <w:color w:val="000000"/>
                <w:lang w:eastAsia="ru-RU"/>
              </w:rPr>
              <w:t>113,95</w:t>
            </w:r>
          </w:p>
        </w:tc>
        <w:tc>
          <w:tcPr>
            <w:tcW w:w="931" w:type="dxa"/>
            <w:tcBorders>
              <w:top w:val="nil"/>
              <w:left w:val="nil"/>
              <w:bottom w:val="single" w:sz="4" w:space="0" w:color="auto"/>
              <w:right w:val="single" w:sz="4" w:space="0" w:color="auto"/>
            </w:tcBorders>
            <w:shd w:val="clear" w:color="auto" w:fill="auto"/>
            <w:vAlign w:val="center"/>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2/78</w:t>
            </w:r>
          </w:p>
        </w:tc>
        <w:tc>
          <w:tcPr>
            <w:tcW w:w="821" w:type="dxa"/>
            <w:tcBorders>
              <w:top w:val="nil"/>
              <w:left w:val="nil"/>
              <w:bottom w:val="single" w:sz="4" w:space="0" w:color="auto"/>
              <w:right w:val="single" w:sz="4" w:space="0" w:color="auto"/>
            </w:tcBorders>
            <w:shd w:val="clear" w:color="auto" w:fill="auto"/>
            <w:vAlign w:val="center"/>
            <w:hideMark/>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2/90</w:t>
            </w:r>
          </w:p>
        </w:tc>
        <w:tc>
          <w:tcPr>
            <w:tcW w:w="821" w:type="dxa"/>
            <w:tcBorders>
              <w:top w:val="nil"/>
              <w:left w:val="nil"/>
              <w:bottom w:val="single" w:sz="4" w:space="0" w:color="auto"/>
              <w:right w:val="single" w:sz="4" w:space="0" w:color="auto"/>
            </w:tcBorders>
            <w:vAlign w:val="center"/>
          </w:tcPr>
          <w:p w:rsidR="001812A0" w:rsidRPr="00F661FF" w:rsidRDefault="00DA23B7" w:rsidP="00DA23B7">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w:t>
            </w:r>
            <w:r w:rsidR="001812A0" w:rsidRPr="00F661FF">
              <w:rPr>
                <w:rFonts w:ascii="Times New Roman" w:eastAsia="Times New Roman" w:hAnsi="Times New Roman"/>
                <w:color w:val="000000"/>
                <w:lang w:eastAsia="ru-RU"/>
              </w:rPr>
              <w:t>/</w:t>
            </w:r>
            <w:r>
              <w:rPr>
                <w:rFonts w:ascii="Times New Roman" w:eastAsia="Times New Roman" w:hAnsi="Times New Roman"/>
                <w:color w:val="000000"/>
                <w:lang w:eastAsia="ru-RU"/>
              </w:rPr>
              <w:t>70</w:t>
            </w:r>
          </w:p>
        </w:tc>
      </w:tr>
      <w:tr w:rsidR="001812A0" w:rsidRPr="00F661FF" w:rsidTr="00DA23B7">
        <w:trPr>
          <w:trHeight w:val="1200"/>
        </w:trPr>
        <w:tc>
          <w:tcPr>
            <w:tcW w:w="589" w:type="dxa"/>
            <w:tcBorders>
              <w:top w:val="nil"/>
              <w:left w:val="single" w:sz="4" w:space="0" w:color="auto"/>
              <w:bottom w:val="single" w:sz="4" w:space="0" w:color="auto"/>
              <w:right w:val="single" w:sz="4" w:space="0" w:color="auto"/>
            </w:tcBorders>
            <w:shd w:val="clear" w:color="auto" w:fill="auto"/>
            <w:vAlign w:val="center"/>
          </w:tcPr>
          <w:p w:rsidR="001812A0" w:rsidRPr="00EA5D8B" w:rsidRDefault="001812A0" w:rsidP="001812A0">
            <w:pPr>
              <w:spacing w:after="0" w:line="240" w:lineRule="auto"/>
              <w:jc w:val="center"/>
              <w:rPr>
                <w:rFonts w:ascii="Times New Roman" w:eastAsia="Times New Roman" w:hAnsi="Times New Roman"/>
                <w:color w:val="000000"/>
                <w:lang w:val="en-US" w:eastAsia="ru-RU"/>
              </w:rPr>
            </w:pPr>
            <w:r>
              <w:rPr>
                <w:rFonts w:ascii="Times New Roman" w:eastAsia="Times New Roman" w:hAnsi="Times New Roman"/>
                <w:color w:val="000000"/>
                <w:lang w:val="en-US" w:eastAsia="ru-RU"/>
              </w:rPr>
              <w:t>8</w:t>
            </w:r>
          </w:p>
        </w:tc>
        <w:tc>
          <w:tcPr>
            <w:tcW w:w="4035" w:type="dxa"/>
            <w:gridSpan w:val="2"/>
            <w:tcBorders>
              <w:top w:val="nil"/>
              <w:left w:val="nil"/>
              <w:bottom w:val="single" w:sz="4" w:space="0" w:color="auto"/>
              <w:right w:val="single" w:sz="4" w:space="0" w:color="auto"/>
            </w:tcBorders>
            <w:shd w:val="clear" w:color="auto" w:fill="auto"/>
            <w:vAlign w:val="center"/>
          </w:tcPr>
          <w:p w:rsidR="001812A0" w:rsidRPr="00F661FF" w:rsidRDefault="001812A0" w:rsidP="001812A0">
            <w:pPr>
              <w:spacing w:after="0" w:line="240" w:lineRule="auto"/>
              <w:rPr>
                <w:rFonts w:ascii="Times New Roman" w:eastAsia="Times New Roman" w:hAnsi="Times New Roman"/>
                <w:color w:val="000000"/>
                <w:lang w:eastAsia="ru-RU"/>
              </w:rPr>
            </w:pPr>
            <w:r w:rsidRPr="00EA5D8B">
              <w:rPr>
                <w:rFonts w:ascii="Times New Roman" w:eastAsia="Times New Roman" w:hAnsi="Times New Roman"/>
                <w:color w:val="000000"/>
                <w:lang w:eastAsia="ru-RU"/>
              </w:rPr>
              <w:t>Общая длина отремонтированных в результате капитального ремонта и ремонта мостов, не менее, в т.ч.:</w:t>
            </w:r>
          </w:p>
        </w:tc>
        <w:tc>
          <w:tcPr>
            <w:tcW w:w="1202" w:type="dxa"/>
            <w:tcBorders>
              <w:top w:val="nil"/>
              <w:left w:val="nil"/>
              <w:bottom w:val="single" w:sz="4" w:space="0" w:color="auto"/>
              <w:right w:val="single" w:sz="4" w:space="0" w:color="auto"/>
            </w:tcBorders>
            <w:shd w:val="clear" w:color="auto" w:fill="auto"/>
            <w:vAlign w:val="center"/>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ед/п.м</w:t>
            </w:r>
            <w:r>
              <w:rPr>
                <w:rFonts w:ascii="Times New Roman" w:eastAsia="Times New Roman" w:hAnsi="Times New Roman"/>
                <w:color w:val="000000"/>
                <w:lang w:eastAsia="ru-RU"/>
              </w:rPr>
              <w:t>.</w:t>
            </w:r>
          </w:p>
        </w:tc>
        <w:tc>
          <w:tcPr>
            <w:tcW w:w="730" w:type="dxa"/>
            <w:tcBorders>
              <w:top w:val="nil"/>
              <w:left w:val="nil"/>
              <w:bottom w:val="single" w:sz="4" w:space="0" w:color="auto"/>
              <w:right w:val="single" w:sz="4" w:space="0" w:color="auto"/>
            </w:tcBorders>
            <w:shd w:val="clear" w:color="auto" w:fill="auto"/>
            <w:vAlign w:val="center"/>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730" w:type="dxa"/>
            <w:tcBorders>
              <w:top w:val="nil"/>
              <w:left w:val="nil"/>
              <w:bottom w:val="single" w:sz="4" w:space="0" w:color="auto"/>
              <w:right w:val="single" w:sz="4" w:space="0" w:color="auto"/>
            </w:tcBorders>
            <w:shd w:val="clear" w:color="auto" w:fill="auto"/>
            <w:vAlign w:val="center"/>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1192" w:type="dxa"/>
            <w:tcBorders>
              <w:top w:val="nil"/>
              <w:left w:val="nil"/>
              <w:bottom w:val="single" w:sz="4" w:space="0" w:color="auto"/>
              <w:right w:val="single" w:sz="4" w:space="0" w:color="auto"/>
            </w:tcBorders>
            <w:shd w:val="clear" w:color="auto" w:fill="auto"/>
            <w:vAlign w:val="center"/>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821" w:type="dxa"/>
            <w:tcBorders>
              <w:top w:val="nil"/>
              <w:left w:val="nil"/>
              <w:bottom w:val="single" w:sz="4" w:space="0" w:color="auto"/>
              <w:right w:val="single" w:sz="4" w:space="0" w:color="auto"/>
            </w:tcBorders>
            <w:shd w:val="clear" w:color="auto" w:fill="auto"/>
            <w:vAlign w:val="center"/>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993" w:type="dxa"/>
            <w:tcBorders>
              <w:top w:val="nil"/>
              <w:left w:val="nil"/>
              <w:bottom w:val="single" w:sz="4" w:space="0" w:color="auto"/>
              <w:right w:val="single" w:sz="4" w:space="0" w:color="auto"/>
            </w:tcBorders>
            <w:shd w:val="clear" w:color="auto" w:fill="auto"/>
            <w:vAlign w:val="center"/>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993" w:type="dxa"/>
            <w:tcBorders>
              <w:top w:val="nil"/>
              <w:left w:val="nil"/>
              <w:bottom w:val="single" w:sz="4" w:space="0" w:color="auto"/>
              <w:right w:val="single" w:sz="4" w:space="0" w:color="auto"/>
            </w:tcBorders>
            <w:shd w:val="clear" w:color="auto" w:fill="auto"/>
            <w:vAlign w:val="center"/>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993" w:type="dxa"/>
            <w:tcBorders>
              <w:top w:val="nil"/>
              <w:left w:val="nil"/>
              <w:bottom w:val="single" w:sz="4" w:space="0" w:color="auto"/>
              <w:right w:val="single" w:sz="4" w:space="0" w:color="auto"/>
            </w:tcBorders>
            <w:shd w:val="clear" w:color="auto" w:fill="auto"/>
            <w:vAlign w:val="center"/>
          </w:tcPr>
          <w:p w:rsidR="001812A0" w:rsidRPr="00F661FF" w:rsidRDefault="001812A0" w:rsidP="001812A0">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993" w:type="dxa"/>
            <w:tcBorders>
              <w:top w:val="nil"/>
              <w:left w:val="nil"/>
              <w:bottom w:val="single" w:sz="4" w:space="0" w:color="auto"/>
              <w:right w:val="single" w:sz="4" w:space="0" w:color="auto"/>
            </w:tcBorders>
            <w:shd w:val="clear" w:color="auto" w:fill="auto"/>
            <w:vAlign w:val="center"/>
          </w:tcPr>
          <w:p w:rsidR="001812A0" w:rsidRPr="00EA5D8B" w:rsidRDefault="001812A0" w:rsidP="001812A0">
            <w:pPr>
              <w:spacing w:after="0" w:line="240" w:lineRule="auto"/>
              <w:jc w:val="center"/>
              <w:rPr>
                <w:rFonts w:ascii="Times New Roman" w:eastAsia="Times New Roman" w:hAnsi="Times New Roman"/>
                <w:color w:val="000000"/>
                <w:lang w:val="en-US" w:eastAsia="ru-RU"/>
              </w:rPr>
            </w:pPr>
            <w:r>
              <w:rPr>
                <w:rFonts w:ascii="Times New Roman" w:eastAsia="Times New Roman" w:hAnsi="Times New Roman"/>
                <w:color w:val="000000"/>
                <w:lang w:val="en-US" w:eastAsia="ru-RU"/>
              </w:rPr>
              <w:t>1/265.35</w:t>
            </w:r>
          </w:p>
        </w:tc>
        <w:tc>
          <w:tcPr>
            <w:tcW w:w="931" w:type="dxa"/>
            <w:tcBorders>
              <w:top w:val="nil"/>
              <w:left w:val="nil"/>
              <w:bottom w:val="single" w:sz="4" w:space="0" w:color="auto"/>
              <w:right w:val="single" w:sz="4" w:space="0" w:color="auto"/>
            </w:tcBorders>
            <w:shd w:val="clear" w:color="auto" w:fill="auto"/>
            <w:vAlign w:val="center"/>
          </w:tcPr>
          <w:p w:rsidR="001812A0" w:rsidRPr="00EA5D8B" w:rsidRDefault="001812A0" w:rsidP="001812A0">
            <w:pPr>
              <w:spacing w:after="0" w:line="240" w:lineRule="auto"/>
              <w:jc w:val="center"/>
              <w:rPr>
                <w:rFonts w:ascii="Times New Roman" w:eastAsia="Times New Roman" w:hAnsi="Times New Roman"/>
                <w:color w:val="000000"/>
                <w:lang w:val="en-US" w:eastAsia="ru-RU"/>
              </w:rPr>
            </w:pPr>
            <w:r>
              <w:rPr>
                <w:rFonts w:ascii="Times New Roman" w:eastAsia="Times New Roman" w:hAnsi="Times New Roman"/>
                <w:color w:val="000000"/>
                <w:lang w:val="en-US" w:eastAsia="ru-RU"/>
              </w:rPr>
              <w:t>0</w:t>
            </w:r>
          </w:p>
        </w:tc>
        <w:tc>
          <w:tcPr>
            <w:tcW w:w="821" w:type="dxa"/>
            <w:tcBorders>
              <w:top w:val="nil"/>
              <w:left w:val="nil"/>
              <w:bottom w:val="single" w:sz="4" w:space="0" w:color="auto"/>
              <w:right w:val="single" w:sz="4" w:space="0" w:color="auto"/>
            </w:tcBorders>
            <w:shd w:val="clear" w:color="auto" w:fill="auto"/>
            <w:vAlign w:val="center"/>
          </w:tcPr>
          <w:p w:rsidR="001812A0" w:rsidRPr="00EA5D8B" w:rsidRDefault="001812A0" w:rsidP="001812A0">
            <w:pPr>
              <w:spacing w:after="0" w:line="240" w:lineRule="auto"/>
              <w:jc w:val="center"/>
              <w:rPr>
                <w:rFonts w:ascii="Times New Roman" w:eastAsia="Times New Roman" w:hAnsi="Times New Roman"/>
                <w:color w:val="000000"/>
                <w:lang w:val="en-US" w:eastAsia="ru-RU"/>
              </w:rPr>
            </w:pPr>
            <w:r>
              <w:rPr>
                <w:rFonts w:ascii="Times New Roman" w:eastAsia="Times New Roman" w:hAnsi="Times New Roman"/>
                <w:color w:val="000000"/>
                <w:lang w:val="en-US" w:eastAsia="ru-RU"/>
              </w:rPr>
              <w:t>0</w:t>
            </w:r>
          </w:p>
        </w:tc>
        <w:tc>
          <w:tcPr>
            <w:tcW w:w="821" w:type="dxa"/>
            <w:tcBorders>
              <w:top w:val="nil"/>
              <w:left w:val="nil"/>
              <w:bottom w:val="single" w:sz="4" w:space="0" w:color="auto"/>
              <w:right w:val="single" w:sz="4" w:space="0" w:color="auto"/>
            </w:tcBorders>
            <w:vAlign w:val="center"/>
          </w:tcPr>
          <w:p w:rsidR="001812A0" w:rsidRPr="00EA5D8B" w:rsidRDefault="001812A0" w:rsidP="001812A0">
            <w:pPr>
              <w:spacing w:after="0" w:line="240" w:lineRule="auto"/>
              <w:jc w:val="center"/>
              <w:rPr>
                <w:rFonts w:ascii="Times New Roman" w:eastAsia="Times New Roman" w:hAnsi="Times New Roman"/>
                <w:color w:val="000000"/>
                <w:lang w:val="en-US" w:eastAsia="ru-RU"/>
              </w:rPr>
            </w:pPr>
            <w:r>
              <w:rPr>
                <w:rFonts w:ascii="Times New Roman" w:eastAsia="Times New Roman" w:hAnsi="Times New Roman"/>
                <w:color w:val="000000"/>
                <w:lang w:val="en-US" w:eastAsia="ru-RU"/>
              </w:rPr>
              <w:t>0</w:t>
            </w:r>
          </w:p>
        </w:tc>
      </w:tr>
      <w:tr w:rsidR="001812A0" w:rsidRPr="00F661FF" w:rsidTr="00DA23B7">
        <w:trPr>
          <w:trHeight w:val="300"/>
        </w:trPr>
        <w:tc>
          <w:tcPr>
            <w:tcW w:w="821" w:type="dxa"/>
            <w:gridSpan w:val="2"/>
            <w:tcBorders>
              <w:top w:val="single" w:sz="4" w:space="0" w:color="auto"/>
              <w:left w:val="single" w:sz="4" w:space="0" w:color="auto"/>
              <w:bottom w:val="single" w:sz="4" w:space="0" w:color="auto"/>
              <w:right w:val="nil"/>
            </w:tcBorders>
          </w:tcPr>
          <w:p w:rsidR="001812A0" w:rsidRPr="00FA0E90" w:rsidRDefault="001812A0" w:rsidP="00F661FF">
            <w:pPr>
              <w:spacing w:after="0" w:line="240" w:lineRule="auto"/>
              <w:jc w:val="center"/>
              <w:rPr>
                <w:rFonts w:ascii="Times New Roman" w:eastAsia="Times New Roman" w:hAnsi="Times New Roman"/>
                <w:color w:val="000000"/>
                <w:lang w:eastAsia="ru-RU"/>
              </w:rPr>
            </w:pPr>
          </w:p>
        </w:tc>
        <w:tc>
          <w:tcPr>
            <w:tcW w:w="15023" w:type="dxa"/>
            <w:gridSpan w:val="13"/>
            <w:tcBorders>
              <w:top w:val="single" w:sz="4" w:space="0" w:color="auto"/>
              <w:left w:val="single" w:sz="4" w:space="0" w:color="auto"/>
              <w:bottom w:val="single" w:sz="4" w:space="0" w:color="auto"/>
              <w:right w:val="nil"/>
            </w:tcBorders>
            <w:shd w:val="clear" w:color="auto" w:fill="auto"/>
            <w:vAlign w:val="center"/>
            <w:hideMark/>
          </w:tcPr>
          <w:p w:rsidR="001812A0" w:rsidRPr="00FA0E90" w:rsidRDefault="001812A0" w:rsidP="00F661FF">
            <w:pPr>
              <w:spacing w:after="0" w:line="240" w:lineRule="auto"/>
              <w:jc w:val="center"/>
              <w:rPr>
                <w:rFonts w:ascii="Times New Roman" w:eastAsia="Times New Roman" w:hAnsi="Times New Roman"/>
                <w:color w:val="000000"/>
                <w:lang w:eastAsia="ru-RU"/>
              </w:rPr>
            </w:pPr>
            <w:r w:rsidRPr="00FA0E90">
              <w:rPr>
                <w:rFonts w:ascii="Times New Roman" w:eastAsia="Times New Roman" w:hAnsi="Times New Roman"/>
                <w:color w:val="000000"/>
                <w:lang w:eastAsia="ru-RU"/>
              </w:rPr>
              <w:t>Показатели региональных проектов "</w:t>
            </w:r>
            <w:r w:rsidRPr="00FA0E90">
              <w:rPr>
                <w:rFonts w:ascii="Times New Roman" w:hAnsi="Times New Roman"/>
              </w:rPr>
              <w:t>Региональная и местная дорожная сеть</w:t>
            </w:r>
            <w:r w:rsidRPr="00FA0E90">
              <w:rPr>
                <w:rFonts w:ascii="Times New Roman" w:eastAsia="Times New Roman" w:hAnsi="Times New Roman"/>
                <w:color w:val="000000"/>
                <w:lang w:eastAsia="ru-RU"/>
              </w:rPr>
              <w:t xml:space="preserve"> " и "Общесистемные меры развития дорожного хозяйства" </w:t>
            </w:r>
          </w:p>
        </w:tc>
      </w:tr>
      <w:tr w:rsidR="00DA23B7" w:rsidRPr="00F661FF" w:rsidTr="00DA23B7">
        <w:trPr>
          <w:trHeight w:val="930"/>
        </w:trPr>
        <w:tc>
          <w:tcPr>
            <w:tcW w:w="589" w:type="dxa"/>
            <w:tcBorders>
              <w:top w:val="nil"/>
              <w:left w:val="single" w:sz="4" w:space="0" w:color="auto"/>
              <w:bottom w:val="single" w:sz="4" w:space="0" w:color="auto"/>
              <w:right w:val="single" w:sz="4" w:space="0" w:color="auto"/>
            </w:tcBorders>
            <w:shd w:val="clear" w:color="auto" w:fill="auto"/>
            <w:vAlign w:val="center"/>
            <w:hideMark/>
          </w:tcPr>
          <w:p w:rsidR="00DA23B7" w:rsidRPr="00F661FF" w:rsidRDefault="00DA23B7" w:rsidP="00DA23B7">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lastRenderedPageBreak/>
              <w:t>1</w:t>
            </w:r>
          </w:p>
        </w:tc>
        <w:tc>
          <w:tcPr>
            <w:tcW w:w="4035" w:type="dxa"/>
            <w:gridSpan w:val="2"/>
            <w:tcBorders>
              <w:top w:val="nil"/>
              <w:left w:val="nil"/>
              <w:bottom w:val="single" w:sz="4" w:space="0" w:color="auto"/>
              <w:right w:val="single" w:sz="4" w:space="0" w:color="auto"/>
            </w:tcBorders>
            <w:shd w:val="clear" w:color="auto" w:fill="auto"/>
            <w:vAlign w:val="center"/>
            <w:hideMark/>
          </w:tcPr>
          <w:p w:rsidR="00DA23B7" w:rsidRPr="00F661FF" w:rsidRDefault="00DA23B7" w:rsidP="00DA23B7">
            <w:pPr>
              <w:spacing w:after="0" w:line="240" w:lineRule="auto"/>
              <w:rPr>
                <w:rFonts w:ascii="Times New Roman" w:eastAsia="Times New Roman" w:hAnsi="Times New Roman"/>
                <w:color w:val="000000"/>
                <w:lang w:eastAsia="ru-RU"/>
              </w:rPr>
            </w:pPr>
            <w:r w:rsidRPr="00F661FF">
              <w:rPr>
                <w:rFonts w:ascii="Times New Roman" w:eastAsia="Times New Roman" w:hAnsi="Times New Roman"/>
                <w:color w:val="000000"/>
                <w:lang w:eastAsia="ru-RU"/>
              </w:rPr>
              <w:t xml:space="preserve">Доля автомобильных дорог регионального и межмуниципального значения, соответствующих нормативным требованиям </w:t>
            </w:r>
          </w:p>
        </w:tc>
        <w:tc>
          <w:tcPr>
            <w:tcW w:w="1202" w:type="dxa"/>
            <w:tcBorders>
              <w:top w:val="nil"/>
              <w:left w:val="nil"/>
              <w:bottom w:val="single" w:sz="4" w:space="0" w:color="auto"/>
              <w:right w:val="single" w:sz="4" w:space="0" w:color="auto"/>
            </w:tcBorders>
            <w:shd w:val="clear" w:color="auto" w:fill="auto"/>
            <w:hideMark/>
          </w:tcPr>
          <w:p w:rsidR="00DA23B7" w:rsidRPr="00F661FF" w:rsidRDefault="00DA23B7" w:rsidP="00DA23B7">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730" w:type="dxa"/>
            <w:tcBorders>
              <w:top w:val="nil"/>
              <w:left w:val="nil"/>
              <w:bottom w:val="single" w:sz="4" w:space="0" w:color="auto"/>
              <w:right w:val="single" w:sz="4" w:space="0" w:color="auto"/>
            </w:tcBorders>
            <w:shd w:val="clear" w:color="auto" w:fill="auto"/>
            <w:hideMark/>
          </w:tcPr>
          <w:p w:rsidR="00DA23B7" w:rsidRPr="00F661FF" w:rsidRDefault="00DA23B7" w:rsidP="00DA23B7">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730" w:type="dxa"/>
            <w:tcBorders>
              <w:top w:val="nil"/>
              <w:left w:val="nil"/>
              <w:bottom w:val="single" w:sz="4" w:space="0" w:color="auto"/>
              <w:right w:val="single" w:sz="4" w:space="0" w:color="auto"/>
            </w:tcBorders>
            <w:shd w:val="clear" w:color="auto" w:fill="auto"/>
            <w:hideMark/>
          </w:tcPr>
          <w:p w:rsidR="00DA23B7" w:rsidRPr="00F661FF" w:rsidRDefault="00DA23B7" w:rsidP="00DA23B7">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1192" w:type="dxa"/>
            <w:tcBorders>
              <w:top w:val="nil"/>
              <w:left w:val="nil"/>
              <w:bottom w:val="single" w:sz="4" w:space="0" w:color="auto"/>
              <w:right w:val="single" w:sz="4" w:space="0" w:color="auto"/>
            </w:tcBorders>
            <w:shd w:val="clear" w:color="auto" w:fill="auto"/>
            <w:hideMark/>
          </w:tcPr>
          <w:p w:rsidR="00DA23B7" w:rsidRPr="00F661FF" w:rsidRDefault="00DA23B7" w:rsidP="00DA23B7">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821" w:type="dxa"/>
            <w:tcBorders>
              <w:top w:val="nil"/>
              <w:left w:val="nil"/>
              <w:bottom w:val="single" w:sz="4" w:space="0" w:color="auto"/>
              <w:right w:val="single" w:sz="4" w:space="0" w:color="auto"/>
            </w:tcBorders>
            <w:shd w:val="clear" w:color="auto" w:fill="auto"/>
            <w:hideMark/>
          </w:tcPr>
          <w:p w:rsidR="00DA23B7" w:rsidRPr="00F661FF" w:rsidRDefault="00DA23B7" w:rsidP="00DA23B7">
            <w:pPr>
              <w:spacing w:after="0" w:line="240" w:lineRule="auto"/>
              <w:jc w:val="right"/>
              <w:rPr>
                <w:rFonts w:ascii="Times New Roman" w:eastAsia="Times New Roman" w:hAnsi="Times New Roman"/>
                <w:color w:val="000000"/>
                <w:lang w:eastAsia="ru-RU"/>
              </w:rPr>
            </w:pPr>
            <w:r w:rsidRPr="00F661FF">
              <w:rPr>
                <w:rFonts w:ascii="Times New Roman" w:eastAsia="Times New Roman" w:hAnsi="Times New Roman"/>
                <w:color w:val="000000"/>
                <w:lang w:eastAsia="ru-RU"/>
              </w:rPr>
              <w:t>46,10</w:t>
            </w:r>
          </w:p>
        </w:tc>
        <w:tc>
          <w:tcPr>
            <w:tcW w:w="993" w:type="dxa"/>
            <w:tcBorders>
              <w:top w:val="nil"/>
              <w:left w:val="nil"/>
              <w:bottom w:val="single" w:sz="4" w:space="0" w:color="auto"/>
              <w:right w:val="single" w:sz="4" w:space="0" w:color="auto"/>
            </w:tcBorders>
            <w:shd w:val="clear" w:color="auto" w:fill="auto"/>
            <w:hideMark/>
          </w:tcPr>
          <w:p w:rsidR="00DA23B7" w:rsidRPr="00F661FF" w:rsidRDefault="00DA23B7" w:rsidP="00DA23B7">
            <w:pPr>
              <w:spacing w:after="0" w:line="240" w:lineRule="auto"/>
              <w:jc w:val="right"/>
              <w:rPr>
                <w:rFonts w:ascii="Times New Roman" w:eastAsia="Times New Roman" w:hAnsi="Times New Roman"/>
                <w:color w:val="000000"/>
                <w:lang w:eastAsia="ru-RU"/>
              </w:rPr>
            </w:pPr>
            <w:r w:rsidRPr="00F661FF">
              <w:rPr>
                <w:rFonts w:ascii="Times New Roman" w:eastAsia="Times New Roman" w:hAnsi="Times New Roman"/>
                <w:color w:val="000000"/>
                <w:lang w:eastAsia="ru-RU"/>
              </w:rPr>
              <w:t>47,2</w:t>
            </w:r>
          </w:p>
        </w:tc>
        <w:tc>
          <w:tcPr>
            <w:tcW w:w="993" w:type="dxa"/>
            <w:tcBorders>
              <w:top w:val="nil"/>
              <w:left w:val="nil"/>
              <w:bottom w:val="single" w:sz="4" w:space="0" w:color="auto"/>
              <w:right w:val="single" w:sz="4" w:space="0" w:color="auto"/>
            </w:tcBorders>
            <w:shd w:val="clear" w:color="auto" w:fill="auto"/>
            <w:hideMark/>
          </w:tcPr>
          <w:p w:rsidR="00DA23B7" w:rsidRPr="00F661FF" w:rsidRDefault="00DA23B7" w:rsidP="00DA23B7">
            <w:pPr>
              <w:spacing w:after="0" w:line="240" w:lineRule="auto"/>
              <w:jc w:val="right"/>
              <w:rPr>
                <w:rFonts w:ascii="Times New Roman" w:eastAsia="Times New Roman" w:hAnsi="Times New Roman"/>
                <w:color w:val="000000"/>
                <w:lang w:eastAsia="ru-RU"/>
              </w:rPr>
            </w:pPr>
            <w:r w:rsidRPr="00F661FF">
              <w:rPr>
                <w:rFonts w:ascii="Times New Roman" w:eastAsia="Times New Roman" w:hAnsi="Times New Roman"/>
                <w:color w:val="000000"/>
                <w:lang w:eastAsia="ru-RU"/>
              </w:rPr>
              <w:t>47,9</w:t>
            </w:r>
          </w:p>
        </w:tc>
        <w:tc>
          <w:tcPr>
            <w:tcW w:w="993" w:type="dxa"/>
            <w:tcBorders>
              <w:top w:val="nil"/>
              <w:left w:val="nil"/>
              <w:bottom w:val="single" w:sz="4" w:space="0" w:color="auto"/>
              <w:right w:val="single" w:sz="4" w:space="0" w:color="auto"/>
            </w:tcBorders>
            <w:shd w:val="clear" w:color="auto" w:fill="auto"/>
            <w:hideMark/>
          </w:tcPr>
          <w:p w:rsidR="00DA23B7" w:rsidRPr="00F661FF" w:rsidRDefault="00DA23B7" w:rsidP="00DA23B7">
            <w:pPr>
              <w:spacing w:after="0" w:line="240" w:lineRule="auto"/>
              <w:jc w:val="right"/>
              <w:rPr>
                <w:rFonts w:ascii="Times New Roman" w:eastAsia="Times New Roman" w:hAnsi="Times New Roman"/>
                <w:color w:val="000000"/>
                <w:lang w:eastAsia="ru-RU"/>
              </w:rPr>
            </w:pPr>
            <w:r w:rsidRPr="00F661FF">
              <w:rPr>
                <w:rFonts w:ascii="Times New Roman" w:eastAsia="Times New Roman" w:hAnsi="Times New Roman"/>
                <w:color w:val="000000"/>
                <w:lang w:eastAsia="ru-RU"/>
              </w:rPr>
              <w:t>54,57</w:t>
            </w:r>
          </w:p>
        </w:tc>
        <w:tc>
          <w:tcPr>
            <w:tcW w:w="993" w:type="dxa"/>
            <w:tcBorders>
              <w:top w:val="nil"/>
              <w:left w:val="nil"/>
              <w:bottom w:val="single" w:sz="4" w:space="0" w:color="auto"/>
              <w:right w:val="single" w:sz="4" w:space="0" w:color="auto"/>
            </w:tcBorders>
            <w:shd w:val="clear" w:color="auto" w:fill="auto"/>
            <w:hideMark/>
          </w:tcPr>
          <w:p w:rsidR="00DA23B7" w:rsidRPr="00F661FF" w:rsidRDefault="00DA23B7" w:rsidP="00DA23B7">
            <w:pPr>
              <w:spacing w:after="0" w:line="240" w:lineRule="auto"/>
              <w:jc w:val="right"/>
              <w:rPr>
                <w:rFonts w:ascii="Times New Roman" w:eastAsia="Times New Roman" w:hAnsi="Times New Roman"/>
                <w:color w:val="000000"/>
                <w:lang w:eastAsia="ru-RU"/>
              </w:rPr>
            </w:pPr>
            <w:r w:rsidRPr="00F661FF">
              <w:rPr>
                <w:rFonts w:ascii="Times New Roman" w:eastAsia="Times New Roman" w:hAnsi="Times New Roman"/>
                <w:color w:val="000000"/>
                <w:lang w:eastAsia="ru-RU"/>
              </w:rPr>
              <w:t>5</w:t>
            </w:r>
            <w:r>
              <w:rPr>
                <w:rFonts w:ascii="Times New Roman" w:eastAsia="Times New Roman" w:hAnsi="Times New Roman"/>
                <w:color w:val="000000"/>
                <w:lang w:eastAsia="ru-RU"/>
              </w:rPr>
              <w:t>5</w:t>
            </w:r>
            <w:r w:rsidRPr="00F661FF">
              <w:rPr>
                <w:rFonts w:ascii="Times New Roman" w:eastAsia="Times New Roman" w:hAnsi="Times New Roman"/>
                <w:color w:val="000000"/>
                <w:lang w:eastAsia="ru-RU"/>
              </w:rPr>
              <w:t>,</w:t>
            </w:r>
            <w:r>
              <w:rPr>
                <w:rFonts w:ascii="Times New Roman" w:eastAsia="Times New Roman" w:hAnsi="Times New Roman"/>
                <w:color w:val="000000"/>
                <w:lang w:eastAsia="ru-RU"/>
              </w:rPr>
              <w:t>15</w:t>
            </w:r>
          </w:p>
        </w:tc>
        <w:tc>
          <w:tcPr>
            <w:tcW w:w="931" w:type="dxa"/>
            <w:tcBorders>
              <w:top w:val="nil"/>
              <w:left w:val="nil"/>
              <w:bottom w:val="single" w:sz="4" w:space="0" w:color="auto"/>
              <w:right w:val="single" w:sz="4" w:space="0" w:color="auto"/>
            </w:tcBorders>
            <w:shd w:val="clear" w:color="auto" w:fill="auto"/>
            <w:hideMark/>
          </w:tcPr>
          <w:p w:rsidR="00DA23B7" w:rsidRPr="00F661FF" w:rsidRDefault="00DA23B7" w:rsidP="00DA23B7">
            <w:pPr>
              <w:spacing w:after="0" w:line="240" w:lineRule="auto"/>
              <w:jc w:val="right"/>
              <w:rPr>
                <w:rFonts w:ascii="Times New Roman" w:eastAsia="Times New Roman" w:hAnsi="Times New Roman"/>
                <w:color w:val="000000"/>
                <w:lang w:eastAsia="ru-RU"/>
              </w:rPr>
            </w:pPr>
            <w:r w:rsidRPr="00F661FF">
              <w:rPr>
                <w:rFonts w:ascii="Times New Roman" w:eastAsia="Times New Roman" w:hAnsi="Times New Roman"/>
                <w:color w:val="000000"/>
                <w:lang w:eastAsia="ru-RU"/>
              </w:rPr>
              <w:t>5</w:t>
            </w:r>
            <w:r>
              <w:rPr>
                <w:rFonts w:ascii="Times New Roman" w:eastAsia="Times New Roman" w:hAnsi="Times New Roman"/>
                <w:color w:val="000000"/>
                <w:lang w:eastAsia="ru-RU"/>
              </w:rPr>
              <w:t>6</w:t>
            </w:r>
            <w:r w:rsidRPr="00F661FF">
              <w:rPr>
                <w:rFonts w:ascii="Times New Roman" w:eastAsia="Times New Roman" w:hAnsi="Times New Roman"/>
                <w:color w:val="000000"/>
                <w:lang w:eastAsia="ru-RU"/>
              </w:rPr>
              <w:t>,</w:t>
            </w:r>
            <w:r>
              <w:rPr>
                <w:rFonts w:ascii="Times New Roman" w:eastAsia="Times New Roman" w:hAnsi="Times New Roman"/>
                <w:color w:val="000000"/>
                <w:lang w:eastAsia="ru-RU"/>
              </w:rPr>
              <w:t>38</w:t>
            </w:r>
          </w:p>
        </w:tc>
        <w:tc>
          <w:tcPr>
            <w:tcW w:w="821" w:type="dxa"/>
            <w:tcBorders>
              <w:top w:val="nil"/>
              <w:left w:val="nil"/>
              <w:bottom w:val="single" w:sz="4" w:space="0" w:color="auto"/>
              <w:right w:val="single" w:sz="4" w:space="0" w:color="auto"/>
            </w:tcBorders>
            <w:shd w:val="clear" w:color="auto" w:fill="auto"/>
            <w:hideMark/>
          </w:tcPr>
          <w:p w:rsidR="00DA23B7" w:rsidRPr="00F661FF" w:rsidRDefault="00DA23B7" w:rsidP="00DA23B7">
            <w:pPr>
              <w:spacing w:after="0" w:line="240" w:lineRule="auto"/>
              <w:jc w:val="right"/>
              <w:rPr>
                <w:rFonts w:ascii="Times New Roman" w:eastAsia="Times New Roman" w:hAnsi="Times New Roman"/>
                <w:color w:val="000000"/>
                <w:lang w:eastAsia="ru-RU"/>
              </w:rPr>
            </w:pPr>
            <w:r w:rsidRPr="00F661FF">
              <w:rPr>
                <w:rFonts w:ascii="Times New Roman" w:eastAsia="Times New Roman" w:hAnsi="Times New Roman"/>
                <w:color w:val="000000"/>
                <w:lang w:eastAsia="ru-RU"/>
              </w:rPr>
              <w:t>5</w:t>
            </w:r>
            <w:r>
              <w:rPr>
                <w:rFonts w:ascii="Times New Roman" w:eastAsia="Times New Roman" w:hAnsi="Times New Roman"/>
                <w:color w:val="000000"/>
                <w:lang w:eastAsia="ru-RU"/>
              </w:rPr>
              <w:t>8</w:t>
            </w:r>
            <w:r w:rsidRPr="00F661FF">
              <w:rPr>
                <w:rFonts w:ascii="Times New Roman" w:eastAsia="Times New Roman" w:hAnsi="Times New Roman"/>
                <w:color w:val="000000"/>
                <w:lang w:eastAsia="ru-RU"/>
              </w:rPr>
              <w:t>,</w:t>
            </w:r>
            <w:r>
              <w:rPr>
                <w:rFonts w:ascii="Times New Roman" w:eastAsia="Times New Roman" w:hAnsi="Times New Roman"/>
                <w:color w:val="000000"/>
                <w:lang w:eastAsia="ru-RU"/>
              </w:rPr>
              <w:t>12</w:t>
            </w:r>
          </w:p>
        </w:tc>
        <w:tc>
          <w:tcPr>
            <w:tcW w:w="821" w:type="dxa"/>
            <w:tcBorders>
              <w:top w:val="nil"/>
              <w:left w:val="nil"/>
              <w:bottom w:val="single" w:sz="4" w:space="0" w:color="auto"/>
              <w:right w:val="single" w:sz="4" w:space="0" w:color="auto"/>
            </w:tcBorders>
          </w:tcPr>
          <w:p w:rsidR="00DA23B7" w:rsidRPr="00F661FF" w:rsidRDefault="00DA23B7" w:rsidP="00DA23B7">
            <w:pPr>
              <w:spacing w:after="0" w:line="240" w:lineRule="auto"/>
              <w:jc w:val="right"/>
              <w:rPr>
                <w:rFonts w:ascii="Times New Roman" w:eastAsia="Times New Roman" w:hAnsi="Times New Roman"/>
                <w:color w:val="000000"/>
                <w:lang w:eastAsia="ru-RU"/>
              </w:rPr>
            </w:pPr>
            <w:r w:rsidRPr="00F661FF">
              <w:rPr>
                <w:rFonts w:ascii="Times New Roman" w:eastAsia="Times New Roman" w:hAnsi="Times New Roman"/>
                <w:color w:val="000000"/>
                <w:lang w:eastAsia="ru-RU"/>
              </w:rPr>
              <w:t>5</w:t>
            </w:r>
            <w:r>
              <w:rPr>
                <w:rFonts w:ascii="Times New Roman" w:eastAsia="Times New Roman" w:hAnsi="Times New Roman"/>
                <w:color w:val="000000"/>
                <w:lang w:eastAsia="ru-RU"/>
              </w:rPr>
              <w:t>8</w:t>
            </w:r>
            <w:r w:rsidRPr="00F661FF">
              <w:rPr>
                <w:rFonts w:ascii="Times New Roman" w:eastAsia="Times New Roman" w:hAnsi="Times New Roman"/>
                <w:color w:val="000000"/>
                <w:lang w:eastAsia="ru-RU"/>
              </w:rPr>
              <w:t>,</w:t>
            </w:r>
            <w:r>
              <w:rPr>
                <w:rFonts w:ascii="Times New Roman" w:eastAsia="Times New Roman" w:hAnsi="Times New Roman"/>
                <w:color w:val="000000"/>
                <w:lang w:eastAsia="ru-RU"/>
              </w:rPr>
              <w:t>12</w:t>
            </w:r>
          </w:p>
        </w:tc>
      </w:tr>
      <w:tr w:rsidR="00DA23B7" w:rsidRPr="00F661FF" w:rsidTr="00DA23B7">
        <w:trPr>
          <w:trHeight w:val="900"/>
        </w:trPr>
        <w:tc>
          <w:tcPr>
            <w:tcW w:w="589" w:type="dxa"/>
            <w:tcBorders>
              <w:top w:val="nil"/>
              <w:left w:val="single" w:sz="4" w:space="0" w:color="auto"/>
              <w:bottom w:val="single" w:sz="4" w:space="0" w:color="auto"/>
              <w:right w:val="single" w:sz="4" w:space="0" w:color="auto"/>
            </w:tcBorders>
            <w:shd w:val="clear" w:color="auto" w:fill="auto"/>
            <w:vAlign w:val="center"/>
            <w:hideMark/>
          </w:tcPr>
          <w:p w:rsidR="00DA23B7" w:rsidRPr="00F661FF" w:rsidRDefault="00DA23B7" w:rsidP="00DA23B7">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2</w:t>
            </w:r>
          </w:p>
        </w:tc>
        <w:tc>
          <w:tcPr>
            <w:tcW w:w="4035" w:type="dxa"/>
            <w:gridSpan w:val="2"/>
            <w:tcBorders>
              <w:top w:val="nil"/>
              <w:left w:val="nil"/>
              <w:bottom w:val="single" w:sz="4" w:space="0" w:color="auto"/>
              <w:right w:val="single" w:sz="4" w:space="0" w:color="auto"/>
            </w:tcBorders>
            <w:shd w:val="clear" w:color="auto" w:fill="auto"/>
            <w:vAlign w:val="center"/>
            <w:hideMark/>
          </w:tcPr>
          <w:p w:rsidR="00DA23B7" w:rsidRPr="00F661FF" w:rsidRDefault="00DA23B7" w:rsidP="00DA23B7">
            <w:pPr>
              <w:spacing w:after="0" w:line="240" w:lineRule="auto"/>
              <w:rPr>
                <w:rFonts w:ascii="Times New Roman" w:eastAsia="Times New Roman" w:hAnsi="Times New Roman"/>
                <w:color w:val="000000"/>
                <w:lang w:eastAsia="ru-RU"/>
              </w:rPr>
            </w:pPr>
            <w:r w:rsidRPr="00F661FF">
              <w:rPr>
                <w:rFonts w:ascii="Times New Roman" w:eastAsia="Times New Roman" w:hAnsi="Times New Roman"/>
                <w:color w:val="000000"/>
                <w:lang w:eastAsia="ru-RU"/>
              </w:rPr>
              <w:t>Доля автомобильных дорог регионального значения, работающих в режиме перегрузки</w:t>
            </w:r>
          </w:p>
        </w:tc>
        <w:tc>
          <w:tcPr>
            <w:tcW w:w="1202" w:type="dxa"/>
            <w:tcBorders>
              <w:top w:val="nil"/>
              <w:left w:val="nil"/>
              <w:bottom w:val="single" w:sz="4" w:space="0" w:color="auto"/>
              <w:right w:val="single" w:sz="4" w:space="0" w:color="auto"/>
            </w:tcBorders>
            <w:shd w:val="clear" w:color="auto" w:fill="auto"/>
            <w:hideMark/>
          </w:tcPr>
          <w:p w:rsidR="00DA23B7" w:rsidRPr="00F661FF" w:rsidRDefault="00DA23B7" w:rsidP="00DA23B7">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730" w:type="dxa"/>
            <w:tcBorders>
              <w:top w:val="nil"/>
              <w:left w:val="nil"/>
              <w:bottom w:val="single" w:sz="4" w:space="0" w:color="auto"/>
              <w:right w:val="single" w:sz="4" w:space="0" w:color="auto"/>
            </w:tcBorders>
            <w:shd w:val="clear" w:color="auto" w:fill="auto"/>
            <w:hideMark/>
          </w:tcPr>
          <w:p w:rsidR="00DA23B7" w:rsidRPr="00F661FF" w:rsidRDefault="00DA23B7" w:rsidP="00DA23B7">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730" w:type="dxa"/>
            <w:tcBorders>
              <w:top w:val="nil"/>
              <w:left w:val="nil"/>
              <w:bottom w:val="single" w:sz="4" w:space="0" w:color="auto"/>
              <w:right w:val="single" w:sz="4" w:space="0" w:color="auto"/>
            </w:tcBorders>
            <w:shd w:val="clear" w:color="auto" w:fill="auto"/>
            <w:hideMark/>
          </w:tcPr>
          <w:p w:rsidR="00DA23B7" w:rsidRPr="00F661FF" w:rsidRDefault="00DA23B7" w:rsidP="00DA23B7">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1192" w:type="dxa"/>
            <w:tcBorders>
              <w:top w:val="nil"/>
              <w:left w:val="nil"/>
              <w:bottom w:val="single" w:sz="4" w:space="0" w:color="auto"/>
              <w:right w:val="single" w:sz="4" w:space="0" w:color="auto"/>
            </w:tcBorders>
            <w:shd w:val="clear" w:color="auto" w:fill="auto"/>
            <w:hideMark/>
          </w:tcPr>
          <w:p w:rsidR="00DA23B7" w:rsidRPr="00F661FF" w:rsidRDefault="00DA23B7" w:rsidP="00DA23B7">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821" w:type="dxa"/>
            <w:tcBorders>
              <w:top w:val="nil"/>
              <w:left w:val="nil"/>
              <w:bottom w:val="single" w:sz="4" w:space="0" w:color="auto"/>
              <w:right w:val="single" w:sz="4" w:space="0" w:color="auto"/>
            </w:tcBorders>
            <w:shd w:val="clear" w:color="auto" w:fill="auto"/>
            <w:hideMark/>
          </w:tcPr>
          <w:p w:rsidR="00DA23B7" w:rsidRPr="00F661FF" w:rsidRDefault="00DA23B7" w:rsidP="00DA23B7">
            <w:pPr>
              <w:spacing w:after="0" w:line="240" w:lineRule="auto"/>
              <w:jc w:val="right"/>
              <w:rPr>
                <w:rFonts w:ascii="Times New Roman" w:eastAsia="Times New Roman" w:hAnsi="Times New Roman"/>
                <w:color w:val="000000"/>
                <w:lang w:eastAsia="ru-RU"/>
              </w:rPr>
            </w:pPr>
            <w:r w:rsidRPr="00F661FF">
              <w:rPr>
                <w:rFonts w:ascii="Times New Roman" w:eastAsia="Times New Roman" w:hAnsi="Times New Roman"/>
                <w:color w:val="000000"/>
                <w:lang w:eastAsia="ru-RU"/>
              </w:rPr>
              <w:t>4,20</w:t>
            </w:r>
          </w:p>
        </w:tc>
        <w:tc>
          <w:tcPr>
            <w:tcW w:w="993" w:type="dxa"/>
            <w:tcBorders>
              <w:top w:val="nil"/>
              <w:left w:val="nil"/>
              <w:bottom w:val="single" w:sz="4" w:space="0" w:color="auto"/>
              <w:right w:val="single" w:sz="4" w:space="0" w:color="auto"/>
            </w:tcBorders>
            <w:shd w:val="clear" w:color="auto" w:fill="auto"/>
            <w:hideMark/>
          </w:tcPr>
          <w:p w:rsidR="00DA23B7" w:rsidRPr="00F661FF" w:rsidRDefault="00DA23B7" w:rsidP="00DA23B7">
            <w:pPr>
              <w:spacing w:after="0" w:line="240" w:lineRule="auto"/>
              <w:jc w:val="right"/>
              <w:rPr>
                <w:rFonts w:ascii="Times New Roman" w:eastAsia="Times New Roman" w:hAnsi="Times New Roman"/>
                <w:color w:val="000000"/>
                <w:lang w:eastAsia="ru-RU"/>
              </w:rPr>
            </w:pPr>
            <w:r w:rsidRPr="00F661FF">
              <w:rPr>
                <w:rFonts w:ascii="Times New Roman" w:eastAsia="Times New Roman" w:hAnsi="Times New Roman"/>
                <w:color w:val="000000"/>
                <w:lang w:eastAsia="ru-RU"/>
              </w:rPr>
              <w:t>3,90</w:t>
            </w:r>
          </w:p>
        </w:tc>
        <w:tc>
          <w:tcPr>
            <w:tcW w:w="993" w:type="dxa"/>
            <w:tcBorders>
              <w:top w:val="nil"/>
              <w:left w:val="nil"/>
              <w:bottom w:val="single" w:sz="4" w:space="0" w:color="auto"/>
              <w:right w:val="single" w:sz="4" w:space="0" w:color="auto"/>
            </w:tcBorders>
            <w:shd w:val="clear" w:color="auto" w:fill="auto"/>
            <w:hideMark/>
          </w:tcPr>
          <w:p w:rsidR="00DA23B7" w:rsidRPr="00F661FF" w:rsidRDefault="00DA23B7" w:rsidP="00DA23B7">
            <w:pPr>
              <w:spacing w:after="0" w:line="240" w:lineRule="auto"/>
              <w:jc w:val="right"/>
              <w:rPr>
                <w:rFonts w:ascii="Times New Roman" w:eastAsia="Times New Roman" w:hAnsi="Times New Roman"/>
                <w:color w:val="000000"/>
                <w:lang w:eastAsia="ru-RU"/>
              </w:rPr>
            </w:pPr>
            <w:r w:rsidRPr="00F661FF">
              <w:rPr>
                <w:rFonts w:ascii="Times New Roman" w:eastAsia="Times New Roman" w:hAnsi="Times New Roman"/>
                <w:color w:val="000000"/>
                <w:lang w:eastAsia="ru-RU"/>
              </w:rPr>
              <w:t>3,90</w:t>
            </w:r>
          </w:p>
        </w:tc>
        <w:tc>
          <w:tcPr>
            <w:tcW w:w="993" w:type="dxa"/>
            <w:tcBorders>
              <w:top w:val="nil"/>
              <w:left w:val="nil"/>
              <w:bottom w:val="single" w:sz="4" w:space="0" w:color="auto"/>
              <w:right w:val="single" w:sz="4" w:space="0" w:color="auto"/>
            </w:tcBorders>
            <w:shd w:val="clear" w:color="auto" w:fill="auto"/>
            <w:hideMark/>
          </w:tcPr>
          <w:p w:rsidR="00DA23B7" w:rsidRPr="00F661FF" w:rsidRDefault="00DA23B7" w:rsidP="00DA23B7">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993" w:type="dxa"/>
            <w:tcBorders>
              <w:top w:val="nil"/>
              <w:left w:val="nil"/>
              <w:bottom w:val="single" w:sz="4" w:space="0" w:color="auto"/>
              <w:right w:val="single" w:sz="4" w:space="0" w:color="auto"/>
            </w:tcBorders>
            <w:shd w:val="clear" w:color="auto" w:fill="auto"/>
            <w:hideMark/>
          </w:tcPr>
          <w:p w:rsidR="00DA23B7" w:rsidRPr="00F661FF" w:rsidRDefault="00DA23B7" w:rsidP="00DA23B7">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931" w:type="dxa"/>
            <w:tcBorders>
              <w:top w:val="nil"/>
              <w:left w:val="nil"/>
              <w:bottom w:val="single" w:sz="4" w:space="0" w:color="auto"/>
              <w:right w:val="single" w:sz="4" w:space="0" w:color="auto"/>
            </w:tcBorders>
            <w:shd w:val="clear" w:color="auto" w:fill="auto"/>
            <w:hideMark/>
          </w:tcPr>
          <w:p w:rsidR="00DA23B7" w:rsidRPr="00F661FF" w:rsidRDefault="00DA23B7" w:rsidP="00DA23B7">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821" w:type="dxa"/>
            <w:tcBorders>
              <w:top w:val="nil"/>
              <w:left w:val="nil"/>
              <w:bottom w:val="single" w:sz="4" w:space="0" w:color="auto"/>
              <w:right w:val="single" w:sz="4" w:space="0" w:color="auto"/>
            </w:tcBorders>
            <w:shd w:val="clear" w:color="auto" w:fill="auto"/>
            <w:hideMark/>
          </w:tcPr>
          <w:p w:rsidR="00DA23B7" w:rsidRPr="00F661FF" w:rsidRDefault="00DA23B7" w:rsidP="00DA23B7">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821" w:type="dxa"/>
            <w:tcBorders>
              <w:top w:val="nil"/>
              <w:left w:val="nil"/>
              <w:bottom w:val="single" w:sz="4" w:space="0" w:color="auto"/>
              <w:right w:val="single" w:sz="4" w:space="0" w:color="auto"/>
            </w:tcBorders>
          </w:tcPr>
          <w:p w:rsidR="00DA23B7" w:rsidRPr="00F661FF" w:rsidRDefault="00DA23B7" w:rsidP="00DA23B7">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r>
      <w:tr w:rsidR="00DA23B7" w:rsidRPr="00F661FF" w:rsidTr="00DA23B7">
        <w:trPr>
          <w:trHeight w:val="1200"/>
        </w:trPr>
        <w:tc>
          <w:tcPr>
            <w:tcW w:w="589" w:type="dxa"/>
            <w:tcBorders>
              <w:top w:val="nil"/>
              <w:left w:val="single" w:sz="4" w:space="0" w:color="auto"/>
              <w:bottom w:val="single" w:sz="4" w:space="0" w:color="auto"/>
              <w:right w:val="single" w:sz="4" w:space="0" w:color="auto"/>
            </w:tcBorders>
            <w:shd w:val="clear" w:color="auto" w:fill="auto"/>
            <w:vAlign w:val="center"/>
            <w:hideMark/>
          </w:tcPr>
          <w:p w:rsidR="00DA23B7" w:rsidRPr="00F661FF" w:rsidRDefault="00DA23B7" w:rsidP="00DA23B7">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3</w:t>
            </w:r>
          </w:p>
        </w:tc>
        <w:tc>
          <w:tcPr>
            <w:tcW w:w="4035" w:type="dxa"/>
            <w:gridSpan w:val="2"/>
            <w:tcBorders>
              <w:top w:val="nil"/>
              <w:left w:val="nil"/>
              <w:bottom w:val="single" w:sz="4" w:space="0" w:color="auto"/>
              <w:right w:val="single" w:sz="4" w:space="0" w:color="auto"/>
            </w:tcBorders>
            <w:shd w:val="clear" w:color="auto" w:fill="auto"/>
            <w:vAlign w:val="center"/>
            <w:hideMark/>
          </w:tcPr>
          <w:p w:rsidR="00DA23B7" w:rsidRPr="00F661FF" w:rsidRDefault="00DA23B7" w:rsidP="00DA23B7">
            <w:pPr>
              <w:spacing w:after="0" w:line="240" w:lineRule="auto"/>
              <w:rPr>
                <w:rFonts w:ascii="Times New Roman" w:eastAsia="Times New Roman" w:hAnsi="Times New Roman"/>
                <w:color w:val="000000"/>
                <w:lang w:eastAsia="ru-RU"/>
              </w:rPr>
            </w:pPr>
            <w:r w:rsidRPr="00F661FF">
              <w:rPr>
                <w:rFonts w:ascii="Times New Roman" w:eastAsia="Times New Roman" w:hAnsi="Times New Roman"/>
                <w:color w:val="000000"/>
                <w:lang w:eastAsia="ru-RU"/>
              </w:rPr>
              <w:t>Количество мест концентрации дорожно - транспортных происшествий (аварийно-опасных участков) на дорожной сети</w:t>
            </w:r>
          </w:p>
        </w:tc>
        <w:tc>
          <w:tcPr>
            <w:tcW w:w="1202" w:type="dxa"/>
            <w:tcBorders>
              <w:top w:val="nil"/>
              <w:left w:val="nil"/>
              <w:bottom w:val="single" w:sz="4" w:space="0" w:color="auto"/>
              <w:right w:val="single" w:sz="4" w:space="0" w:color="auto"/>
            </w:tcBorders>
            <w:shd w:val="clear" w:color="auto" w:fill="auto"/>
            <w:hideMark/>
          </w:tcPr>
          <w:p w:rsidR="00DA23B7" w:rsidRPr="00F661FF" w:rsidRDefault="00DA23B7" w:rsidP="00DA23B7">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730" w:type="dxa"/>
            <w:tcBorders>
              <w:top w:val="nil"/>
              <w:left w:val="nil"/>
              <w:bottom w:val="single" w:sz="4" w:space="0" w:color="auto"/>
              <w:right w:val="single" w:sz="4" w:space="0" w:color="auto"/>
            </w:tcBorders>
            <w:shd w:val="clear" w:color="auto" w:fill="auto"/>
            <w:hideMark/>
          </w:tcPr>
          <w:p w:rsidR="00DA23B7" w:rsidRPr="00F661FF" w:rsidRDefault="00DA23B7" w:rsidP="00DA23B7">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730" w:type="dxa"/>
            <w:tcBorders>
              <w:top w:val="nil"/>
              <w:left w:val="nil"/>
              <w:bottom w:val="single" w:sz="4" w:space="0" w:color="auto"/>
              <w:right w:val="single" w:sz="4" w:space="0" w:color="auto"/>
            </w:tcBorders>
            <w:shd w:val="clear" w:color="auto" w:fill="auto"/>
            <w:hideMark/>
          </w:tcPr>
          <w:p w:rsidR="00DA23B7" w:rsidRPr="00F661FF" w:rsidRDefault="00DA23B7" w:rsidP="00DA23B7">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1192" w:type="dxa"/>
            <w:tcBorders>
              <w:top w:val="nil"/>
              <w:left w:val="nil"/>
              <w:bottom w:val="single" w:sz="4" w:space="0" w:color="auto"/>
              <w:right w:val="single" w:sz="4" w:space="0" w:color="auto"/>
            </w:tcBorders>
            <w:shd w:val="clear" w:color="auto" w:fill="auto"/>
            <w:hideMark/>
          </w:tcPr>
          <w:p w:rsidR="00DA23B7" w:rsidRPr="00F661FF" w:rsidRDefault="00DA23B7" w:rsidP="00DA23B7">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821" w:type="dxa"/>
            <w:tcBorders>
              <w:top w:val="nil"/>
              <w:left w:val="nil"/>
              <w:bottom w:val="single" w:sz="4" w:space="0" w:color="auto"/>
              <w:right w:val="single" w:sz="4" w:space="0" w:color="auto"/>
            </w:tcBorders>
            <w:shd w:val="clear" w:color="auto" w:fill="auto"/>
            <w:hideMark/>
          </w:tcPr>
          <w:p w:rsidR="00DA23B7" w:rsidRPr="00F661FF" w:rsidRDefault="00DA23B7" w:rsidP="00DA23B7">
            <w:pPr>
              <w:spacing w:after="0" w:line="240" w:lineRule="auto"/>
              <w:jc w:val="right"/>
              <w:rPr>
                <w:rFonts w:ascii="Times New Roman" w:eastAsia="Times New Roman" w:hAnsi="Times New Roman"/>
                <w:color w:val="000000"/>
                <w:lang w:eastAsia="ru-RU"/>
              </w:rPr>
            </w:pPr>
            <w:r w:rsidRPr="00F661FF">
              <w:rPr>
                <w:rFonts w:ascii="Times New Roman" w:eastAsia="Times New Roman" w:hAnsi="Times New Roman"/>
                <w:color w:val="000000"/>
                <w:lang w:eastAsia="ru-RU"/>
              </w:rPr>
              <w:t>0,00</w:t>
            </w:r>
          </w:p>
        </w:tc>
        <w:tc>
          <w:tcPr>
            <w:tcW w:w="993" w:type="dxa"/>
            <w:tcBorders>
              <w:top w:val="nil"/>
              <w:left w:val="nil"/>
              <w:bottom w:val="single" w:sz="4" w:space="0" w:color="auto"/>
              <w:right w:val="single" w:sz="4" w:space="0" w:color="auto"/>
            </w:tcBorders>
            <w:shd w:val="clear" w:color="auto" w:fill="auto"/>
            <w:hideMark/>
          </w:tcPr>
          <w:p w:rsidR="00DA23B7" w:rsidRPr="00F661FF" w:rsidRDefault="00DA23B7" w:rsidP="00DA23B7">
            <w:pPr>
              <w:spacing w:after="0" w:line="240" w:lineRule="auto"/>
              <w:jc w:val="right"/>
              <w:rPr>
                <w:rFonts w:ascii="Times New Roman" w:eastAsia="Times New Roman" w:hAnsi="Times New Roman"/>
                <w:color w:val="000000"/>
                <w:lang w:eastAsia="ru-RU"/>
              </w:rPr>
            </w:pPr>
            <w:r w:rsidRPr="00F661FF">
              <w:rPr>
                <w:rFonts w:ascii="Times New Roman" w:eastAsia="Times New Roman" w:hAnsi="Times New Roman"/>
                <w:color w:val="000000"/>
                <w:lang w:eastAsia="ru-RU"/>
              </w:rPr>
              <w:t>0,00</w:t>
            </w:r>
          </w:p>
        </w:tc>
        <w:tc>
          <w:tcPr>
            <w:tcW w:w="993" w:type="dxa"/>
            <w:tcBorders>
              <w:top w:val="nil"/>
              <w:left w:val="nil"/>
              <w:bottom w:val="single" w:sz="4" w:space="0" w:color="auto"/>
              <w:right w:val="single" w:sz="4" w:space="0" w:color="auto"/>
            </w:tcBorders>
            <w:shd w:val="clear" w:color="auto" w:fill="auto"/>
            <w:hideMark/>
          </w:tcPr>
          <w:p w:rsidR="00DA23B7" w:rsidRPr="00F661FF" w:rsidRDefault="00DA23B7" w:rsidP="00DA23B7">
            <w:pPr>
              <w:spacing w:after="0" w:line="240" w:lineRule="auto"/>
              <w:jc w:val="right"/>
              <w:rPr>
                <w:rFonts w:ascii="Times New Roman" w:eastAsia="Times New Roman" w:hAnsi="Times New Roman"/>
                <w:color w:val="000000"/>
                <w:lang w:eastAsia="ru-RU"/>
              </w:rPr>
            </w:pPr>
            <w:r w:rsidRPr="00F661FF">
              <w:rPr>
                <w:rFonts w:ascii="Times New Roman" w:eastAsia="Times New Roman" w:hAnsi="Times New Roman"/>
                <w:color w:val="000000"/>
                <w:lang w:eastAsia="ru-RU"/>
              </w:rPr>
              <w:t>0,00</w:t>
            </w:r>
          </w:p>
        </w:tc>
        <w:tc>
          <w:tcPr>
            <w:tcW w:w="993" w:type="dxa"/>
            <w:tcBorders>
              <w:top w:val="nil"/>
              <w:left w:val="nil"/>
              <w:bottom w:val="single" w:sz="4" w:space="0" w:color="auto"/>
              <w:right w:val="single" w:sz="4" w:space="0" w:color="auto"/>
            </w:tcBorders>
            <w:shd w:val="clear" w:color="auto" w:fill="auto"/>
            <w:hideMark/>
          </w:tcPr>
          <w:p w:rsidR="00DA23B7" w:rsidRPr="00F661FF" w:rsidRDefault="00DA23B7" w:rsidP="00DA23B7">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993" w:type="dxa"/>
            <w:tcBorders>
              <w:top w:val="nil"/>
              <w:left w:val="nil"/>
              <w:bottom w:val="single" w:sz="4" w:space="0" w:color="auto"/>
              <w:right w:val="single" w:sz="4" w:space="0" w:color="auto"/>
            </w:tcBorders>
            <w:shd w:val="clear" w:color="auto" w:fill="auto"/>
            <w:hideMark/>
          </w:tcPr>
          <w:p w:rsidR="00DA23B7" w:rsidRPr="00F661FF" w:rsidRDefault="00DA23B7" w:rsidP="00DA23B7">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931" w:type="dxa"/>
            <w:tcBorders>
              <w:top w:val="nil"/>
              <w:left w:val="nil"/>
              <w:bottom w:val="single" w:sz="4" w:space="0" w:color="auto"/>
              <w:right w:val="single" w:sz="4" w:space="0" w:color="auto"/>
            </w:tcBorders>
            <w:shd w:val="clear" w:color="auto" w:fill="auto"/>
            <w:hideMark/>
          </w:tcPr>
          <w:p w:rsidR="00DA23B7" w:rsidRPr="00F661FF" w:rsidRDefault="00DA23B7" w:rsidP="00DA23B7">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821" w:type="dxa"/>
            <w:tcBorders>
              <w:top w:val="nil"/>
              <w:left w:val="nil"/>
              <w:bottom w:val="single" w:sz="4" w:space="0" w:color="auto"/>
              <w:right w:val="single" w:sz="4" w:space="0" w:color="auto"/>
            </w:tcBorders>
            <w:shd w:val="clear" w:color="auto" w:fill="auto"/>
            <w:hideMark/>
          </w:tcPr>
          <w:p w:rsidR="00DA23B7" w:rsidRPr="00F661FF" w:rsidRDefault="00DA23B7" w:rsidP="00DA23B7">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821" w:type="dxa"/>
            <w:tcBorders>
              <w:top w:val="nil"/>
              <w:left w:val="nil"/>
              <w:bottom w:val="single" w:sz="4" w:space="0" w:color="auto"/>
              <w:right w:val="single" w:sz="4" w:space="0" w:color="auto"/>
            </w:tcBorders>
          </w:tcPr>
          <w:p w:rsidR="00DA23B7" w:rsidRPr="00F661FF" w:rsidRDefault="00DA23B7" w:rsidP="00DA23B7">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r>
      <w:tr w:rsidR="001812A0" w:rsidRPr="00F661FF" w:rsidTr="00DA23B7">
        <w:trPr>
          <w:trHeight w:val="300"/>
        </w:trPr>
        <w:tc>
          <w:tcPr>
            <w:tcW w:w="821" w:type="dxa"/>
            <w:gridSpan w:val="2"/>
            <w:tcBorders>
              <w:top w:val="single" w:sz="4" w:space="0" w:color="auto"/>
              <w:left w:val="single" w:sz="4" w:space="0" w:color="auto"/>
              <w:bottom w:val="single" w:sz="4" w:space="0" w:color="auto"/>
              <w:right w:val="nil"/>
            </w:tcBorders>
          </w:tcPr>
          <w:p w:rsidR="001812A0" w:rsidRPr="00F661FF" w:rsidRDefault="001812A0" w:rsidP="00F661FF">
            <w:pPr>
              <w:spacing w:after="0" w:line="240" w:lineRule="auto"/>
              <w:jc w:val="center"/>
              <w:rPr>
                <w:rFonts w:ascii="Times New Roman" w:eastAsia="Times New Roman" w:hAnsi="Times New Roman"/>
                <w:color w:val="000000"/>
                <w:lang w:eastAsia="ru-RU"/>
              </w:rPr>
            </w:pPr>
          </w:p>
        </w:tc>
        <w:tc>
          <w:tcPr>
            <w:tcW w:w="15023" w:type="dxa"/>
            <w:gridSpan w:val="13"/>
            <w:tcBorders>
              <w:top w:val="single" w:sz="4" w:space="0" w:color="auto"/>
              <w:left w:val="single" w:sz="4" w:space="0" w:color="auto"/>
              <w:bottom w:val="single" w:sz="4" w:space="0" w:color="auto"/>
              <w:right w:val="nil"/>
            </w:tcBorders>
            <w:shd w:val="clear" w:color="auto" w:fill="auto"/>
            <w:vAlign w:val="center"/>
            <w:hideMark/>
          </w:tcPr>
          <w:p w:rsidR="001812A0" w:rsidRPr="00F661FF" w:rsidRDefault="001812A0" w:rsidP="00F661FF">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Подпрограмма «Обеспечение реализации государственной программы «Развитие дорожной отрасли Чеченской Республики»</w:t>
            </w:r>
          </w:p>
        </w:tc>
      </w:tr>
      <w:tr w:rsidR="00AC5751" w:rsidRPr="00F661FF" w:rsidTr="00C0344A">
        <w:trPr>
          <w:trHeight w:val="1954"/>
        </w:trPr>
        <w:tc>
          <w:tcPr>
            <w:tcW w:w="589" w:type="dxa"/>
            <w:tcBorders>
              <w:top w:val="nil"/>
              <w:left w:val="single" w:sz="4" w:space="0" w:color="auto"/>
              <w:bottom w:val="single" w:sz="4" w:space="0" w:color="auto"/>
              <w:right w:val="single" w:sz="4" w:space="0" w:color="auto"/>
            </w:tcBorders>
            <w:shd w:val="clear" w:color="auto" w:fill="auto"/>
            <w:vAlign w:val="center"/>
            <w:hideMark/>
          </w:tcPr>
          <w:p w:rsidR="00AC5751" w:rsidRPr="00F661FF" w:rsidRDefault="00AC5751" w:rsidP="00AC5751">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1</w:t>
            </w:r>
          </w:p>
        </w:tc>
        <w:tc>
          <w:tcPr>
            <w:tcW w:w="4035" w:type="dxa"/>
            <w:gridSpan w:val="2"/>
            <w:tcBorders>
              <w:top w:val="nil"/>
              <w:left w:val="nil"/>
              <w:bottom w:val="nil"/>
              <w:right w:val="nil"/>
            </w:tcBorders>
            <w:shd w:val="clear" w:color="auto" w:fill="auto"/>
            <w:vAlign w:val="bottom"/>
            <w:hideMark/>
          </w:tcPr>
          <w:p w:rsidR="00AC5751" w:rsidRDefault="00AC5751" w:rsidP="00AC5751">
            <w:pPr>
              <w:spacing w:after="0" w:line="240" w:lineRule="auto"/>
              <w:rPr>
                <w:rFonts w:ascii="Times New Roman" w:eastAsia="Times New Roman" w:hAnsi="Times New Roman"/>
                <w:color w:val="000000"/>
                <w:lang w:eastAsia="ru-RU"/>
              </w:rPr>
            </w:pPr>
            <w:r w:rsidRPr="00F661FF">
              <w:rPr>
                <w:rFonts w:ascii="Times New Roman" w:eastAsia="Times New Roman" w:hAnsi="Times New Roman"/>
                <w:color w:val="000000"/>
                <w:lang w:eastAsia="ru-RU"/>
              </w:rPr>
              <w:t>Доля полученных разрешений на перевозку тяжеловесных грузов по автомобильным дорогам общего пользования, по которым срок выдачи извещения не превысил 1 рабочий день с момента регистрации заявления, от общего количества поданных заявлений, не менее</w:t>
            </w:r>
          </w:p>
          <w:p w:rsidR="00AC5751" w:rsidRPr="00F661FF" w:rsidRDefault="00AC5751" w:rsidP="00AC5751">
            <w:pPr>
              <w:spacing w:after="0" w:line="240" w:lineRule="auto"/>
              <w:rPr>
                <w:rFonts w:ascii="Times New Roman" w:eastAsia="Times New Roman" w:hAnsi="Times New Roman"/>
                <w:color w:val="000000"/>
                <w:lang w:eastAsia="ru-RU"/>
              </w:rPr>
            </w:pPr>
          </w:p>
        </w:tc>
        <w:tc>
          <w:tcPr>
            <w:tcW w:w="1202" w:type="dxa"/>
            <w:tcBorders>
              <w:top w:val="nil"/>
              <w:left w:val="single" w:sz="4" w:space="0" w:color="auto"/>
              <w:bottom w:val="single" w:sz="4" w:space="0" w:color="auto"/>
              <w:right w:val="single" w:sz="4" w:space="0" w:color="auto"/>
            </w:tcBorders>
            <w:shd w:val="clear" w:color="auto" w:fill="auto"/>
            <w:vAlign w:val="center"/>
            <w:hideMark/>
          </w:tcPr>
          <w:p w:rsidR="00AC5751" w:rsidRPr="00F661FF" w:rsidRDefault="00AC5751" w:rsidP="00AC5751">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730" w:type="dxa"/>
            <w:tcBorders>
              <w:top w:val="nil"/>
              <w:left w:val="nil"/>
              <w:bottom w:val="single" w:sz="4" w:space="0" w:color="auto"/>
              <w:right w:val="single" w:sz="4" w:space="0" w:color="auto"/>
            </w:tcBorders>
            <w:shd w:val="clear" w:color="auto" w:fill="auto"/>
            <w:hideMark/>
          </w:tcPr>
          <w:p w:rsidR="00AC5751" w:rsidRPr="00F661FF" w:rsidRDefault="00AC5751" w:rsidP="00AC5751">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730" w:type="dxa"/>
            <w:tcBorders>
              <w:top w:val="nil"/>
              <w:left w:val="nil"/>
              <w:bottom w:val="single" w:sz="4" w:space="0" w:color="auto"/>
              <w:right w:val="single" w:sz="4" w:space="0" w:color="auto"/>
            </w:tcBorders>
            <w:shd w:val="clear" w:color="auto" w:fill="auto"/>
            <w:hideMark/>
          </w:tcPr>
          <w:p w:rsidR="00AC5751" w:rsidRPr="00F661FF" w:rsidRDefault="00AC5751" w:rsidP="00AC5751">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1192" w:type="dxa"/>
            <w:tcBorders>
              <w:top w:val="nil"/>
              <w:left w:val="nil"/>
              <w:bottom w:val="single" w:sz="4" w:space="0" w:color="auto"/>
              <w:right w:val="single" w:sz="4" w:space="0" w:color="auto"/>
            </w:tcBorders>
            <w:shd w:val="clear" w:color="auto" w:fill="auto"/>
            <w:hideMark/>
          </w:tcPr>
          <w:p w:rsidR="00AC5751" w:rsidRPr="00F661FF" w:rsidRDefault="00AC5751" w:rsidP="00AC5751">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821" w:type="dxa"/>
            <w:tcBorders>
              <w:top w:val="nil"/>
              <w:left w:val="nil"/>
              <w:bottom w:val="single" w:sz="4" w:space="0" w:color="auto"/>
              <w:right w:val="single" w:sz="4" w:space="0" w:color="auto"/>
            </w:tcBorders>
            <w:shd w:val="clear" w:color="auto" w:fill="auto"/>
            <w:vAlign w:val="center"/>
            <w:hideMark/>
          </w:tcPr>
          <w:p w:rsidR="00AC5751" w:rsidRPr="00F661FF" w:rsidRDefault="00AC5751" w:rsidP="00AC5751">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100</w:t>
            </w:r>
          </w:p>
        </w:tc>
        <w:tc>
          <w:tcPr>
            <w:tcW w:w="993" w:type="dxa"/>
            <w:tcBorders>
              <w:top w:val="nil"/>
              <w:left w:val="nil"/>
              <w:bottom w:val="single" w:sz="4" w:space="0" w:color="auto"/>
              <w:right w:val="single" w:sz="4" w:space="0" w:color="auto"/>
            </w:tcBorders>
            <w:shd w:val="clear" w:color="auto" w:fill="auto"/>
            <w:vAlign w:val="center"/>
            <w:hideMark/>
          </w:tcPr>
          <w:p w:rsidR="00AC5751" w:rsidRPr="00F661FF" w:rsidRDefault="00AC5751" w:rsidP="00AC5751">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100</w:t>
            </w:r>
          </w:p>
        </w:tc>
        <w:tc>
          <w:tcPr>
            <w:tcW w:w="993" w:type="dxa"/>
            <w:tcBorders>
              <w:top w:val="nil"/>
              <w:left w:val="nil"/>
              <w:bottom w:val="single" w:sz="4" w:space="0" w:color="auto"/>
              <w:right w:val="single" w:sz="4" w:space="0" w:color="auto"/>
            </w:tcBorders>
            <w:shd w:val="clear" w:color="auto" w:fill="auto"/>
            <w:vAlign w:val="center"/>
            <w:hideMark/>
          </w:tcPr>
          <w:p w:rsidR="00AC5751" w:rsidRPr="00F661FF" w:rsidRDefault="00AC5751" w:rsidP="00AC5751">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100</w:t>
            </w:r>
          </w:p>
        </w:tc>
        <w:tc>
          <w:tcPr>
            <w:tcW w:w="993" w:type="dxa"/>
            <w:tcBorders>
              <w:top w:val="nil"/>
              <w:left w:val="nil"/>
              <w:bottom w:val="single" w:sz="4" w:space="0" w:color="auto"/>
              <w:right w:val="single" w:sz="4" w:space="0" w:color="auto"/>
            </w:tcBorders>
            <w:shd w:val="clear" w:color="auto" w:fill="auto"/>
            <w:vAlign w:val="center"/>
            <w:hideMark/>
          </w:tcPr>
          <w:p w:rsidR="00AC5751" w:rsidRPr="00F661FF" w:rsidRDefault="00AC5751" w:rsidP="00AC5751">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100</w:t>
            </w:r>
          </w:p>
        </w:tc>
        <w:tc>
          <w:tcPr>
            <w:tcW w:w="993" w:type="dxa"/>
            <w:tcBorders>
              <w:top w:val="nil"/>
              <w:left w:val="nil"/>
              <w:bottom w:val="single" w:sz="4" w:space="0" w:color="auto"/>
              <w:right w:val="single" w:sz="4" w:space="0" w:color="auto"/>
            </w:tcBorders>
            <w:shd w:val="clear" w:color="auto" w:fill="auto"/>
            <w:vAlign w:val="center"/>
            <w:hideMark/>
          </w:tcPr>
          <w:p w:rsidR="00AC5751" w:rsidRPr="00F661FF" w:rsidRDefault="00AC5751" w:rsidP="00AC5751">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100</w:t>
            </w:r>
          </w:p>
        </w:tc>
        <w:tc>
          <w:tcPr>
            <w:tcW w:w="931" w:type="dxa"/>
            <w:tcBorders>
              <w:top w:val="nil"/>
              <w:left w:val="nil"/>
              <w:bottom w:val="single" w:sz="4" w:space="0" w:color="auto"/>
              <w:right w:val="single" w:sz="4" w:space="0" w:color="auto"/>
            </w:tcBorders>
            <w:shd w:val="clear" w:color="auto" w:fill="auto"/>
            <w:vAlign w:val="center"/>
            <w:hideMark/>
          </w:tcPr>
          <w:p w:rsidR="00AC5751" w:rsidRPr="00F661FF" w:rsidRDefault="00AC5751" w:rsidP="00AC5751">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100</w:t>
            </w:r>
          </w:p>
        </w:tc>
        <w:tc>
          <w:tcPr>
            <w:tcW w:w="821" w:type="dxa"/>
            <w:tcBorders>
              <w:top w:val="nil"/>
              <w:left w:val="nil"/>
              <w:bottom w:val="single" w:sz="4" w:space="0" w:color="auto"/>
              <w:right w:val="single" w:sz="4" w:space="0" w:color="auto"/>
            </w:tcBorders>
            <w:shd w:val="clear" w:color="auto" w:fill="auto"/>
            <w:vAlign w:val="center"/>
            <w:hideMark/>
          </w:tcPr>
          <w:p w:rsidR="00AC5751" w:rsidRPr="00F661FF" w:rsidRDefault="00AC5751" w:rsidP="00AC5751">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100</w:t>
            </w:r>
          </w:p>
        </w:tc>
        <w:tc>
          <w:tcPr>
            <w:tcW w:w="821" w:type="dxa"/>
            <w:tcBorders>
              <w:top w:val="nil"/>
              <w:left w:val="nil"/>
              <w:bottom w:val="single" w:sz="4" w:space="0" w:color="auto"/>
              <w:right w:val="single" w:sz="4" w:space="0" w:color="auto"/>
            </w:tcBorders>
            <w:vAlign w:val="center"/>
          </w:tcPr>
          <w:p w:rsidR="00AC5751" w:rsidRPr="00F661FF" w:rsidRDefault="00AC5751" w:rsidP="00AC5751">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100</w:t>
            </w:r>
          </w:p>
        </w:tc>
      </w:tr>
      <w:tr w:rsidR="00AC5751" w:rsidRPr="00F661FF" w:rsidTr="00C0344A">
        <w:trPr>
          <w:trHeight w:val="1683"/>
        </w:trPr>
        <w:tc>
          <w:tcPr>
            <w:tcW w:w="589" w:type="dxa"/>
            <w:tcBorders>
              <w:top w:val="nil"/>
              <w:left w:val="single" w:sz="4" w:space="0" w:color="auto"/>
              <w:bottom w:val="single" w:sz="4" w:space="0" w:color="auto"/>
              <w:right w:val="single" w:sz="4" w:space="0" w:color="auto"/>
            </w:tcBorders>
            <w:shd w:val="clear" w:color="auto" w:fill="auto"/>
            <w:vAlign w:val="center"/>
            <w:hideMark/>
          </w:tcPr>
          <w:p w:rsidR="00AC5751" w:rsidRPr="00F661FF" w:rsidRDefault="00AC5751" w:rsidP="00AC5751">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2</w:t>
            </w:r>
          </w:p>
        </w:tc>
        <w:tc>
          <w:tcPr>
            <w:tcW w:w="4035" w:type="dxa"/>
            <w:gridSpan w:val="2"/>
            <w:tcBorders>
              <w:top w:val="single" w:sz="4" w:space="0" w:color="auto"/>
              <w:left w:val="nil"/>
              <w:bottom w:val="single" w:sz="4" w:space="0" w:color="auto"/>
              <w:right w:val="single" w:sz="4" w:space="0" w:color="auto"/>
            </w:tcBorders>
            <w:shd w:val="clear" w:color="auto" w:fill="auto"/>
            <w:vAlign w:val="center"/>
            <w:hideMark/>
          </w:tcPr>
          <w:p w:rsidR="00AC5751" w:rsidRPr="00F661FF" w:rsidRDefault="00AC5751" w:rsidP="00AC5751">
            <w:pPr>
              <w:spacing w:after="0" w:line="240" w:lineRule="auto"/>
              <w:rPr>
                <w:rFonts w:ascii="Times New Roman" w:eastAsia="Times New Roman" w:hAnsi="Times New Roman"/>
                <w:color w:val="000000"/>
                <w:lang w:eastAsia="ru-RU"/>
              </w:rPr>
            </w:pPr>
            <w:r w:rsidRPr="00F661FF">
              <w:rPr>
                <w:rFonts w:ascii="Times New Roman" w:eastAsia="Times New Roman" w:hAnsi="Times New Roman"/>
                <w:color w:val="000000"/>
                <w:lang w:eastAsia="ru-RU"/>
              </w:rPr>
              <w:t>Доля выданных технических условий и согласований планируемого размещения инженерных коммуникаций, по которым срок выдачи не превысил 30 календарных дней со дня регистрации заявления, от общего количества поданных заявлений, не менее</w:t>
            </w:r>
          </w:p>
        </w:tc>
        <w:tc>
          <w:tcPr>
            <w:tcW w:w="1202" w:type="dxa"/>
            <w:tcBorders>
              <w:top w:val="nil"/>
              <w:left w:val="nil"/>
              <w:bottom w:val="single" w:sz="4" w:space="0" w:color="auto"/>
              <w:right w:val="single" w:sz="4" w:space="0" w:color="auto"/>
            </w:tcBorders>
            <w:shd w:val="clear" w:color="auto" w:fill="auto"/>
            <w:vAlign w:val="center"/>
            <w:hideMark/>
          </w:tcPr>
          <w:p w:rsidR="00AC5751" w:rsidRPr="00F661FF" w:rsidRDefault="00AC5751" w:rsidP="00AC5751">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730" w:type="dxa"/>
            <w:tcBorders>
              <w:top w:val="nil"/>
              <w:left w:val="nil"/>
              <w:bottom w:val="single" w:sz="4" w:space="0" w:color="auto"/>
              <w:right w:val="single" w:sz="4" w:space="0" w:color="auto"/>
            </w:tcBorders>
            <w:shd w:val="clear" w:color="auto" w:fill="auto"/>
            <w:hideMark/>
          </w:tcPr>
          <w:p w:rsidR="00AC5751" w:rsidRPr="00F661FF" w:rsidRDefault="00AC5751" w:rsidP="00AC5751">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730" w:type="dxa"/>
            <w:tcBorders>
              <w:top w:val="nil"/>
              <w:left w:val="nil"/>
              <w:bottom w:val="single" w:sz="4" w:space="0" w:color="auto"/>
              <w:right w:val="single" w:sz="4" w:space="0" w:color="auto"/>
            </w:tcBorders>
            <w:shd w:val="clear" w:color="auto" w:fill="auto"/>
            <w:hideMark/>
          </w:tcPr>
          <w:p w:rsidR="00AC5751" w:rsidRPr="00F661FF" w:rsidRDefault="00AC5751" w:rsidP="00AC5751">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1192" w:type="dxa"/>
            <w:tcBorders>
              <w:top w:val="nil"/>
              <w:left w:val="nil"/>
              <w:bottom w:val="single" w:sz="4" w:space="0" w:color="auto"/>
              <w:right w:val="single" w:sz="4" w:space="0" w:color="auto"/>
            </w:tcBorders>
            <w:shd w:val="clear" w:color="auto" w:fill="auto"/>
            <w:hideMark/>
          </w:tcPr>
          <w:p w:rsidR="00AC5751" w:rsidRPr="00F661FF" w:rsidRDefault="00AC5751" w:rsidP="00AC5751">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w:t>
            </w:r>
          </w:p>
        </w:tc>
        <w:tc>
          <w:tcPr>
            <w:tcW w:w="821" w:type="dxa"/>
            <w:tcBorders>
              <w:top w:val="nil"/>
              <w:left w:val="nil"/>
              <w:bottom w:val="single" w:sz="4" w:space="0" w:color="auto"/>
              <w:right w:val="single" w:sz="4" w:space="0" w:color="auto"/>
            </w:tcBorders>
            <w:shd w:val="clear" w:color="auto" w:fill="auto"/>
            <w:vAlign w:val="center"/>
            <w:hideMark/>
          </w:tcPr>
          <w:p w:rsidR="00AC5751" w:rsidRPr="00F661FF" w:rsidRDefault="00AC5751" w:rsidP="00AC5751">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100</w:t>
            </w:r>
          </w:p>
        </w:tc>
        <w:tc>
          <w:tcPr>
            <w:tcW w:w="993" w:type="dxa"/>
            <w:tcBorders>
              <w:top w:val="nil"/>
              <w:left w:val="nil"/>
              <w:bottom w:val="single" w:sz="4" w:space="0" w:color="auto"/>
              <w:right w:val="single" w:sz="4" w:space="0" w:color="auto"/>
            </w:tcBorders>
            <w:shd w:val="clear" w:color="auto" w:fill="auto"/>
            <w:vAlign w:val="center"/>
            <w:hideMark/>
          </w:tcPr>
          <w:p w:rsidR="00AC5751" w:rsidRPr="00F661FF" w:rsidRDefault="00AC5751" w:rsidP="00AC5751">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100</w:t>
            </w:r>
          </w:p>
        </w:tc>
        <w:tc>
          <w:tcPr>
            <w:tcW w:w="993" w:type="dxa"/>
            <w:tcBorders>
              <w:top w:val="nil"/>
              <w:left w:val="nil"/>
              <w:bottom w:val="single" w:sz="4" w:space="0" w:color="auto"/>
              <w:right w:val="single" w:sz="4" w:space="0" w:color="auto"/>
            </w:tcBorders>
            <w:shd w:val="clear" w:color="auto" w:fill="auto"/>
            <w:vAlign w:val="center"/>
            <w:hideMark/>
          </w:tcPr>
          <w:p w:rsidR="00AC5751" w:rsidRPr="00F661FF" w:rsidRDefault="00AC5751" w:rsidP="00AC5751">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100</w:t>
            </w:r>
          </w:p>
        </w:tc>
        <w:tc>
          <w:tcPr>
            <w:tcW w:w="993" w:type="dxa"/>
            <w:tcBorders>
              <w:top w:val="nil"/>
              <w:left w:val="nil"/>
              <w:bottom w:val="single" w:sz="4" w:space="0" w:color="auto"/>
              <w:right w:val="single" w:sz="4" w:space="0" w:color="auto"/>
            </w:tcBorders>
            <w:shd w:val="clear" w:color="auto" w:fill="auto"/>
            <w:vAlign w:val="center"/>
            <w:hideMark/>
          </w:tcPr>
          <w:p w:rsidR="00AC5751" w:rsidRPr="00F661FF" w:rsidRDefault="00AC5751" w:rsidP="00AC5751">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100</w:t>
            </w:r>
          </w:p>
        </w:tc>
        <w:tc>
          <w:tcPr>
            <w:tcW w:w="993" w:type="dxa"/>
            <w:tcBorders>
              <w:top w:val="nil"/>
              <w:left w:val="nil"/>
              <w:bottom w:val="single" w:sz="4" w:space="0" w:color="auto"/>
              <w:right w:val="single" w:sz="4" w:space="0" w:color="auto"/>
            </w:tcBorders>
            <w:shd w:val="clear" w:color="auto" w:fill="auto"/>
            <w:vAlign w:val="center"/>
            <w:hideMark/>
          </w:tcPr>
          <w:p w:rsidR="00AC5751" w:rsidRPr="00F661FF" w:rsidRDefault="00AC5751" w:rsidP="00AC5751">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100</w:t>
            </w:r>
          </w:p>
        </w:tc>
        <w:tc>
          <w:tcPr>
            <w:tcW w:w="931" w:type="dxa"/>
            <w:tcBorders>
              <w:top w:val="nil"/>
              <w:left w:val="nil"/>
              <w:bottom w:val="single" w:sz="4" w:space="0" w:color="auto"/>
              <w:right w:val="single" w:sz="4" w:space="0" w:color="auto"/>
            </w:tcBorders>
            <w:shd w:val="clear" w:color="auto" w:fill="auto"/>
            <w:vAlign w:val="center"/>
            <w:hideMark/>
          </w:tcPr>
          <w:p w:rsidR="00AC5751" w:rsidRPr="00F661FF" w:rsidRDefault="00AC5751" w:rsidP="00AC5751">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100</w:t>
            </w:r>
          </w:p>
        </w:tc>
        <w:tc>
          <w:tcPr>
            <w:tcW w:w="821" w:type="dxa"/>
            <w:tcBorders>
              <w:top w:val="nil"/>
              <w:left w:val="nil"/>
              <w:bottom w:val="single" w:sz="4" w:space="0" w:color="auto"/>
              <w:right w:val="single" w:sz="4" w:space="0" w:color="auto"/>
            </w:tcBorders>
            <w:shd w:val="clear" w:color="auto" w:fill="auto"/>
            <w:vAlign w:val="center"/>
            <w:hideMark/>
          </w:tcPr>
          <w:p w:rsidR="00AC5751" w:rsidRPr="00F661FF" w:rsidRDefault="00AC5751" w:rsidP="00AC5751">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100</w:t>
            </w:r>
          </w:p>
        </w:tc>
        <w:tc>
          <w:tcPr>
            <w:tcW w:w="821" w:type="dxa"/>
            <w:tcBorders>
              <w:top w:val="nil"/>
              <w:left w:val="nil"/>
              <w:bottom w:val="single" w:sz="4" w:space="0" w:color="auto"/>
              <w:right w:val="single" w:sz="4" w:space="0" w:color="auto"/>
            </w:tcBorders>
            <w:vAlign w:val="center"/>
          </w:tcPr>
          <w:p w:rsidR="00AC5751" w:rsidRPr="00F661FF" w:rsidRDefault="00AC5751" w:rsidP="00AC5751">
            <w:pPr>
              <w:spacing w:after="0" w:line="240" w:lineRule="auto"/>
              <w:jc w:val="center"/>
              <w:rPr>
                <w:rFonts w:ascii="Times New Roman" w:eastAsia="Times New Roman" w:hAnsi="Times New Roman"/>
                <w:color w:val="000000"/>
                <w:lang w:eastAsia="ru-RU"/>
              </w:rPr>
            </w:pPr>
            <w:r w:rsidRPr="00F661FF">
              <w:rPr>
                <w:rFonts w:ascii="Times New Roman" w:eastAsia="Times New Roman" w:hAnsi="Times New Roman"/>
                <w:color w:val="000000"/>
                <w:lang w:eastAsia="ru-RU"/>
              </w:rPr>
              <w:t>100</w:t>
            </w:r>
          </w:p>
        </w:tc>
      </w:tr>
    </w:tbl>
    <w:p w:rsidR="00F661FF" w:rsidRDefault="00F661FF"/>
    <w:p w:rsidR="007420FA" w:rsidRDefault="007420FA">
      <w:r>
        <w:br w:type="page"/>
      </w:r>
    </w:p>
    <w:tbl>
      <w:tblPr>
        <w:tblW w:w="15737" w:type="dxa"/>
        <w:tblInd w:w="-34" w:type="dxa"/>
        <w:tblLayout w:type="fixed"/>
        <w:tblLook w:val="04A0" w:firstRow="1" w:lastRow="0" w:firstColumn="1" w:lastColumn="0" w:noHBand="0" w:noVBand="1"/>
      </w:tblPr>
      <w:tblGrid>
        <w:gridCol w:w="567"/>
        <w:gridCol w:w="3686"/>
        <w:gridCol w:w="1843"/>
        <w:gridCol w:w="1417"/>
        <w:gridCol w:w="1276"/>
        <w:gridCol w:w="2552"/>
        <w:gridCol w:w="4396"/>
      </w:tblGrid>
      <w:tr w:rsidR="00A034B8" w:rsidRPr="00351E79" w:rsidTr="00135DE9">
        <w:trPr>
          <w:trHeight w:val="576"/>
        </w:trPr>
        <w:tc>
          <w:tcPr>
            <w:tcW w:w="567" w:type="dxa"/>
            <w:tcBorders>
              <w:top w:val="nil"/>
              <w:left w:val="nil"/>
              <w:bottom w:val="nil"/>
              <w:right w:val="nil"/>
            </w:tcBorders>
            <w:shd w:val="clear" w:color="auto" w:fill="auto"/>
            <w:vAlign w:val="bottom"/>
            <w:hideMark/>
          </w:tcPr>
          <w:p w:rsidR="00A034B8" w:rsidRPr="00351E79" w:rsidRDefault="00F661FF" w:rsidP="00A034B8">
            <w:pPr>
              <w:spacing w:after="0" w:line="240" w:lineRule="auto"/>
              <w:rPr>
                <w:rFonts w:ascii="Times New Roman" w:eastAsia="Times New Roman" w:hAnsi="Times New Roman"/>
                <w:lang w:eastAsia="ru-RU"/>
              </w:rPr>
            </w:pPr>
            <w:r>
              <w:lastRenderedPageBreak/>
              <w:br w:type="page"/>
            </w:r>
          </w:p>
        </w:tc>
        <w:tc>
          <w:tcPr>
            <w:tcW w:w="3686" w:type="dxa"/>
            <w:tcBorders>
              <w:top w:val="nil"/>
              <w:left w:val="nil"/>
              <w:bottom w:val="nil"/>
              <w:right w:val="nil"/>
            </w:tcBorders>
            <w:shd w:val="clear" w:color="auto" w:fill="auto"/>
            <w:vAlign w:val="bottom"/>
            <w:hideMark/>
          </w:tcPr>
          <w:p w:rsidR="00A034B8" w:rsidRPr="00351E79" w:rsidRDefault="00A034B8" w:rsidP="00A034B8">
            <w:pPr>
              <w:spacing w:after="0" w:line="240" w:lineRule="auto"/>
              <w:rPr>
                <w:rFonts w:ascii="Times New Roman" w:eastAsia="Times New Roman" w:hAnsi="Times New Roman"/>
                <w:lang w:eastAsia="ru-RU"/>
              </w:rPr>
            </w:pPr>
          </w:p>
        </w:tc>
        <w:tc>
          <w:tcPr>
            <w:tcW w:w="1843" w:type="dxa"/>
            <w:tcBorders>
              <w:top w:val="nil"/>
              <w:left w:val="nil"/>
              <w:bottom w:val="nil"/>
              <w:right w:val="nil"/>
            </w:tcBorders>
            <w:shd w:val="clear" w:color="auto" w:fill="auto"/>
            <w:hideMark/>
          </w:tcPr>
          <w:p w:rsidR="00A034B8" w:rsidRPr="00351E79" w:rsidRDefault="00A034B8" w:rsidP="00A034B8">
            <w:pPr>
              <w:spacing w:after="0" w:line="240" w:lineRule="auto"/>
              <w:rPr>
                <w:rFonts w:ascii="Times New Roman" w:eastAsia="Times New Roman" w:hAnsi="Times New Roman"/>
                <w:lang w:eastAsia="ru-RU"/>
              </w:rPr>
            </w:pPr>
          </w:p>
        </w:tc>
        <w:tc>
          <w:tcPr>
            <w:tcW w:w="1417" w:type="dxa"/>
            <w:tcBorders>
              <w:top w:val="nil"/>
              <w:left w:val="nil"/>
              <w:bottom w:val="nil"/>
              <w:right w:val="nil"/>
            </w:tcBorders>
            <w:shd w:val="clear" w:color="auto" w:fill="auto"/>
            <w:vAlign w:val="bottom"/>
            <w:hideMark/>
          </w:tcPr>
          <w:p w:rsidR="00A034B8" w:rsidRPr="00351E79" w:rsidRDefault="00A034B8" w:rsidP="00A034B8">
            <w:pPr>
              <w:spacing w:after="0" w:line="240" w:lineRule="auto"/>
              <w:jc w:val="center"/>
              <w:rPr>
                <w:rFonts w:ascii="Times New Roman" w:eastAsia="Times New Roman" w:hAnsi="Times New Roman"/>
                <w:lang w:eastAsia="ru-RU"/>
              </w:rPr>
            </w:pPr>
          </w:p>
        </w:tc>
        <w:tc>
          <w:tcPr>
            <w:tcW w:w="1276" w:type="dxa"/>
            <w:tcBorders>
              <w:top w:val="nil"/>
              <w:left w:val="nil"/>
              <w:bottom w:val="nil"/>
              <w:right w:val="nil"/>
            </w:tcBorders>
            <w:shd w:val="clear" w:color="auto" w:fill="auto"/>
            <w:vAlign w:val="bottom"/>
            <w:hideMark/>
          </w:tcPr>
          <w:p w:rsidR="00A034B8" w:rsidRPr="00351E79" w:rsidRDefault="00A034B8" w:rsidP="00A034B8">
            <w:pPr>
              <w:spacing w:after="0" w:line="240" w:lineRule="auto"/>
              <w:rPr>
                <w:rFonts w:ascii="Times New Roman" w:eastAsia="Times New Roman" w:hAnsi="Times New Roman"/>
                <w:lang w:eastAsia="ru-RU"/>
              </w:rPr>
            </w:pPr>
          </w:p>
        </w:tc>
        <w:tc>
          <w:tcPr>
            <w:tcW w:w="6948" w:type="dxa"/>
            <w:gridSpan w:val="2"/>
            <w:tcBorders>
              <w:top w:val="nil"/>
              <w:left w:val="nil"/>
              <w:bottom w:val="nil"/>
              <w:right w:val="nil"/>
            </w:tcBorders>
            <w:shd w:val="clear" w:color="auto" w:fill="auto"/>
            <w:vAlign w:val="bottom"/>
            <w:hideMark/>
          </w:tcPr>
          <w:p w:rsidR="00A034B8" w:rsidRPr="00351E79" w:rsidRDefault="00A034B8" w:rsidP="00A034B8">
            <w:pPr>
              <w:spacing w:after="0" w:line="240" w:lineRule="auto"/>
              <w:jc w:val="right"/>
              <w:rPr>
                <w:rFonts w:ascii="Times New Roman" w:eastAsia="Times New Roman" w:hAnsi="Times New Roman"/>
                <w:color w:val="000000"/>
                <w:lang w:eastAsia="ru-RU"/>
              </w:rPr>
            </w:pPr>
            <w:r w:rsidRPr="00351E79">
              <w:rPr>
                <w:rFonts w:ascii="Times New Roman" w:eastAsia="Times New Roman" w:hAnsi="Times New Roman"/>
                <w:color w:val="000000"/>
                <w:lang w:eastAsia="ru-RU"/>
              </w:rPr>
              <w:t>Приложение 2</w:t>
            </w:r>
          </w:p>
        </w:tc>
      </w:tr>
      <w:tr w:rsidR="00A034B8" w:rsidRPr="00351E79" w:rsidTr="00135DE9">
        <w:trPr>
          <w:trHeight w:val="189"/>
        </w:trPr>
        <w:tc>
          <w:tcPr>
            <w:tcW w:w="567" w:type="dxa"/>
            <w:tcBorders>
              <w:top w:val="nil"/>
              <w:left w:val="nil"/>
              <w:bottom w:val="nil"/>
              <w:right w:val="nil"/>
            </w:tcBorders>
            <w:shd w:val="clear" w:color="auto" w:fill="auto"/>
            <w:vAlign w:val="bottom"/>
            <w:hideMark/>
          </w:tcPr>
          <w:p w:rsidR="00A034B8" w:rsidRPr="00351E79" w:rsidRDefault="00A034B8" w:rsidP="00A034B8">
            <w:pPr>
              <w:spacing w:after="0" w:line="240" w:lineRule="auto"/>
              <w:jc w:val="right"/>
              <w:rPr>
                <w:rFonts w:ascii="Times New Roman" w:eastAsia="Times New Roman" w:hAnsi="Times New Roman"/>
                <w:color w:val="000000"/>
                <w:lang w:eastAsia="ru-RU"/>
              </w:rPr>
            </w:pPr>
          </w:p>
        </w:tc>
        <w:tc>
          <w:tcPr>
            <w:tcW w:w="3686" w:type="dxa"/>
            <w:tcBorders>
              <w:top w:val="nil"/>
              <w:left w:val="nil"/>
              <w:bottom w:val="nil"/>
              <w:right w:val="nil"/>
            </w:tcBorders>
            <w:shd w:val="clear" w:color="auto" w:fill="auto"/>
            <w:vAlign w:val="bottom"/>
            <w:hideMark/>
          </w:tcPr>
          <w:p w:rsidR="00A034B8" w:rsidRPr="00351E79" w:rsidRDefault="00A034B8" w:rsidP="00A034B8">
            <w:pPr>
              <w:spacing w:after="0" w:line="240" w:lineRule="auto"/>
              <w:rPr>
                <w:rFonts w:ascii="Times New Roman" w:eastAsia="Times New Roman" w:hAnsi="Times New Roman"/>
                <w:lang w:eastAsia="ru-RU"/>
              </w:rPr>
            </w:pPr>
          </w:p>
        </w:tc>
        <w:tc>
          <w:tcPr>
            <w:tcW w:w="1843" w:type="dxa"/>
            <w:tcBorders>
              <w:top w:val="nil"/>
              <w:left w:val="nil"/>
              <w:bottom w:val="nil"/>
              <w:right w:val="nil"/>
            </w:tcBorders>
            <w:shd w:val="clear" w:color="auto" w:fill="auto"/>
            <w:hideMark/>
          </w:tcPr>
          <w:p w:rsidR="00A034B8" w:rsidRPr="00351E79" w:rsidRDefault="00A034B8" w:rsidP="00A034B8">
            <w:pPr>
              <w:spacing w:after="0" w:line="240" w:lineRule="auto"/>
              <w:rPr>
                <w:rFonts w:ascii="Times New Roman" w:eastAsia="Times New Roman" w:hAnsi="Times New Roman"/>
                <w:lang w:eastAsia="ru-RU"/>
              </w:rPr>
            </w:pPr>
          </w:p>
        </w:tc>
        <w:tc>
          <w:tcPr>
            <w:tcW w:w="1417" w:type="dxa"/>
            <w:tcBorders>
              <w:top w:val="nil"/>
              <w:left w:val="nil"/>
              <w:bottom w:val="nil"/>
              <w:right w:val="nil"/>
            </w:tcBorders>
            <w:shd w:val="clear" w:color="auto" w:fill="auto"/>
            <w:vAlign w:val="bottom"/>
            <w:hideMark/>
          </w:tcPr>
          <w:p w:rsidR="00A034B8" w:rsidRPr="00351E79" w:rsidRDefault="00A034B8" w:rsidP="00A034B8">
            <w:pPr>
              <w:spacing w:after="0" w:line="240" w:lineRule="auto"/>
              <w:jc w:val="center"/>
              <w:rPr>
                <w:rFonts w:ascii="Times New Roman" w:eastAsia="Times New Roman" w:hAnsi="Times New Roman"/>
                <w:lang w:eastAsia="ru-RU"/>
              </w:rPr>
            </w:pPr>
          </w:p>
        </w:tc>
        <w:tc>
          <w:tcPr>
            <w:tcW w:w="1276" w:type="dxa"/>
            <w:tcBorders>
              <w:top w:val="nil"/>
              <w:left w:val="nil"/>
              <w:bottom w:val="nil"/>
              <w:right w:val="nil"/>
            </w:tcBorders>
            <w:shd w:val="clear" w:color="auto" w:fill="auto"/>
            <w:vAlign w:val="bottom"/>
            <w:hideMark/>
          </w:tcPr>
          <w:p w:rsidR="00A034B8" w:rsidRPr="00351E79" w:rsidRDefault="00A034B8" w:rsidP="00A034B8">
            <w:pPr>
              <w:spacing w:after="0" w:line="240" w:lineRule="auto"/>
              <w:rPr>
                <w:rFonts w:ascii="Times New Roman" w:eastAsia="Times New Roman" w:hAnsi="Times New Roman"/>
                <w:lang w:eastAsia="ru-RU"/>
              </w:rPr>
            </w:pPr>
          </w:p>
        </w:tc>
        <w:tc>
          <w:tcPr>
            <w:tcW w:w="6948" w:type="dxa"/>
            <w:gridSpan w:val="2"/>
            <w:tcBorders>
              <w:top w:val="nil"/>
              <w:left w:val="nil"/>
              <w:bottom w:val="nil"/>
              <w:right w:val="nil"/>
            </w:tcBorders>
            <w:shd w:val="clear" w:color="auto" w:fill="auto"/>
            <w:vAlign w:val="bottom"/>
            <w:hideMark/>
          </w:tcPr>
          <w:p w:rsidR="007E0278" w:rsidRPr="00351E79" w:rsidRDefault="007E0278" w:rsidP="00A034B8">
            <w:pPr>
              <w:spacing w:after="0" w:line="240" w:lineRule="auto"/>
              <w:jc w:val="right"/>
              <w:rPr>
                <w:rFonts w:ascii="Times New Roman" w:eastAsia="Times New Roman" w:hAnsi="Times New Roman"/>
                <w:color w:val="000000"/>
                <w:lang w:eastAsia="ru-RU"/>
              </w:rPr>
            </w:pPr>
            <w:r w:rsidRPr="00351E79">
              <w:rPr>
                <w:rFonts w:ascii="Times New Roman" w:eastAsia="Times New Roman" w:hAnsi="Times New Roman"/>
                <w:color w:val="000000"/>
                <w:lang w:eastAsia="ru-RU"/>
              </w:rPr>
              <w:t>к государственной программе Чеченской Республики</w:t>
            </w:r>
          </w:p>
          <w:p w:rsidR="00A034B8" w:rsidRPr="00351E79" w:rsidRDefault="00A034B8" w:rsidP="00A034B8">
            <w:pPr>
              <w:spacing w:after="0" w:line="240" w:lineRule="auto"/>
              <w:jc w:val="right"/>
              <w:rPr>
                <w:rFonts w:ascii="Times New Roman" w:eastAsia="Times New Roman" w:hAnsi="Times New Roman"/>
                <w:color w:val="000000"/>
                <w:lang w:eastAsia="ru-RU"/>
              </w:rPr>
            </w:pPr>
            <w:r w:rsidRPr="00351E79">
              <w:rPr>
                <w:rFonts w:ascii="Times New Roman" w:eastAsia="Times New Roman" w:hAnsi="Times New Roman"/>
                <w:color w:val="000000"/>
                <w:lang w:eastAsia="ru-RU"/>
              </w:rPr>
              <w:t>"Развитие дорожной отрасли Чеченской Республики"</w:t>
            </w:r>
          </w:p>
        </w:tc>
      </w:tr>
      <w:tr w:rsidR="00A034B8" w:rsidRPr="00351E79" w:rsidTr="00135DE9">
        <w:trPr>
          <w:trHeight w:val="465"/>
        </w:trPr>
        <w:tc>
          <w:tcPr>
            <w:tcW w:w="567" w:type="dxa"/>
            <w:tcBorders>
              <w:top w:val="nil"/>
              <w:left w:val="nil"/>
              <w:bottom w:val="nil"/>
              <w:right w:val="nil"/>
            </w:tcBorders>
            <w:shd w:val="clear" w:color="auto" w:fill="auto"/>
            <w:vAlign w:val="bottom"/>
            <w:hideMark/>
          </w:tcPr>
          <w:p w:rsidR="00A034B8" w:rsidRPr="00351E79" w:rsidRDefault="00A034B8" w:rsidP="00A034B8">
            <w:pPr>
              <w:spacing w:after="0" w:line="240" w:lineRule="auto"/>
              <w:jc w:val="right"/>
              <w:rPr>
                <w:rFonts w:ascii="Times New Roman" w:eastAsia="Times New Roman" w:hAnsi="Times New Roman"/>
                <w:color w:val="000000"/>
                <w:lang w:eastAsia="ru-RU"/>
              </w:rPr>
            </w:pPr>
          </w:p>
        </w:tc>
        <w:tc>
          <w:tcPr>
            <w:tcW w:w="3686" w:type="dxa"/>
            <w:tcBorders>
              <w:top w:val="nil"/>
              <w:left w:val="nil"/>
              <w:bottom w:val="nil"/>
              <w:right w:val="nil"/>
            </w:tcBorders>
            <w:shd w:val="clear" w:color="auto" w:fill="auto"/>
            <w:vAlign w:val="bottom"/>
            <w:hideMark/>
          </w:tcPr>
          <w:p w:rsidR="00A034B8" w:rsidRPr="00351E79" w:rsidRDefault="00A034B8" w:rsidP="00A034B8">
            <w:pPr>
              <w:spacing w:after="0" w:line="240" w:lineRule="auto"/>
              <w:rPr>
                <w:rFonts w:ascii="Times New Roman" w:eastAsia="Times New Roman" w:hAnsi="Times New Roman"/>
                <w:lang w:eastAsia="ru-RU"/>
              </w:rPr>
            </w:pPr>
          </w:p>
        </w:tc>
        <w:tc>
          <w:tcPr>
            <w:tcW w:w="1843" w:type="dxa"/>
            <w:tcBorders>
              <w:top w:val="nil"/>
              <w:left w:val="nil"/>
              <w:bottom w:val="nil"/>
              <w:right w:val="nil"/>
            </w:tcBorders>
            <w:shd w:val="clear" w:color="auto" w:fill="auto"/>
            <w:hideMark/>
          </w:tcPr>
          <w:p w:rsidR="00A034B8" w:rsidRPr="00351E79" w:rsidRDefault="00A034B8" w:rsidP="00A034B8">
            <w:pPr>
              <w:spacing w:after="0" w:line="240" w:lineRule="auto"/>
              <w:rPr>
                <w:rFonts w:ascii="Times New Roman" w:eastAsia="Times New Roman" w:hAnsi="Times New Roman"/>
                <w:lang w:eastAsia="ru-RU"/>
              </w:rPr>
            </w:pPr>
          </w:p>
        </w:tc>
        <w:tc>
          <w:tcPr>
            <w:tcW w:w="1417" w:type="dxa"/>
            <w:tcBorders>
              <w:top w:val="nil"/>
              <w:left w:val="nil"/>
              <w:bottom w:val="nil"/>
              <w:right w:val="nil"/>
            </w:tcBorders>
            <w:shd w:val="clear" w:color="auto" w:fill="auto"/>
            <w:vAlign w:val="bottom"/>
            <w:hideMark/>
          </w:tcPr>
          <w:p w:rsidR="00A034B8" w:rsidRPr="00351E79" w:rsidRDefault="00A034B8" w:rsidP="00A034B8">
            <w:pPr>
              <w:spacing w:after="0" w:line="240" w:lineRule="auto"/>
              <w:jc w:val="center"/>
              <w:rPr>
                <w:rFonts w:ascii="Times New Roman" w:eastAsia="Times New Roman" w:hAnsi="Times New Roman"/>
                <w:lang w:eastAsia="ru-RU"/>
              </w:rPr>
            </w:pPr>
          </w:p>
        </w:tc>
        <w:tc>
          <w:tcPr>
            <w:tcW w:w="1276" w:type="dxa"/>
            <w:tcBorders>
              <w:top w:val="nil"/>
              <w:left w:val="nil"/>
              <w:bottom w:val="nil"/>
              <w:right w:val="nil"/>
            </w:tcBorders>
            <w:shd w:val="clear" w:color="auto" w:fill="auto"/>
            <w:vAlign w:val="bottom"/>
            <w:hideMark/>
          </w:tcPr>
          <w:p w:rsidR="00A034B8" w:rsidRPr="00351E79" w:rsidRDefault="00A034B8" w:rsidP="00A034B8">
            <w:pPr>
              <w:spacing w:after="0" w:line="240" w:lineRule="auto"/>
              <w:rPr>
                <w:rFonts w:ascii="Times New Roman" w:eastAsia="Times New Roman" w:hAnsi="Times New Roman"/>
                <w:lang w:eastAsia="ru-RU"/>
              </w:rPr>
            </w:pPr>
          </w:p>
        </w:tc>
        <w:tc>
          <w:tcPr>
            <w:tcW w:w="2552" w:type="dxa"/>
            <w:tcBorders>
              <w:top w:val="nil"/>
              <w:left w:val="nil"/>
              <w:bottom w:val="nil"/>
              <w:right w:val="nil"/>
            </w:tcBorders>
            <w:shd w:val="clear" w:color="auto" w:fill="auto"/>
            <w:vAlign w:val="bottom"/>
            <w:hideMark/>
          </w:tcPr>
          <w:p w:rsidR="00A034B8" w:rsidRPr="00351E79" w:rsidRDefault="00A034B8" w:rsidP="00A034B8">
            <w:pPr>
              <w:spacing w:after="0" w:line="240" w:lineRule="auto"/>
              <w:rPr>
                <w:rFonts w:ascii="Times New Roman" w:eastAsia="Times New Roman" w:hAnsi="Times New Roman"/>
                <w:lang w:eastAsia="ru-RU"/>
              </w:rPr>
            </w:pPr>
          </w:p>
        </w:tc>
        <w:tc>
          <w:tcPr>
            <w:tcW w:w="4396" w:type="dxa"/>
            <w:tcBorders>
              <w:top w:val="nil"/>
              <w:left w:val="nil"/>
              <w:bottom w:val="nil"/>
              <w:right w:val="nil"/>
            </w:tcBorders>
            <w:shd w:val="clear" w:color="auto" w:fill="auto"/>
            <w:vAlign w:val="bottom"/>
            <w:hideMark/>
          </w:tcPr>
          <w:p w:rsidR="00A034B8" w:rsidRPr="00351E79" w:rsidRDefault="00A034B8" w:rsidP="00A034B8">
            <w:pPr>
              <w:spacing w:after="0" w:line="240" w:lineRule="auto"/>
              <w:rPr>
                <w:rFonts w:ascii="Times New Roman" w:eastAsia="Times New Roman" w:hAnsi="Times New Roman"/>
                <w:lang w:eastAsia="ru-RU"/>
              </w:rPr>
            </w:pPr>
          </w:p>
        </w:tc>
      </w:tr>
      <w:tr w:rsidR="00A034B8" w:rsidRPr="00351E79" w:rsidTr="00135DE9">
        <w:trPr>
          <w:trHeight w:val="698"/>
        </w:trPr>
        <w:tc>
          <w:tcPr>
            <w:tcW w:w="15737" w:type="dxa"/>
            <w:gridSpan w:val="7"/>
            <w:tcBorders>
              <w:top w:val="nil"/>
              <w:left w:val="nil"/>
              <w:bottom w:val="nil"/>
              <w:right w:val="nil"/>
            </w:tcBorders>
            <w:shd w:val="clear" w:color="auto" w:fill="auto"/>
            <w:vAlign w:val="bottom"/>
            <w:hideMark/>
          </w:tcPr>
          <w:p w:rsidR="00A034B8" w:rsidRPr="00351E79" w:rsidRDefault="00A034B8" w:rsidP="009401CE">
            <w:pPr>
              <w:spacing w:after="0" w:line="240" w:lineRule="auto"/>
              <w:jc w:val="center"/>
              <w:rPr>
                <w:rFonts w:ascii="Times New Roman" w:eastAsia="Times New Roman" w:hAnsi="Times New Roman"/>
                <w:color w:val="000000"/>
                <w:lang w:eastAsia="ru-RU"/>
              </w:rPr>
            </w:pPr>
            <w:r w:rsidRPr="00351E79">
              <w:rPr>
                <w:rFonts w:ascii="Times New Roman" w:eastAsia="Times New Roman" w:hAnsi="Times New Roman"/>
                <w:color w:val="000000"/>
                <w:lang w:eastAsia="ru-RU"/>
              </w:rPr>
              <w:t xml:space="preserve">Перечень основных мероприятий государственной программы Чеченской Республики </w:t>
            </w:r>
            <w:r w:rsidRPr="00351E79">
              <w:rPr>
                <w:rFonts w:ascii="Times New Roman" w:eastAsia="Times New Roman" w:hAnsi="Times New Roman"/>
                <w:color w:val="000000"/>
                <w:lang w:eastAsia="ru-RU"/>
              </w:rPr>
              <w:br/>
              <w:t>"Развитие дорожной отрасли Чеченской Республики" на 2019-202</w:t>
            </w:r>
            <w:r w:rsidR="009401CE">
              <w:rPr>
                <w:rFonts w:ascii="Times New Roman" w:eastAsia="Times New Roman" w:hAnsi="Times New Roman"/>
                <w:color w:val="000000"/>
                <w:lang w:eastAsia="ru-RU"/>
              </w:rPr>
              <w:t>5</w:t>
            </w:r>
            <w:r w:rsidRPr="00351E79">
              <w:rPr>
                <w:rFonts w:ascii="Times New Roman" w:eastAsia="Times New Roman" w:hAnsi="Times New Roman"/>
                <w:color w:val="000000"/>
                <w:lang w:eastAsia="ru-RU"/>
              </w:rPr>
              <w:t xml:space="preserve"> годы</w:t>
            </w:r>
          </w:p>
        </w:tc>
      </w:tr>
      <w:tr w:rsidR="00A034B8" w:rsidRPr="00351E79" w:rsidTr="00135DE9">
        <w:trPr>
          <w:trHeight w:val="315"/>
        </w:trPr>
        <w:tc>
          <w:tcPr>
            <w:tcW w:w="567" w:type="dxa"/>
            <w:tcBorders>
              <w:top w:val="nil"/>
              <w:left w:val="nil"/>
              <w:bottom w:val="nil"/>
              <w:right w:val="nil"/>
            </w:tcBorders>
            <w:shd w:val="clear" w:color="auto" w:fill="auto"/>
            <w:vAlign w:val="bottom"/>
            <w:hideMark/>
          </w:tcPr>
          <w:p w:rsidR="00A034B8" w:rsidRPr="00351E79" w:rsidRDefault="00A034B8" w:rsidP="00A034B8">
            <w:pPr>
              <w:spacing w:after="0" w:line="240" w:lineRule="auto"/>
              <w:jc w:val="center"/>
              <w:rPr>
                <w:rFonts w:ascii="Times New Roman" w:eastAsia="Times New Roman" w:hAnsi="Times New Roman"/>
                <w:color w:val="000000"/>
                <w:lang w:eastAsia="ru-RU"/>
              </w:rPr>
            </w:pPr>
          </w:p>
        </w:tc>
        <w:tc>
          <w:tcPr>
            <w:tcW w:w="3686" w:type="dxa"/>
            <w:tcBorders>
              <w:top w:val="nil"/>
              <w:left w:val="nil"/>
              <w:bottom w:val="nil"/>
              <w:right w:val="nil"/>
            </w:tcBorders>
            <w:shd w:val="clear" w:color="auto" w:fill="auto"/>
            <w:vAlign w:val="bottom"/>
            <w:hideMark/>
          </w:tcPr>
          <w:p w:rsidR="00A034B8" w:rsidRPr="00351E79" w:rsidRDefault="00A034B8" w:rsidP="00A034B8">
            <w:pPr>
              <w:spacing w:after="0" w:line="240" w:lineRule="auto"/>
              <w:rPr>
                <w:rFonts w:ascii="Times New Roman" w:eastAsia="Times New Roman" w:hAnsi="Times New Roman"/>
                <w:lang w:eastAsia="ru-RU"/>
              </w:rPr>
            </w:pPr>
          </w:p>
        </w:tc>
        <w:tc>
          <w:tcPr>
            <w:tcW w:w="1843" w:type="dxa"/>
            <w:tcBorders>
              <w:top w:val="nil"/>
              <w:left w:val="nil"/>
              <w:bottom w:val="nil"/>
              <w:right w:val="nil"/>
            </w:tcBorders>
            <w:shd w:val="clear" w:color="auto" w:fill="auto"/>
            <w:hideMark/>
          </w:tcPr>
          <w:p w:rsidR="00A034B8" w:rsidRPr="00351E79" w:rsidRDefault="00A034B8" w:rsidP="00A034B8">
            <w:pPr>
              <w:spacing w:after="0" w:line="240" w:lineRule="auto"/>
              <w:rPr>
                <w:rFonts w:ascii="Times New Roman" w:eastAsia="Times New Roman" w:hAnsi="Times New Roman"/>
                <w:lang w:eastAsia="ru-RU"/>
              </w:rPr>
            </w:pPr>
          </w:p>
        </w:tc>
        <w:tc>
          <w:tcPr>
            <w:tcW w:w="1417" w:type="dxa"/>
            <w:tcBorders>
              <w:top w:val="nil"/>
              <w:left w:val="nil"/>
              <w:bottom w:val="nil"/>
              <w:right w:val="nil"/>
            </w:tcBorders>
            <w:shd w:val="clear" w:color="auto" w:fill="auto"/>
            <w:vAlign w:val="bottom"/>
            <w:hideMark/>
          </w:tcPr>
          <w:p w:rsidR="00A034B8" w:rsidRPr="00351E79" w:rsidRDefault="00A034B8" w:rsidP="00A034B8">
            <w:pPr>
              <w:spacing w:after="0" w:line="240" w:lineRule="auto"/>
              <w:jc w:val="center"/>
              <w:rPr>
                <w:rFonts w:ascii="Times New Roman" w:eastAsia="Times New Roman" w:hAnsi="Times New Roman"/>
                <w:lang w:eastAsia="ru-RU"/>
              </w:rPr>
            </w:pPr>
          </w:p>
        </w:tc>
        <w:tc>
          <w:tcPr>
            <w:tcW w:w="1276" w:type="dxa"/>
            <w:tcBorders>
              <w:top w:val="nil"/>
              <w:left w:val="nil"/>
              <w:bottom w:val="nil"/>
              <w:right w:val="nil"/>
            </w:tcBorders>
            <w:shd w:val="clear" w:color="auto" w:fill="auto"/>
            <w:vAlign w:val="bottom"/>
            <w:hideMark/>
          </w:tcPr>
          <w:p w:rsidR="00A034B8" w:rsidRPr="00351E79" w:rsidRDefault="00A034B8" w:rsidP="00A034B8">
            <w:pPr>
              <w:spacing w:after="0" w:line="240" w:lineRule="auto"/>
              <w:rPr>
                <w:rFonts w:ascii="Times New Roman" w:eastAsia="Times New Roman" w:hAnsi="Times New Roman"/>
                <w:lang w:eastAsia="ru-RU"/>
              </w:rPr>
            </w:pPr>
          </w:p>
        </w:tc>
        <w:tc>
          <w:tcPr>
            <w:tcW w:w="2552" w:type="dxa"/>
            <w:tcBorders>
              <w:top w:val="nil"/>
              <w:left w:val="nil"/>
              <w:bottom w:val="nil"/>
              <w:right w:val="nil"/>
            </w:tcBorders>
            <w:shd w:val="clear" w:color="auto" w:fill="auto"/>
            <w:vAlign w:val="bottom"/>
            <w:hideMark/>
          </w:tcPr>
          <w:p w:rsidR="00A034B8" w:rsidRPr="00351E79" w:rsidRDefault="00A034B8" w:rsidP="00A034B8">
            <w:pPr>
              <w:spacing w:after="0" w:line="240" w:lineRule="auto"/>
              <w:rPr>
                <w:rFonts w:ascii="Times New Roman" w:eastAsia="Times New Roman" w:hAnsi="Times New Roman"/>
                <w:lang w:eastAsia="ru-RU"/>
              </w:rPr>
            </w:pPr>
          </w:p>
        </w:tc>
        <w:tc>
          <w:tcPr>
            <w:tcW w:w="4396" w:type="dxa"/>
            <w:tcBorders>
              <w:top w:val="nil"/>
              <w:left w:val="nil"/>
              <w:bottom w:val="nil"/>
              <w:right w:val="nil"/>
            </w:tcBorders>
            <w:shd w:val="clear" w:color="auto" w:fill="auto"/>
            <w:vAlign w:val="bottom"/>
            <w:hideMark/>
          </w:tcPr>
          <w:p w:rsidR="00A034B8" w:rsidRPr="00351E79" w:rsidRDefault="00A034B8" w:rsidP="00A034B8">
            <w:pPr>
              <w:spacing w:after="0" w:line="240" w:lineRule="auto"/>
              <w:rPr>
                <w:rFonts w:ascii="Times New Roman" w:eastAsia="Times New Roman" w:hAnsi="Times New Roman"/>
                <w:lang w:eastAsia="ru-RU"/>
              </w:rPr>
            </w:pPr>
          </w:p>
        </w:tc>
      </w:tr>
      <w:tr w:rsidR="00A034B8" w:rsidRPr="00351E79" w:rsidTr="00135DE9">
        <w:trPr>
          <w:trHeight w:val="315"/>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34B8" w:rsidRPr="00351E79" w:rsidRDefault="00A034B8" w:rsidP="00A034B8">
            <w:pPr>
              <w:spacing w:after="0" w:line="240" w:lineRule="auto"/>
              <w:jc w:val="center"/>
              <w:rPr>
                <w:rFonts w:ascii="Times New Roman" w:eastAsia="Times New Roman" w:hAnsi="Times New Roman"/>
                <w:color w:val="000000"/>
                <w:lang w:eastAsia="ru-RU"/>
              </w:rPr>
            </w:pPr>
            <w:r w:rsidRPr="00351E79">
              <w:rPr>
                <w:rFonts w:ascii="Times New Roman" w:eastAsia="Times New Roman" w:hAnsi="Times New Roman"/>
                <w:color w:val="000000"/>
                <w:lang w:eastAsia="ru-RU"/>
              </w:rPr>
              <w:t>№ п/п</w:t>
            </w:r>
          </w:p>
        </w:tc>
        <w:tc>
          <w:tcPr>
            <w:tcW w:w="36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34B8" w:rsidRPr="00351E79" w:rsidRDefault="00A034B8" w:rsidP="0059354A">
            <w:pPr>
              <w:spacing w:after="0" w:line="240" w:lineRule="auto"/>
              <w:jc w:val="center"/>
              <w:rPr>
                <w:rFonts w:ascii="Times New Roman" w:eastAsia="Times New Roman" w:hAnsi="Times New Roman"/>
                <w:color w:val="000000"/>
                <w:lang w:eastAsia="ru-RU"/>
              </w:rPr>
            </w:pPr>
            <w:r w:rsidRPr="00351E79">
              <w:rPr>
                <w:rFonts w:ascii="Times New Roman" w:eastAsia="Times New Roman" w:hAnsi="Times New Roman"/>
                <w:color w:val="000000"/>
                <w:lang w:eastAsia="ru-RU"/>
              </w:rPr>
              <w:t>Наименование подпрограммы основного мероприятия</w:t>
            </w:r>
            <w:r w:rsidR="0059354A">
              <w:rPr>
                <w:rFonts w:ascii="Times New Roman" w:eastAsia="Times New Roman" w:hAnsi="Times New Roman"/>
                <w:color w:val="000000"/>
                <w:lang w:eastAsia="ru-RU"/>
              </w:rPr>
              <w:t xml:space="preserve"> (регионального, ведомственного проекта) </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034B8" w:rsidRPr="00351E79" w:rsidRDefault="00A034B8" w:rsidP="00A034B8">
            <w:pPr>
              <w:spacing w:after="0" w:line="240" w:lineRule="auto"/>
              <w:jc w:val="center"/>
              <w:rPr>
                <w:rFonts w:ascii="Times New Roman" w:eastAsia="Times New Roman" w:hAnsi="Times New Roman"/>
                <w:color w:val="000000"/>
                <w:lang w:eastAsia="ru-RU"/>
              </w:rPr>
            </w:pPr>
            <w:r w:rsidRPr="00351E79">
              <w:rPr>
                <w:rFonts w:ascii="Times New Roman" w:eastAsia="Times New Roman" w:hAnsi="Times New Roman"/>
                <w:color w:val="000000"/>
                <w:lang w:eastAsia="ru-RU"/>
              </w:rPr>
              <w:t>Ответств</w:t>
            </w:r>
            <w:r w:rsidR="0059354A">
              <w:rPr>
                <w:rFonts w:ascii="Times New Roman" w:eastAsia="Times New Roman" w:hAnsi="Times New Roman"/>
                <w:color w:val="000000"/>
                <w:lang w:eastAsia="ru-RU"/>
              </w:rPr>
              <w:t>енный исполнитель</w:t>
            </w:r>
          </w:p>
        </w:tc>
        <w:tc>
          <w:tcPr>
            <w:tcW w:w="2693" w:type="dxa"/>
            <w:gridSpan w:val="2"/>
            <w:tcBorders>
              <w:top w:val="single" w:sz="4" w:space="0" w:color="auto"/>
              <w:left w:val="nil"/>
              <w:bottom w:val="single" w:sz="4" w:space="0" w:color="auto"/>
              <w:right w:val="single" w:sz="4" w:space="0" w:color="auto"/>
            </w:tcBorders>
            <w:shd w:val="clear" w:color="auto" w:fill="auto"/>
            <w:vAlign w:val="center"/>
            <w:hideMark/>
          </w:tcPr>
          <w:p w:rsidR="00A034B8" w:rsidRPr="00351E79" w:rsidRDefault="00A034B8" w:rsidP="00A034B8">
            <w:pPr>
              <w:spacing w:after="0" w:line="240" w:lineRule="auto"/>
              <w:jc w:val="center"/>
              <w:rPr>
                <w:rFonts w:ascii="Times New Roman" w:eastAsia="Times New Roman" w:hAnsi="Times New Roman"/>
                <w:color w:val="000000"/>
                <w:lang w:eastAsia="ru-RU"/>
              </w:rPr>
            </w:pPr>
            <w:r w:rsidRPr="00351E79">
              <w:rPr>
                <w:rFonts w:ascii="Times New Roman" w:eastAsia="Times New Roman" w:hAnsi="Times New Roman"/>
                <w:color w:val="000000"/>
                <w:lang w:eastAsia="ru-RU"/>
              </w:rPr>
              <w:t>Срок реализации</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034B8" w:rsidRPr="00351E79" w:rsidRDefault="00A034B8" w:rsidP="00A034B8">
            <w:pPr>
              <w:spacing w:after="0" w:line="240" w:lineRule="auto"/>
              <w:jc w:val="center"/>
              <w:rPr>
                <w:rFonts w:ascii="Times New Roman" w:eastAsia="Times New Roman" w:hAnsi="Times New Roman"/>
                <w:color w:val="000000"/>
                <w:lang w:eastAsia="ru-RU"/>
              </w:rPr>
            </w:pPr>
            <w:r w:rsidRPr="00351E79">
              <w:rPr>
                <w:rFonts w:ascii="Times New Roman" w:eastAsia="Times New Roman" w:hAnsi="Times New Roman"/>
                <w:color w:val="000000"/>
                <w:lang w:eastAsia="ru-RU"/>
              </w:rPr>
              <w:t>Ожидаемый результат (краткое описание)</w:t>
            </w:r>
          </w:p>
        </w:tc>
        <w:tc>
          <w:tcPr>
            <w:tcW w:w="439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034B8" w:rsidRPr="00351E79" w:rsidRDefault="00A034B8" w:rsidP="00A034B8">
            <w:pPr>
              <w:spacing w:after="0" w:line="240" w:lineRule="auto"/>
              <w:jc w:val="center"/>
              <w:rPr>
                <w:rFonts w:ascii="Times New Roman" w:eastAsia="Times New Roman" w:hAnsi="Times New Roman"/>
                <w:color w:val="000000"/>
                <w:lang w:eastAsia="ru-RU"/>
              </w:rPr>
            </w:pPr>
            <w:r w:rsidRPr="00351E79">
              <w:rPr>
                <w:rFonts w:ascii="Times New Roman" w:eastAsia="Times New Roman" w:hAnsi="Times New Roman"/>
                <w:color w:val="000000"/>
                <w:lang w:eastAsia="ru-RU"/>
              </w:rPr>
              <w:t>Последствия нереализации мероприятий</w:t>
            </w:r>
          </w:p>
        </w:tc>
      </w:tr>
      <w:tr w:rsidR="00A034B8" w:rsidRPr="00351E79" w:rsidTr="00135DE9">
        <w:trPr>
          <w:trHeight w:val="389"/>
        </w:trPr>
        <w:tc>
          <w:tcPr>
            <w:tcW w:w="567" w:type="dxa"/>
            <w:vMerge/>
            <w:tcBorders>
              <w:top w:val="single" w:sz="4" w:space="0" w:color="auto"/>
              <w:left w:val="single" w:sz="4" w:space="0" w:color="auto"/>
              <w:bottom w:val="single" w:sz="4" w:space="0" w:color="auto"/>
              <w:right w:val="single" w:sz="4" w:space="0" w:color="auto"/>
            </w:tcBorders>
            <w:vAlign w:val="center"/>
            <w:hideMark/>
          </w:tcPr>
          <w:p w:rsidR="00A034B8" w:rsidRPr="00351E79" w:rsidRDefault="00A034B8" w:rsidP="00A034B8">
            <w:pPr>
              <w:spacing w:after="0" w:line="240" w:lineRule="auto"/>
              <w:rPr>
                <w:rFonts w:ascii="Times New Roman" w:eastAsia="Times New Roman" w:hAnsi="Times New Roman"/>
                <w:color w:val="000000"/>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034B8" w:rsidRPr="00351E79" w:rsidRDefault="00A034B8" w:rsidP="00A034B8">
            <w:pPr>
              <w:spacing w:after="0" w:line="240" w:lineRule="auto"/>
              <w:rPr>
                <w:rFonts w:ascii="Times New Roman" w:eastAsia="Times New Roman" w:hAnsi="Times New Roman"/>
                <w:color w:val="000000"/>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A034B8" w:rsidRPr="00351E79" w:rsidRDefault="00A034B8" w:rsidP="00A034B8">
            <w:pPr>
              <w:spacing w:after="0" w:line="240" w:lineRule="auto"/>
              <w:rPr>
                <w:rFonts w:ascii="Times New Roman" w:eastAsia="Times New Roman" w:hAnsi="Times New Roman"/>
                <w:color w:val="000000"/>
                <w:lang w:eastAsia="ru-RU"/>
              </w:rPr>
            </w:pPr>
          </w:p>
        </w:tc>
        <w:tc>
          <w:tcPr>
            <w:tcW w:w="1417" w:type="dxa"/>
            <w:tcBorders>
              <w:top w:val="nil"/>
              <w:left w:val="nil"/>
              <w:bottom w:val="single" w:sz="4" w:space="0" w:color="auto"/>
              <w:right w:val="single" w:sz="4" w:space="0" w:color="auto"/>
            </w:tcBorders>
            <w:shd w:val="clear" w:color="auto" w:fill="auto"/>
            <w:hideMark/>
          </w:tcPr>
          <w:p w:rsidR="00A034B8" w:rsidRPr="00351E79" w:rsidRDefault="00A034B8" w:rsidP="00A034B8">
            <w:pPr>
              <w:spacing w:after="0" w:line="240" w:lineRule="auto"/>
              <w:jc w:val="center"/>
              <w:rPr>
                <w:rFonts w:ascii="Times New Roman" w:eastAsia="Times New Roman" w:hAnsi="Times New Roman"/>
                <w:color w:val="000000"/>
                <w:lang w:eastAsia="ru-RU"/>
              </w:rPr>
            </w:pPr>
            <w:r w:rsidRPr="00351E79">
              <w:rPr>
                <w:rFonts w:ascii="Times New Roman" w:eastAsia="Times New Roman" w:hAnsi="Times New Roman"/>
                <w:color w:val="000000"/>
                <w:lang w:eastAsia="ru-RU"/>
              </w:rPr>
              <w:t>начало</w:t>
            </w:r>
          </w:p>
        </w:tc>
        <w:tc>
          <w:tcPr>
            <w:tcW w:w="1276" w:type="dxa"/>
            <w:tcBorders>
              <w:top w:val="nil"/>
              <w:left w:val="nil"/>
              <w:bottom w:val="single" w:sz="4" w:space="0" w:color="auto"/>
              <w:right w:val="single" w:sz="4" w:space="0" w:color="auto"/>
            </w:tcBorders>
            <w:shd w:val="clear" w:color="auto" w:fill="auto"/>
            <w:hideMark/>
          </w:tcPr>
          <w:p w:rsidR="00A034B8" w:rsidRPr="00351E79" w:rsidRDefault="00A034B8" w:rsidP="00A034B8">
            <w:pPr>
              <w:spacing w:after="0" w:line="240" w:lineRule="auto"/>
              <w:jc w:val="center"/>
              <w:rPr>
                <w:rFonts w:ascii="Times New Roman" w:eastAsia="Times New Roman" w:hAnsi="Times New Roman"/>
                <w:color w:val="000000"/>
                <w:lang w:eastAsia="ru-RU"/>
              </w:rPr>
            </w:pPr>
            <w:r w:rsidRPr="00351E79">
              <w:rPr>
                <w:rFonts w:ascii="Times New Roman" w:eastAsia="Times New Roman" w:hAnsi="Times New Roman"/>
                <w:color w:val="000000"/>
                <w:lang w:eastAsia="ru-RU"/>
              </w:rPr>
              <w:t>окончание</w:t>
            </w: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A034B8" w:rsidRPr="00351E79" w:rsidRDefault="00A034B8" w:rsidP="00A034B8">
            <w:pPr>
              <w:spacing w:after="0" w:line="240" w:lineRule="auto"/>
              <w:rPr>
                <w:rFonts w:ascii="Times New Roman" w:eastAsia="Times New Roman" w:hAnsi="Times New Roman"/>
                <w:color w:val="000000"/>
                <w:lang w:eastAsia="ru-RU"/>
              </w:rPr>
            </w:pPr>
          </w:p>
        </w:tc>
        <w:tc>
          <w:tcPr>
            <w:tcW w:w="4396" w:type="dxa"/>
            <w:vMerge/>
            <w:tcBorders>
              <w:top w:val="single" w:sz="4" w:space="0" w:color="auto"/>
              <w:left w:val="single" w:sz="4" w:space="0" w:color="auto"/>
              <w:bottom w:val="single" w:sz="4" w:space="0" w:color="auto"/>
              <w:right w:val="single" w:sz="4" w:space="0" w:color="auto"/>
            </w:tcBorders>
            <w:vAlign w:val="center"/>
            <w:hideMark/>
          </w:tcPr>
          <w:p w:rsidR="00A034B8" w:rsidRPr="00351E79" w:rsidRDefault="00A034B8" w:rsidP="00A034B8">
            <w:pPr>
              <w:spacing w:after="0" w:line="240" w:lineRule="auto"/>
              <w:rPr>
                <w:rFonts w:ascii="Times New Roman" w:eastAsia="Times New Roman" w:hAnsi="Times New Roman"/>
                <w:color w:val="000000"/>
                <w:lang w:eastAsia="ru-RU"/>
              </w:rPr>
            </w:pPr>
          </w:p>
        </w:tc>
      </w:tr>
      <w:tr w:rsidR="00A034B8" w:rsidRPr="00351E79" w:rsidTr="00135DE9">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A034B8" w:rsidRPr="00351E79" w:rsidRDefault="00A034B8" w:rsidP="00A034B8">
            <w:pPr>
              <w:spacing w:after="0" w:line="240" w:lineRule="auto"/>
              <w:jc w:val="center"/>
              <w:rPr>
                <w:rFonts w:ascii="Times New Roman" w:eastAsia="Times New Roman" w:hAnsi="Times New Roman"/>
                <w:color w:val="000000"/>
                <w:lang w:eastAsia="ru-RU"/>
              </w:rPr>
            </w:pPr>
            <w:r w:rsidRPr="00351E79">
              <w:rPr>
                <w:rFonts w:ascii="Times New Roman" w:eastAsia="Times New Roman" w:hAnsi="Times New Roman"/>
                <w:color w:val="000000"/>
                <w:lang w:eastAsia="ru-RU"/>
              </w:rPr>
              <w:t> </w:t>
            </w:r>
          </w:p>
        </w:tc>
        <w:tc>
          <w:tcPr>
            <w:tcW w:w="3686" w:type="dxa"/>
            <w:tcBorders>
              <w:top w:val="nil"/>
              <w:left w:val="nil"/>
              <w:bottom w:val="single" w:sz="4" w:space="0" w:color="auto"/>
              <w:right w:val="single" w:sz="4" w:space="0" w:color="auto"/>
            </w:tcBorders>
            <w:shd w:val="clear" w:color="auto" w:fill="auto"/>
            <w:vAlign w:val="center"/>
            <w:hideMark/>
          </w:tcPr>
          <w:p w:rsidR="00A034B8" w:rsidRPr="00351E79" w:rsidRDefault="00A034B8" w:rsidP="00A034B8">
            <w:pPr>
              <w:spacing w:after="0" w:line="240" w:lineRule="auto"/>
              <w:jc w:val="center"/>
              <w:rPr>
                <w:rFonts w:ascii="Times New Roman" w:eastAsia="Times New Roman" w:hAnsi="Times New Roman"/>
                <w:color w:val="000000"/>
                <w:lang w:eastAsia="ru-RU"/>
              </w:rPr>
            </w:pPr>
            <w:r w:rsidRPr="00351E79">
              <w:rPr>
                <w:rFonts w:ascii="Times New Roman" w:eastAsia="Times New Roman" w:hAnsi="Times New Roman"/>
                <w:color w:val="000000"/>
                <w:lang w:eastAsia="ru-RU"/>
              </w:rPr>
              <w:t> </w:t>
            </w:r>
          </w:p>
        </w:tc>
        <w:tc>
          <w:tcPr>
            <w:tcW w:w="1843" w:type="dxa"/>
            <w:tcBorders>
              <w:top w:val="nil"/>
              <w:left w:val="nil"/>
              <w:bottom w:val="single" w:sz="4" w:space="0" w:color="auto"/>
              <w:right w:val="single" w:sz="4" w:space="0" w:color="auto"/>
            </w:tcBorders>
            <w:shd w:val="clear" w:color="auto" w:fill="auto"/>
            <w:hideMark/>
          </w:tcPr>
          <w:p w:rsidR="00A034B8" w:rsidRPr="00351E79" w:rsidRDefault="00A034B8" w:rsidP="00A034B8">
            <w:pPr>
              <w:spacing w:after="0" w:line="240" w:lineRule="auto"/>
              <w:jc w:val="center"/>
              <w:rPr>
                <w:rFonts w:ascii="Times New Roman" w:eastAsia="Times New Roman" w:hAnsi="Times New Roman"/>
                <w:color w:val="000000"/>
                <w:lang w:eastAsia="ru-RU"/>
              </w:rPr>
            </w:pPr>
            <w:r w:rsidRPr="00351E79">
              <w:rPr>
                <w:rFonts w:ascii="Times New Roman" w:eastAsia="Times New Roman" w:hAnsi="Times New Roman"/>
                <w:color w:val="000000"/>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A034B8" w:rsidRPr="00351E79" w:rsidRDefault="00A034B8" w:rsidP="00A034B8">
            <w:pPr>
              <w:spacing w:after="0" w:line="240" w:lineRule="auto"/>
              <w:jc w:val="center"/>
              <w:rPr>
                <w:rFonts w:ascii="Times New Roman" w:eastAsia="Times New Roman" w:hAnsi="Times New Roman"/>
                <w:color w:val="000000"/>
                <w:lang w:eastAsia="ru-RU"/>
              </w:rPr>
            </w:pPr>
            <w:r w:rsidRPr="00351E79">
              <w:rPr>
                <w:rFonts w:ascii="Times New Roman" w:eastAsia="Times New Roman" w:hAnsi="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A034B8" w:rsidRPr="00351E79" w:rsidRDefault="00A034B8" w:rsidP="00A034B8">
            <w:pPr>
              <w:spacing w:after="0" w:line="240" w:lineRule="auto"/>
              <w:jc w:val="center"/>
              <w:rPr>
                <w:rFonts w:ascii="Times New Roman" w:eastAsia="Times New Roman" w:hAnsi="Times New Roman"/>
                <w:color w:val="000000"/>
                <w:lang w:eastAsia="ru-RU"/>
              </w:rPr>
            </w:pPr>
            <w:r w:rsidRPr="00351E79">
              <w:rPr>
                <w:rFonts w:ascii="Times New Roman" w:eastAsia="Times New Roman" w:hAnsi="Times New Roman"/>
                <w:color w:val="000000"/>
                <w:lang w:eastAsia="ru-RU"/>
              </w:rPr>
              <w:t> </w:t>
            </w:r>
          </w:p>
        </w:tc>
        <w:tc>
          <w:tcPr>
            <w:tcW w:w="2552" w:type="dxa"/>
            <w:tcBorders>
              <w:top w:val="nil"/>
              <w:left w:val="nil"/>
              <w:bottom w:val="single" w:sz="4" w:space="0" w:color="auto"/>
              <w:right w:val="single" w:sz="4" w:space="0" w:color="auto"/>
            </w:tcBorders>
            <w:shd w:val="clear" w:color="auto" w:fill="auto"/>
            <w:vAlign w:val="center"/>
            <w:hideMark/>
          </w:tcPr>
          <w:p w:rsidR="00A034B8" w:rsidRPr="00351E79" w:rsidRDefault="00A034B8" w:rsidP="00A034B8">
            <w:pPr>
              <w:spacing w:after="0" w:line="240" w:lineRule="auto"/>
              <w:jc w:val="center"/>
              <w:rPr>
                <w:rFonts w:ascii="Times New Roman" w:eastAsia="Times New Roman" w:hAnsi="Times New Roman"/>
                <w:color w:val="000000"/>
                <w:lang w:eastAsia="ru-RU"/>
              </w:rPr>
            </w:pPr>
            <w:r w:rsidRPr="00351E79">
              <w:rPr>
                <w:rFonts w:ascii="Times New Roman" w:eastAsia="Times New Roman" w:hAnsi="Times New Roman"/>
                <w:color w:val="000000"/>
                <w:lang w:eastAsia="ru-RU"/>
              </w:rPr>
              <w:t> </w:t>
            </w:r>
          </w:p>
        </w:tc>
        <w:tc>
          <w:tcPr>
            <w:tcW w:w="4396" w:type="dxa"/>
            <w:tcBorders>
              <w:top w:val="nil"/>
              <w:left w:val="nil"/>
              <w:bottom w:val="single" w:sz="4" w:space="0" w:color="auto"/>
              <w:right w:val="single" w:sz="4" w:space="0" w:color="auto"/>
            </w:tcBorders>
            <w:shd w:val="clear" w:color="auto" w:fill="auto"/>
            <w:vAlign w:val="center"/>
            <w:hideMark/>
          </w:tcPr>
          <w:p w:rsidR="00A034B8" w:rsidRPr="00351E79" w:rsidRDefault="00A034B8" w:rsidP="00A034B8">
            <w:pPr>
              <w:spacing w:after="0" w:line="240" w:lineRule="auto"/>
              <w:jc w:val="center"/>
              <w:rPr>
                <w:rFonts w:ascii="Times New Roman" w:eastAsia="Times New Roman" w:hAnsi="Times New Roman"/>
                <w:color w:val="000000"/>
                <w:lang w:eastAsia="ru-RU"/>
              </w:rPr>
            </w:pPr>
            <w:r w:rsidRPr="00351E79">
              <w:rPr>
                <w:rFonts w:ascii="Times New Roman" w:eastAsia="Times New Roman" w:hAnsi="Times New Roman"/>
                <w:color w:val="000000"/>
                <w:lang w:eastAsia="ru-RU"/>
              </w:rPr>
              <w:t> </w:t>
            </w:r>
          </w:p>
        </w:tc>
      </w:tr>
      <w:tr w:rsidR="00A034B8" w:rsidRPr="00351E79" w:rsidTr="00135DE9">
        <w:trPr>
          <w:trHeight w:val="315"/>
        </w:trPr>
        <w:tc>
          <w:tcPr>
            <w:tcW w:w="567" w:type="dxa"/>
            <w:tcBorders>
              <w:top w:val="nil"/>
              <w:left w:val="single" w:sz="4" w:space="0" w:color="auto"/>
              <w:bottom w:val="single" w:sz="4" w:space="0" w:color="auto"/>
              <w:right w:val="single" w:sz="4" w:space="0" w:color="auto"/>
            </w:tcBorders>
            <w:shd w:val="clear" w:color="auto" w:fill="auto"/>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 </w:t>
            </w:r>
          </w:p>
        </w:tc>
        <w:tc>
          <w:tcPr>
            <w:tcW w:w="15170" w:type="dxa"/>
            <w:gridSpan w:val="6"/>
            <w:tcBorders>
              <w:top w:val="single" w:sz="4" w:space="0" w:color="auto"/>
              <w:left w:val="nil"/>
              <w:bottom w:val="single" w:sz="4" w:space="0" w:color="auto"/>
              <w:right w:val="nil"/>
            </w:tcBorders>
            <w:shd w:val="clear" w:color="auto" w:fill="auto"/>
            <w:hideMark/>
          </w:tcPr>
          <w:p w:rsidR="00A034B8" w:rsidRPr="00351E79" w:rsidRDefault="00A034B8"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1. Подпрограммы государственной программы "Развитие дорожной отрасли Чеченской Республики"</w:t>
            </w:r>
          </w:p>
        </w:tc>
      </w:tr>
      <w:tr w:rsidR="00A034B8" w:rsidRPr="00351E79" w:rsidTr="00135DE9">
        <w:trPr>
          <w:trHeight w:val="315"/>
        </w:trPr>
        <w:tc>
          <w:tcPr>
            <w:tcW w:w="567" w:type="dxa"/>
            <w:tcBorders>
              <w:top w:val="nil"/>
              <w:left w:val="single" w:sz="4" w:space="0" w:color="auto"/>
              <w:bottom w:val="single" w:sz="4" w:space="0" w:color="auto"/>
              <w:right w:val="single" w:sz="4" w:space="0" w:color="auto"/>
            </w:tcBorders>
            <w:shd w:val="clear" w:color="auto" w:fill="auto"/>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 </w:t>
            </w:r>
          </w:p>
        </w:tc>
        <w:tc>
          <w:tcPr>
            <w:tcW w:w="15170" w:type="dxa"/>
            <w:gridSpan w:val="6"/>
            <w:tcBorders>
              <w:top w:val="single" w:sz="4" w:space="0" w:color="auto"/>
              <w:left w:val="nil"/>
              <w:bottom w:val="single" w:sz="4" w:space="0" w:color="auto"/>
              <w:right w:val="nil"/>
            </w:tcBorders>
            <w:shd w:val="clear" w:color="auto" w:fill="auto"/>
            <w:hideMark/>
          </w:tcPr>
          <w:p w:rsidR="00A034B8" w:rsidRPr="00351E79" w:rsidRDefault="00F03BC5" w:rsidP="00A034B8">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1.1. Подпрограмма I</w:t>
            </w:r>
            <w:r w:rsidR="00A034B8" w:rsidRPr="00351E79">
              <w:rPr>
                <w:rFonts w:ascii="Times New Roman" w:eastAsia="Times New Roman" w:hAnsi="Times New Roman"/>
                <w:lang w:eastAsia="ru-RU"/>
              </w:rPr>
              <w:t xml:space="preserve"> "Дорожное хозяйство"</w:t>
            </w:r>
          </w:p>
        </w:tc>
      </w:tr>
      <w:tr w:rsidR="00784B3E" w:rsidRPr="00351E79" w:rsidTr="00DA5C5C">
        <w:trPr>
          <w:trHeight w:val="718"/>
        </w:trPr>
        <w:tc>
          <w:tcPr>
            <w:tcW w:w="567" w:type="dxa"/>
            <w:tcBorders>
              <w:top w:val="nil"/>
              <w:left w:val="single" w:sz="4" w:space="0" w:color="auto"/>
              <w:bottom w:val="single" w:sz="4" w:space="0" w:color="auto"/>
              <w:right w:val="single" w:sz="4" w:space="0" w:color="auto"/>
            </w:tcBorders>
            <w:shd w:val="clear" w:color="auto" w:fill="auto"/>
            <w:hideMark/>
          </w:tcPr>
          <w:p w:rsidR="00784B3E" w:rsidRPr="00351E79" w:rsidRDefault="00784B3E"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 </w:t>
            </w:r>
          </w:p>
        </w:tc>
        <w:tc>
          <w:tcPr>
            <w:tcW w:w="3686" w:type="dxa"/>
            <w:tcBorders>
              <w:top w:val="nil"/>
              <w:left w:val="nil"/>
              <w:bottom w:val="single" w:sz="4" w:space="0" w:color="auto"/>
              <w:right w:val="single" w:sz="4" w:space="0" w:color="auto"/>
            </w:tcBorders>
            <w:shd w:val="clear" w:color="auto" w:fill="auto"/>
            <w:hideMark/>
          </w:tcPr>
          <w:p w:rsidR="00784B3E" w:rsidRPr="00351E79" w:rsidRDefault="00784B3E"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Основное мероприятие 1. "Строительство (реконструкция) автомобильных дорог общего пользования регионального (межмуниципального) значения и искусственных сооружений"</w:t>
            </w:r>
          </w:p>
        </w:tc>
        <w:tc>
          <w:tcPr>
            <w:tcW w:w="1843" w:type="dxa"/>
            <w:tcBorders>
              <w:top w:val="nil"/>
              <w:left w:val="nil"/>
              <w:bottom w:val="single" w:sz="4" w:space="0" w:color="auto"/>
              <w:right w:val="single" w:sz="4" w:space="0" w:color="auto"/>
            </w:tcBorders>
            <w:shd w:val="clear" w:color="auto" w:fill="auto"/>
            <w:hideMark/>
          </w:tcPr>
          <w:p w:rsidR="00784B3E" w:rsidRPr="00351E79" w:rsidRDefault="00784B3E"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 xml:space="preserve">Министерство автомобильных дорог Чеченской Республики </w:t>
            </w:r>
          </w:p>
        </w:tc>
        <w:tc>
          <w:tcPr>
            <w:tcW w:w="1417" w:type="dxa"/>
            <w:tcBorders>
              <w:top w:val="nil"/>
              <w:left w:val="nil"/>
              <w:bottom w:val="single" w:sz="4" w:space="0" w:color="auto"/>
              <w:right w:val="single" w:sz="4" w:space="0" w:color="auto"/>
            </w:tcBorders>
            <w:shd w:val="clear" w:color="auto" w:fill="auto"/>
            <w:hideMark/>
          </w:tcPr>
          <w:p w:rsidR="00784B3E" w:rsidRPr="00351E79" w:rsidRDefault="00784B3E"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2019</w:t>
            </w:r>
          </w:p>
        </w:tc>
        <w:tc>
          <w:tcPr>
            <w:tcW w:w="1276" w:type="dxa"/>
            <w:tcBorders>
              <w:top w:val="nil"/>
              <w:left w:val="nil"/>
              <w:bottom w:val="single" w:sz="4" w:space="0" w:color="auto"/>
              <w:right w:val="single" w:sz="4" w:space="0" w:color="auto"/>
            </w:tcBorders>
            <w:shd w:val="clear" w:color="auto" w:fill="auto"/>
            <w:hideMark/>
          </w:tcPr>
          <w:p w:rsidR="00784B3E" w:rsidRPr="00351E79" w:rsidRDefault="00784B3E" w:rsidP="00A80CBF">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202</w:t>
            </w:r>
            <w:r w:rsidR="00A80CBF">
              <w:rPr>
                <w:rFonts w:ascii="Times New Roman" w:eastAsia="Times New Roman" w:hAnsi="Times New Roman"/>
                <w:lang w:eastAsia="ru-RU"/>
              </w:rPr>
              <w:t>5</w:t>
            </w:r>
          </w:p>
        </w:tc>
        <w:tc>
          <w:tcPr>
            <w:tcW w:w="2552" w:type="dxa"/>
            <w:vMerge w:val="restart"/>
            <w:tcBorders>
              <w:top w:val="nil"/>
              <w:left w:val="single" w:sz="4" w:space="0" w:color="auto"/>
              <w:bottom w:val="nil"/>
              <w:right w:val="nil"/>
            </w:tcBorders>
            <w:shd w:val="clear" w:color="auto" w:fill="auto"/>
            <w:vAlign w:val="center"/>
            <w:hideMark/>
          </w:tcPr>
          <w:p w:rsidR="00784B3E" w:rsidRPr="00351E79" w:rsidRDefault="00784B3E"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Сокращение транспортных издержек граждан и организаций при пользовании автомобильными дорогами, снижение транспортной нагрузки на автомобильные дороги, повышение безопасности дорожного движения</w:t>
            </w:r>
          </w:p>
        </w:tc>
        <w:tc>
          <w:tcPr>
            <w:tcW w:w="4396" w:type="dxa"/>
            <w:vMerge w:val="restart"/>
            <w:tcBorders>
              <w:top w:val="nil"/>
              <w:left w:val="single" w:sz="4" w:space="0" w:color="auto"/>
              <w:right w:val="single" w:sz="4" w:space="0" w:color="auto"/>
            </w:tcBorders>
            <w:shd w:val="clear" w:color="auto" w:fill="auto"/>
            <w:vAlign w:val="center"/>
            <w:hideMark/>
          </w:tcPr>
          <w:p w:rsidR="00784B3E" w:rsidRPr="00351E79" w:rsidRDefault="00784B3E"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Сохранение или даже увеличение недопустимо высокого уровня транспортных издержек граждан и организаций при пользовании автомобильными дорогами, а также транспортной нагрузки на автомобильные дороги, низкий уровень безопасности дорожного движения. Снижение безопасности дорожного движения.</w:t>
            </w:r>
          </w:p>
          <w:p w:rsidR="00784B3E" w:rsidRPr="00351E79" w:rsidRDefault="00784B3E"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 </w:t>
            </w:r>
          </w:p>
          <w:p w:rsidR="00784B3E" w:rsidRPr="00351E79" w:rsidRDefault="00784B3E"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 </w:t>
            </w:r>
          </w:p>
        </w:tc>
      </w:tr>
      <w:tr w:rsidR="00784B3E" w:rsidRPr="00351E79" w:rsidTr="00DA5C5C">
        <w:trPr>
          <w:trHeight w:val="953"/>
        </w:trPr>
        <w:tc>
          <w:tcPr>
            <w:tcW w:w="567" w:type="dxa"/>
            <w:tcBorders>
              <w:top w:val="nil"/>
              <w:left w:val="single" w:sz="4" w:space="0" w:color="auto"/>
              <w:bottom w:val="single" w:sz="4" w:space="0" w:color="auto"/>
              <w:right w:val="single" w:sz="4" w:space="0" w:color="auto"/>
            </w:tcBorders>
            <w:shd w:val="clear" w:color="auto" w:fill="auto"/>
            <w:hideMark/>
          </w:tcPr>
          <w:p w:rsidR="00784B3E" w:rsidRPr="00351E79" w:rsidRDefault="00784B3E"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1.1</w:t>
            </w:r>
          </w:p>
        </w:tc>
        <w:tc>
          <w:tcPr>
            <w:tcW w:w="3686" w:type="dxa"/>
            <w:tcBorders>
              <w:top w:val="nil"/>
              <w:left w:val="nil"/>
              <w:bottom w:val="single" w:sz="4" w:space="0" w:color="auto"/>
              <w:right w:val="single" w:sz="4" w:space="0" w:color="auto"/>
            </w:tcBorders>
            <w:shd w:val="clear" w:color="auto" w:fill="auto"/>
            <w:hideMark/>
          </w:tcPr>
          <w:p w:rsidR="00784B3E" w:rsidRPr="00351E79" w:rsidRDefault="00784B3E"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Подраздел 1.1 "Строительство и реконструкция автомобильных дорог общего пользования регионального (межмуниципального) значения"</w:t>
            </w:r>
          </w:p>
        </w:tc>
        <w:tc>
          <w:tcPr>
            <w:tcW w:w="1843" w:type="dxa"/>
            <w:tcBorders>
              <w:top w:val="nil"/>
              <w:left w:val="nil"/>
              <w:bottom w:val="single" w:sz="4" w:space="0" w:color="auto"/>
              <w:right w:val="single" w:sz="4" w:space="0" w:color="auto"/>
            </w:tcBorders>
            <w:shd w:val="clear" w:color="auto" w:fill="auto"/>
            <w:hideMark/>
          </w:tcPr>
          <w:p w:rsidR="00784B3E" w:rsidRPr="00351E79" w:rsidRDefault="00784B3E"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 xml:space="preserve">Министерство автомобильных дорог Чеченской Республики </w:t>
            </w:r>
          </w:p>
        </w:tc>
        <w:tc>
          <w:tcPr>
            <w:tcW w:w="1417" w:type="dxa"/>
            <w:tcBorders>
              <w:top w:val="nil"/>
              <w:left w:val="nil"/>
              <w:bottom w:val="single" w:sz="4" w:space="0" w:color="auto"/>
              <w:right w:val="single" w:sz="4" w:space="0" w:color="auto"/>
            </w:tcBorders>
            <w:shd w:val="clear" w:color="auto" w:fill="auto"/>
            <w:hideMark/>
          </w:tcPr>
          <w:p w:rsidR="00784B3E" w:rsidRPr="00351E79" w:rsidRDefault="00784B3E"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2019</w:t>
            </w:r>
          </w:p>
        </w:tc>
        <w:tc>
          <w:tcPr>
            <w:tcW w:w="1276" w:type="dxa"/>
            <w:tcBorders>
              <w:top w:val="nil"/>
              <w:left w:val="nil"/>
              <w:bottom w:val="single" w:sz="4" w:space="0" w:color="auto"/>
              <w:right w:val="single" w:sz="4" w:space="0" w:color="auto"/>
            </w:tcBorders>
            <w:shd w:val="clear" w:color="auto" w:fill="auto"/>
            <w:hideMark/>
          </w:tcPr>
          <w:p w:rsidR="00784B3E" w:rsidRPr="00351E79" w:rsidRDefault="00784B3E" w:rsidP="00A80CBF">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202</w:t>
            </w:r>
            <w:r w:rsidR="00A80CBF">
              <w:rPr>
                <w:rFonts w:ascii="Times New Roman" w:eastAsia="Times New Roman" w:hAnsi="Times New Roman"/>
                <w:lang w:eastAsia="ru-RU"/>
              </w:rPr>
              <w:t>5</w:t>
            </w:r>
          </w:p>
        </w:tc>
        <w:tc>
          <w:tcPr>
            <w:tcW w:w="2552" w:type="dxa"/>
            <w:vMerge/>
            <w:tcBorders>
              <w:top w:val="nil"/>
              <w:left w:val="single" w:sz="4" w:space="0" w:color="auto"/>
              <w:bottom w:val="nil"/>
              <w:right w:val="nil"/>
            </w:tcBorders>
            <w:vAlign w:val="center"/>
            <w:hideMark/>
          </w:tcPr>
          <w:p w:rsidR="00784B3E" w:rsidRPr="00351E79" w:rsidRDefault="00784B3E" w:rsidP="00A034B8">
            <w:pPr>
              <w:spacing w:after="0" w:line="240" w:lineRule="auto"/>
              <w:rPr>
                <w:rFonts w:ascii="Times New Roman" w:eastAsia="Times New Roman" w:hAnsi="Times New Roman"/>
                <w:lang w:eastAsia="ru-RU"/>
              </w:rPr>
            </w:pPr>
          </w:p>
        </w:tc>
        <w:tc>
          <w:tcPr>
            <w:tcW w:w="4396" w:type="dxa"/>
            <w:vMerge/>
            <w:tcBorders>
              <w:left w:val="single" w:sz="4" w:space="0" w:color="auto"/>
              <w:right w:val="single" w:sz="4" w:space="0" w:color="auto"/>
            </w:tcBorders>
            <w:vAlign w:val="center"/>
            <w:hideMark/>
          </w:tcPr>
          <w:p w:rsidR="00784B3E" w:rsidRPr="00351E79" w:rsidRDefault="00784B3E" w:rsidP="00A034B8">
            <w:pPr>
              <w:spacing w:after="0" w:line="240" w:lineRule="auto"/>
              <w:jc w:val="center"/>
              <w:rPr>
                <w:rFonts w:ascii="Times New Roman" w:eastAsia="Times New Roman" w:hAnsi="Times New Roman"/>
                <w:lang w:eastAsia="ru-RU"/>
              </w:rPr>
            </w:pPr>
          </w:p>
        </w:tc>
      </w:tr>
      <w:tr w:rsidR="00784B3E" w:rsidRPr="00351E79" w:rsidTr="00DA5C5C">
        <w:trPr>
          <w:trHeight w:val="1571"/>
        </w:trPr>
        <w:tc>
          <w:tcPr>
            <w:tcW w:w="567" w:type="dxa"/>
            <w:tcBorders>
              <w:top w:val="nil"/>
              <w:left w:val="single" w:sz="4" w:space="0" w:color="auto"/>
              <w:bottom w:val="single" w:sz="4" w:space="0" w:color="auto"/>
              <w:right w:val="single" w:sz="4" w:space="0" w:color="auto"/>
            </w:tcBorders>
            <w:shd w:val="clear" w:color="auto" w:fill="auto"/>
            <w:hideMark/>
          </w:tcPr>
          <w:p w:rsidR="00784B3E" w:rsidRPr="00351E79" w:rsidRDefault="00784B3E"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1.2</w:t>
            </w:r>
          </w:p>
        </w:tc>
        <w:tc>
          <w:tcPr>
            <w:tcW w:w="3686" w:type="dxa"/>
            <w:tcBorders>
              <w:top w:val="nil"/>
              <w:left w:val="nil"/>
              <w:bottom w:val="single" w:sz="4" w:space="0" w:color="auto"/>
              <w:right w:val="single" w:sz="4" w:space="0" w:color="auto"/>
            </w:tcBorders>
            <w:shd w:val="clear" w:color="auto" w:fill="auto"/>
            <w:hideMark/>
          </w:tcPr>
          <w:p w:rsidR="00784B3E" w:rsidRPr="00351E79" w:rsidRDefault="00784B3E"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Подраздел 1.2 "Строительство и реконструкция искусственных сооружений на автомобильных дорогах общего пользования регионального (межмуниципального) значения"</w:t>
            </w:r>
          </w:p>
        </w:tc>
        <w:tc>
          <w:tcPr>
            <w:tcW w:w="1843" w:type="dxa"/>
            <w:tcBorders>
              <w:top w:val="nil"/>
              <w:left w:val="nil"/>
              <w:bottom w:val="single" w:sz="4" w:space="0" w:color="auto"/>
              <w:right w:val="single" w:sz="4" w:space="0" w:color="auto"/>
            </w:tcBorders>
            <w:shd w:val="clear" w:color="auto" w:fill="auto"/>
            <w:hideMark/>
          </w:tcPr>
          <w:p w:rsidR="00784B3E" w:rsidRPr="00351E79" w:rsidRDefault="00784B3E"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 xml:space="preserve">Министерство автомобильных дорог Чеченской Республики </w:t>
            </w:r>
          </w:p>
        </w:tc>
        <w:tc>
          <w:tcPr>
            <w:tcW w:w="1417" w:type="dxa"/>
            <w:tcBorders>
              <w:top w:val="nil"/>
              <w:left w:val="nil"/>
              <w:bottom w:val="single" w:sz="4" w:space="0" w:color="auto"/>
              <w:right w:val="single" w:sz="4" w:space="0" w:color="auto"/>
            </w:tcBorders>
            <w:shd w:val="clear" w:color="auto" w:fill="auto"/>
            <w:hideMark/>
          </w:tcPr>
          <w:p w:rsidR="00784B3E" w:rsidRPr="00351E79" w:rsidRDefault="00784B3E"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2019</w:t>
            </w:r>
          </w:p>
        </w:tc>
        <w:tc>
          <w:tcPr>
            <w:tcW w:w="1276" w:type="dxa"/>
            <w:tcBorders>
              <w:top w:val="nil"/>
              <w:left w:val="nil"/>
              <w:bottom w:val="single" w:sz="4" w:space="0" w:color="auto"/>
              <w:right w:val="single" w:sz="4" w:space="0" w:color="auto"/>
            </w:tcBorders>
            <w:shd w:val="clear" w:color="auto" w:fill="auto"/>
            <w:hideMark/>
          </w:tcPr>
          <w:p w:rsidR="00784B3E" w:rsidRPr="00351E79" w:rsidRDefault="00784B3E" w:rsidP="00A80CBF">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202</w:t>
            </w:r>
            <w:r w:rsidR="00A80CBF">
              <w:rPr>
                <w:rFonts w:ascii="Times New Roman" w:eastAsia="Times New Roman" w:hAnsi="Times New Roman"/>
                <w:lang w:eastAsia="ru-RU"/>
              </w:rPr>
              <w:t>5</w:t>
            </w:r>
          </w:p>
        </w:tc>
        <w:tc>
          <w:tcPr>
            <w:tcW w:w="2552" w:type="dxa"/>
            <w:vMerge/>
            <w:tcBorders>
              <w:top w:val="nil"/>
              <w:left w:val="single" w:sz="4" w:space="0" w:color="auto"/>
              <w:bottom w:val="nil"/>
              <w:right w:val="nil"/>
            </w:tcBorders>
            <w:vAlign w:val="center"/>
            <w:hideMark/>
          </w:tcPr>
          <w:p w:rsidR="00784B3E" w:rsidRPr="00351E79" w:rsidRDefault="00784B3E" w:rsidP="00A034B8">
            <w:pPr>
              <w:spacing w:after="0" w:line="240" w:lineRule="auto"/>
              <w:rPr>
                <w:rFonts w:ascii="Times New Roman" w:eastAsia="Times New Roman" w:hAnsi="Times New Roman"/>
                <w:lang w:eastAsia="ru-RU"/>
              </w:rPr>
            </w:pPr>
          </w:p>
        </w:tc>
        <w:tc>
          <w:tcPr>
            <w:tcW w:w="4396" w:type="dxa"/>
            <w:vMerge/>
            <w:tcBorders>
              <w:left w:val="single" w:sz="4" w:space="0" w:color="auto"/>
              <w:right w:val="single" w:sz="4" w:space="0" w:color="auto"/>
            </w:tcBorders>
            <w:vAlign w:val="center"/>
            <w:hideMark/>
          </w:tcPr>
          <w:p w:rsidR="00784B3E" w:rsidRPr="00351E79" w:rsidRDefault="00784B3E" w:rsidP="00A034B8">
            <w:pPr>
              <w:spacing w:after="0" w:line="240" w:lineRule="auto"/>
              <w:jc w:val="center"/>
              <w:rPr>
                <w:rFonts w:ascii="Times New Roman" w:eastAsia="Times New Roman" w:hAnsi="Times New Roman"/>
                <w:lang w:eastAsia="ru-RU"/>
              </w:rPr>
            </w:pPr>
          </w:p>
        </w:tc>
      </w:tr>
      <w:tr w:rsidR="00784B3E" w:rsidRPr="00351E79" w:rsidTr="00DA5C5C">
        <w:trPr>
          <w:trHeight w:val="1568"/>
        </w:trPr>
        <w:tc>
          <w:tcPr>
            <w:tcW w:w="567" w:type="dxa"/>
            <w:tcBorders>
              <w:top w:val="nil"/>
              <w:left w:val="single" w:sz="4" w:space="0" w:color="auto"/>
              <w:bottom w:val="single" w:sz="4" w:space="0" w:color="auto"/>
              <w:right w:val="single" w:sz="4" w:space="0" w:color="auto"/>
            </w:tcBorders>
            <w:shd w:val="clear" w:color="auto" w:fill="auto"/>
            <w:hideMark/>
          </w:tcPr>
          <w:p w:rsidR="00784B3E" w:rsidRPr="00351E79" w:rsidRDefault="00784B3E"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 </w:t>
            </w:r>
          </w:p>
        </w:tc>
        <w:tc>
          <w:tcPr>
            <w:tcW w:w="3686" w:type="dxa"/>
            <w:tcBorders>
              <w:top w:val="nil"/>
              <w:left w:val="nil"/>
              <w:bottom w:val="single" w:sz="4" w:space="0" w:color="auto"/>
              <w:right w:val="single" w:sz="4" w:space="0" w:color="auto"/>
            </w:tcBorders>
            <w:shd w:val="clear" w:color="auto" w:fill="auto"/>
            <w:hideMark/>
          </w:tcPr>
          <w:p w:rsidR="00784B3E" w:rsidRPr="00351E79" w:rsidRDefault="00784B3E"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Основное мероприятие 2. "</w:t>
            </w:r>
            <w:r w:rsidRPr="00784B3E">
              <w:rPr>
                <w:rFonts w:ascii="Times New Roman" w:eastAsia="Times New Roman" w:hAnsi="Times New Roman"/>
                <w:lang w:eastAsia="ru-RU"/>
              </w:rPr>
              <w:t>Строительство (реконструкция) и капитальный ремонт подъездов к общественно значимым объектам в рамках реализации государственной программы Российской Федерации "Комплексное развитие сельских территорий</w:t>
            </w:r>
            <w:r w:rsidRPr="00351E79">
              <w:rPr>
                <w:rFonts w:ascii="Times New Roman" w:eastAsia="Times New Roman" w:hAnsi="Times New Roman"/>
                <w:lang w:eastAsia="ru-RU"/>
              </w:rPr>
              <w:t>"</w:t>
            </w:r>
          </w:p>
        </w:tc>
        <w:tc>
          <w:tcPr>
            <w:tcW w:w="1843" w:type="dxa"/>
            <w:tcBorders>
              <w:top w:val="nil"/>
              <w:left w:val="nil"/>
              <w:bottom w:val="single" w:sz="4" w:space="0" w:color="auto"/>
              <w:right w:val="single" w:sz="4" w:space="0" w:color="auto"/>
            </w:tcBorders>
            <w:shd w:val="clear" w:color="auto" w:fill="auto"/>
            <w:hideMark/>
          </w:tcPr>
          <w:p w:rsidR="00784B3E" w:rsidRPr="00351E79" w:rsidRDefault="00784B3E"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 xml:space="preserve">Министерство автомобильных дорог Чеченской Республики </w:t>
            </w:r>
          </w:p>
        </w:tc>
        <w:tc>
          <w:tcPr>
            <w:tcW w:w="1417" w:type="dxa"/>
            <w:tcBorders>
              <w:top w:val="nil"/>
              <w:left w:val="nil"/>
              <w:bottom w:val="single" w:sz="4" w:space="0" w:color="auto"/>
              <w:right w:val="single" w:sz="4" w:space="0" w:color="auto"/>
            </w:tcBorders>
            <w:shd w:val="clear" w:color="auto" w:fill="auto"/>
            <w:hideMark/>
          </w:tcPr>
          <w:p w:rsidR="00784B3E" w:rsidRPr="00351E79" w:rsidRDefault="00784B3E"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2019</w:t>
            </w:r>
          </w:p>
        </w:tc>
        <w:tc>
          <w:tcPr>
            <w:tcW w:w="1276" w:type="dxa"/>
            <w:tcBorders>
              <w:top w:val="nil"/>
              <w:left w:val="nil"/>
              <w:bottom w:val="single" w:sz="4" w:space="0" w:color="auto"/>
              <w:right w:val="single" w:sz="4" w:space="0" w:color="auto"/>
            </w:tcBorders>
            <w:shd w:val="clear" w:color="auto" w:fill="auto"/>
            <w:hideMark/>
          </w:tcPr>
          <w:p w:rsidR="00784B3E" w:rsidRPr="00351E79" w:rsidRDefault="00784B3E" w:rsidP="00A80CBF">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202</w:t>
            </w:r>
            <w:r w:rsidR="00A80CBF">
              <w:rPr>
                <w:rFonts w:ascii="Times New Roman" w:eastAsia="Times New Roman" w:hAnsi="Times New Roman"/>
                <w:lang w:eastAsia="ru-RU"/>
              </w:rPr>
              <w:t>5</w:t>
            </w:r>
          </w:p>
        </w:tc>
        <w:tc>
          <w:tcPr>
            <w:tcW w:w="2552" w:type="dxa"/>
            <w:vMerge/>
            <w:tcBorders>
              <w:top w:val="nil"/>
              <w:left w:val="single" w:sz="4" w:space="0" w:color="auto"/>
              <w:bottom w:val="nil"/>
              <w:right w:val="nil"/>
            </w:tcBorders>
            <w:vAlign w:val="center"/>
            <w:hideMark/>
          </w:tcPr>
          <w:p w:rsidR="00784B3E" w:rsidRPr="00351E79" w:rsidRDefault="00784B3E" w:rsidP="00A034B8">
            <w:pPr>
              <w:spacing w:after="0" w:line="240" w:lineRule="auto"/>
              <w:rPr>
                <w:rFonts w:ascii="Times New Roman" w:eastAsia="Times New Roman" w:hAnsi="Times New Roman"/>
                <w:lang w:eastAsia="ru-RU"/>
              </w:rPr>
            </w:pPr>
          </w:p>
        </w:tc>
        <w:tc>
          <w:tcPr>
            <w:tcW w:w="4396" w:type="dxa"/>
            <w:vMerge/>
            <w:tcBorders>
              <w:left w:val="single" w:sz="4" w:space="0" w:color="auto"/>
              <w:right w:val="single" w:sz="4" w:space="0" w:color="auto"/>
            </w:tcBorders>
            <w:vAlign w:val="center"/>
            <w:hideMark/>
          </w:tcPr>
          <w:p w:rsidR="00784B3E" w:rsidRPr="00351E79" w:rsidRDefault="00784B3E" w:rsidP="00A034B8">
            <w:pPr>
              <w:spacing w:after="0" w:line="240" w:lineRule="auto"/>
              <w:jc w:val="center"/>
              <w:rPr>
                <w:rFonts w:ascii="Times New Roman" w:eastAsia="Times New Roman" w:hAnsi="Times New Roman"/>
                <w:lang w:eastAsia="ru-RU"/>
              </w:rPr>
            </w:pPr>
          </w:p>
        </w:tc>
      </w:tr>
      <w:tr w:rsidR="00784B3E" w:rsidRPr="00351E79" w:rsidTr="00DA5C5C">
        <w:trPr>
          <w:trHeight w:val="555"/>
        </w:trPr>
        <w:tc>
          <w:tcPr>
            <w:tcW w:w="567" w:type="dxa"/>
            <w:tcBorders>
              <w:top w:val="nil"/>
              <w:left w:val="single" w:sz="4" w:space="0" w:color="auto"/>
              <w:bottom w:val="single" w:sz="4" w:space="0" w:color="auto"/>
              <w:right w:val="single" w:sz="4" w:space="0" w:color="auto"/>
            </w:tcBorders>
            <w:shd w:val="clear" w:color="auto" w:fill="auto"/>
            <w:hideMark/>
          </w:tcPr>
          <w:p w:rsidR="00784B3E" w:rsidRPr="00351E79" w:rsidRDefault="00784B3E"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lastRenderedPageBreak/>
              <w:t>1.3</w:t>
            </w:r>
          </w:p>
        </w:tc>
        <w:tc>
          <w:tcPr>
            <w:tcW w:w="3686" w:type="dxa"/>
            <w:tcBorders>
              <w:top w:val="nil"/>
              <w:left w:val="nil"/>
              <w:bottom w:val="single" w:sz="4" w:space="0" w:color="auto"/>
              <w:right w:val="single" w:sz="4" w:space="0" w:color="auto"/>
            </w:tcBorders>
            <w:shd w:val="clear" w:color="auto" w:fill="auto"/>
            <w:hideMark/>
          </w:tcPr>
          <w:p w:rsidR="00784B3E" w:rsidRPr="00351E79" w:rsidRDefault="00784B3E"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Реконструкция а/д Н.Солкушино-Фрунзенское, км0-км8,4</w:t>
            </w:r>
          </w:p>
        </w:tc>
        <w:tc>
          <w:tcPr>
            <w:tcW w:w="1843" w:type="dxa"/>
            <w:tcBorders>
              <w:top w:val="nil"/>
              <w:left w:val="nil"/>
              <w:bottom w:val="single" w:sz="4" w:space="0" w:color="auto"/>
              <w:right w:val="single" w:sz="4" w:space="0" w:color="auto"/>
            </w:tcBorders>
            <w:shd w:val="clear" w:color="auto" w:fill="auto"/>
            <w:hideMark/>
          </w:tcPr>
          <w:p w:rsidR="00784B3E" w:rsidRPr="00351E79" w:rsidRDefault="00784B3E"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 xml:space="preserve">Министерство автомобильных дорог Чеченской Республики </w:t>
            </w:r>
          </w:p>
        </w:tc>
        <w:tc>
          <w:tcPr>
            <w:tcW w:w="1417" w:type="dxa"/>
            <w:tcBorders>
              <w:top w:val="nil"/>
              <w:left w:val="nil"/>
              <w:bottom w:val="single" w:sz="4" w:space="0" w:color="auto"/>
              <w:right w:val="single" w:sz="4" w:space="0" w:color="auto"/>
            </w:tcBorders>
            <w:shd w:val="clear" w:color="auto" w:fill="auto"/>
            <w:hideMark/>
          </w:tcPr>
          <w:p w:rsidR="00784B3E" w:rsidRPr="00351E79" w:rsidRDefault="00784B3E"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2019</w:t>
            </w:r>
          </w:p>
        </w:tc>
        <w:tc>
          <w:tcPr>
            <w:tcW w:w="1276" w:type="dxa"/>
            <w:tcBorders>
              <w:top w:val="nil"/>
              <w:left w:val="nil"/>
              <w:bottom w:val="single" w:sz="4" w:space="0" w:color="auto"/>
              <w:right w:val="single" w:sz="4" w:space="0" w:color="auto"/>
            </w:tcBorders>
            <w:shd w:val="clear" w:color="auto" w:fill="auto"/>
            <w:hideMark/>
          </w:tcPr>
          <w:p w:rsidR="00784B3E" w:rsidRPr="00351E79" w:rsidRDefault="00784B3E"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2019</w:t>
            </w:r>
          </w:p>
        </w:tc>
        <w:tc>
          <w:tcPr>
            <w:tcW w:w="2552" w:type="dxa"/>
            <w:vMerge/>
            <w:tcBorders>
              <w:top w:val="nil"/>
              <w:left w:val="single" w:sz="4" w:space="0" w:color="auto"/>
              <w:bottom w:val="nil"/>
              <w:right w:val="nil"/>
            </w:tcBorders>
            <w:vAlign w:val="center"/>
            <w:hideMark/>
          </w:tcPr>
          <w:p w:rsidR="00784B3E" w:rsidRPr="00351E79" w:rsidRDefault="00784B3E" w:rsidP="00A034B8">
            <w:pPr>
              <w:spacing w:after="0" w:line="240" w:lineRule="auto"/>
              <w:rPr>
                <w:rFonts w:ascii="Times New Roman" w:eastAsia="Times New Roman" w:hAnsi="Times New Roman"/>
                <w:lang w:eastAsia="ru-RU"/>
              </w:rPr>
            </w:pPr>
          </w:p>
        </w:tc>
        <w:tc>
          <w:tcPr>
            <w:tcW w:w="4396" w:type="dxa"/>
            <w:vMerge/>
            <w:tcBorders>
              <w:left w:val="single" w:sz="4" w:space="0" w:color="auto"/>
              <w:right w:val="single" w:sz="4" w:space="0" w:color="auto"/>
            </w:tcBorders>
            <w:vAlign w:val="center"/>
            <w:hideMark/>
          </w:tcPr>
          <w:p w:rsidR="00784B3E" w:rsidRPr="00351E79" w:rsidRDefault="00784B3E" w:rsidP="00A034B8">
            <w:pPr>
              <w:spacing w:after="0" w:line="240" w:lineRule="auto"/>
              <w:jc w:val="center"/>
              <w:rPr>
                <w:rFonts w:ascii="Times New Roman" w:eastAsia="Times New Roman" w:hAnsi="Times New Roman"/>
                <w:lang w:eastAsia="ru-RU"/>
              </w:rPr>
            </w:pPr>
          </w:p>
        </w:tc>
      </w:tr>
      <w:tr w:rsidR="00784B3E" w:rsidRPr="00351E79" w:rsidTr="00DA5C5C">
        <w:trPr>
          <w:trHeight w:val="779"/>
        </w:trPr>
        <w:tc>
          <w:tcPr>
            <w:tcW w:w="567" w:type="dxa"/>
            <w:tcBorders>
              <w:top w:val="nil"/>
              <w:left w:val="single" w:sz="4" w:space="0" w:color="auto"/>
              <w:bottom w:val="single" w:sz="4" w:space="0" w:color="auto"/>
              <w:right w:val="single" w:sz="4" w:space="0" w:color="auto"/>
            </w:tcBorders>
            <w:shd w:val="clear" w:color="auto" w:fill="auto"/>
            <w:hideMark/>
          </w:tcPr>
          <w:p w:rsidR="00784B3E" w:rsidRPr="00351E79" w:rsidRDefault="00784B3E"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lastRenderedPageBreak/>
              <w:t>1.4</w:t>
            </w:r>
          </w:p>
        </w:tc>
        <w:tc>
          <w:tcPr>
            <w:tcW w:w="3686" w:type="dxa"/>
            <w:tcBorders>
              <w:top w:val="nil"/>
              <w:left w:val="nil"/>
              <w:bottom w:val="single" w:sz="4" w:space="0" w:color="auto"/>
              <w:right w:val="single" w:sz="4" w:space="0" w:color="auto"/>
            </w:tcBorders>
            <w:shd w:val="clear" w:color="auto" w:fill="auto"/>
            <w:hideMark/>
          </w:tcPr>
          <w:p w:rsidR="00784B3E" w:rsidRPr="00351E79" w:rsidRDefault="00784B3E"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 xml:space="preserve">Реконструкция подъезда к с. Калаус от а/д "Ищерская-Грозный", км0-км2,5 (2 этап км1,5-км2,5) </w:t>
            </w:r>
          </w:p>
        </w:tc>
        <w:tc>
          <w:tcPr>
            <w:tcW w:w="1843" w:type="dxa"/>
            <w:tcBorders>
              <w:top w:val="nil"/>
              <w:left w:val="nil"/>
              <w:bottom w:val="single" w:sz="4" w:space="0" w:color="auto"/>
              <w:right w:val="single" w:sz="4" w:space="0" w:color="auto"/>
            </w:tcBorders>
            <w:shd w:val="clear" w:color="auto" w:fill="auto"/>
            <w:hideMark/>
          </w:tcPr>
          <w:p w:rsidR="00784B3E" w:rsidRPr="00351E79" w:rsidRDefault="00784B3E"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 xml:space="preserve">Министерство автомобильных дорог Чеченской Республики </w:t>
            </w:r>
          </w:p>
        </w:tc>
        <w:tc>
          <w:tcPr>
            <w:tcW w:w="1417" w:type="dxa"/>
            <w:tcBorders>
              <w:top w:val="nil"/>
              <w:left w:val="nil"/>
              <w:bottom w:val="single" w:sz="4" w:space="0" w:color="auto"/>
              <w:right w:val="single" w:sz="4" w:space="0" w:color="auto"/>
            </w:tcBorders>
            <w:shd w:val="clear" w:color="auto" w:fill="auto"/>
            <w:hideMark/>
          </w:tcPr>
          <w:p w:rsidR="00784B3E" w:rsidRPr="00351E79" w:rsidRDefault="00784B3E"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2019</w:t>
            </w:r>
          </w:p>
        </w:tc>
        <w:tc>
          <w:tcPr>
            <w:tcW w:w="1276" w:type="dxa"/>
            <w:tcBorders>
              <w:top w:val="nil"/>
              <w:left w:val="nil"/>
              <w:bottom w:val="single" w:sz="4" w:space="0" w:color="auto"/>
              <w:right w:val="single" w:sz="4" w:space="0" w:color="auto"/>
            </w:tcBorders>
            <w:shd w:val="clear" w:color="auto" w:fill="auto"/>
            <w:hideMark/>
          </w:tcPr>
          <w:p w:rsidR="00784B3E" w:rsidRPr="00351E79" w:rsidRDefault="00784B3E"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2019</w:t>
            </w:r>
          </w:p>
        </w:tc>
        <w:tc>
          <w:tcPr>
            <w:tcW w:w="2552" w:type="dxa"/>
            <w:vMerge/>
            <w:tcBorders>
              <w:top w:val="nil"/>
              <w:left w:val="single" w:sz="4" w:space="0" w:color="auto"/>
              <w:bottom w:val="nil"/>
              <w:right w:val="nil"/>
            </w:tcBorders>
            <w:vAlign w:val="center"/>
            <w:hideMark/>
          </w:tcPr>
          <w:p w:rsidR="00784B3E" w:rsidRPr="00351E79" w:rsidRDefault="00784B3E" w:rsidP="00A034B8">
            <w:pPr>
              <w:spacing w:after="0" w:line="240" w:lineRule="auto"/>
              <w:rPr>
                <w:rFonts w:ascii="Times New Roman" w:eastAsia="Times New Roman" w:hAnsi="Times New Roman"/>
                <w:lang w:eastAsia="ru-RU"/>
              </w:rPr>
            </w:pPr>
          </w:p>
        </w:tc>
        <w:tc>
          <w:tcPr>
            <w:tcW w:w="4396" w:type="dxa"/>
            <w:vMerge/>
            <w:tcBorders>
              <w:left w:val="single" w:sz="4" w:space="0" w:color="auto"/>
              <w:right w:val="single" w:sz="4" w:space="0" w:color="auto"/>
            </w:tcBorders>
            <w:vAlign w:val="center"/>
            <w:hideMark/>
          </w:tcPr>
          <w:p w:rsidR="00784B3E" w:rsidRPr="00351E79" w:rsidRDefault="00784B3E" w:rsidP="00A034B8">
            <w:pPr>
              <w:spacing w:after="0" w:line="240" w:lineRule="auto"/>
              <w:jc w:val="center"/>
              <w:rPr>
                <w:rFonts w:ascii="Times New Roman" w:eastAsia="Times New Roman" w:hAnsi="Times New Roman"/>
                <w:lang w:eastAsia="ru-RU"/>
              </w:rPr>
            </w:pPr>
          </w:p>
        </w:tc>
      </w:tr>
      <w:tr w:rsidR="00784B3E" w:rsidRPr="00351E79" w:rsidTr="00DA5C5C">
        <w:trPr>
          <w:trHeight w:val="538"/>
        </w:trPr>
        <w:tc>
          <w:tcPr>
            <w:tcW w:w="567" w:type="dxa"/>
            <w:tcBorders>
              <w:top w:val="nil"/>
              <w:left w:val="single" w:sz="4" w:space="0" w:color="auto"/>
              <w:bottom w:val="single" w:sz="4" w:space="0" w:color="auto"/>
              <w:right w:val="single" w:sz="4" w:space="0" w:color="auto"/>
            </w:tcBorders>
            <w:shd w:val="clear" w:color="auto" w:fill="auto"/>
            <w:hideMark/>
          </w:tcPr>
          <w:p w:rsidR="00784B3E" w:rsidRPr="00351E79" w:rsidRDefault="00784B3E"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1.5</w:t>
            </w:r>
          </w:p>
        </w:tc>
        <w:tc>
          <w:tcPr>
            <w:tcW w:w="3686" w:type="dxa"/>
            <w:tcBorders>
              <w:top w:val="nil"/>
              <w:left w:val="nil"/>
              <w:bottom w:val="single" w:sz="4" w:space="0" w:color="auto"/>
              <w:right w:val="single" w:sz="4" w:space="0" w:color="auto"/>
            </w:tcBorders>
            <w:shd w:val="clear" w:color="auto" w:fill="auto"/>
            <w:hideMark/>
          </w:tcPr>
          <w:p w:rsidR="00784B3E" w:rsidRPr="00351E79" w:rsidRDefault="00784B3E"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Реконструкция подъезда от а/д М-29 "Кавказ" к с. Н. Герзель, км0-км6,1</w:t>
            </w:r>
          </w:p>
        </w:tc>
        <w:tc>
          <w:tcPr>
            <w:tcW w:w="1843" w:type="dxa"/>
            <w:tcBorders>
              <w:top w:val="nil"/>
              <w:left w:val="nil"/>
              <w:bottom w:val="single" w:sz="4" w:space="0" w:color="auto"/>
              <w:right w:val="single" w:sz="4" w:space="0" w:color="auto"/>
            </w:tcBorders>
            <w:shd w:val="clear" w:color="auto" w:fill="auto"/>
            <w:hideMark/>
          </w:tcPr>
          <w:p w:rsidR="00784B3E" w:rsidRPr="00351E79" w:rsidRDefault="00784B3E"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 xml:space="preserve">Министерство автомобильных дорог Чеченской Республики </w:t>
            </w:r>
          </w:p>
        </w:tc>
        <w:tc>
          <w:tcPr>
            <w:tcW w:w="1417" w:type="dxa"/>
            <w:tcBorders>
              <w:top w:val="nil"/>
              <w:left w:val="nil"/>
              <w:bottom w:val="single" w:sz="4" w:space="0" w:color="auto"/>
              <w:right w:val="single" w:sz="4" w:space="0" w:color="auto"/>
            </w:tcBorders>
            <w:shd w:val="clear" w:color="auto" w:fill="auto"/>
            <w:hideMark/>
          </w:tcPr>
          <w:p w:rsidR="00784B3E" w:rsidRPr="00351E79" w:rsidRDefault="00784B3E"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2020</w:t>
            </w:r>
          </w:p>
        </w:tc>
        <w:tc>
          <w:tcPr>
            <w:tcW w:w="1276" w:type="dxa"/>
            <w:tcBorders>
              <w:top w:val="nil"/>
              <w:left w:val="nil"/>
              <w:bottom w:val="single" w:sz="4" w:space="0" w:color="auto"/>
              <w:right w:val="single" w:sz="4" w:space="0" w:color="auto"/>
            </w:tcBorders>
            <w:shd w:val="clear" w:color="auto" w:fill="auto"/>
            <w:hideMark/>
          </w:tcPr>
          <w:p w:rsidR="00784B3E" w:rsidRPr="00351E79" w:rsidRDefault="00784B3E"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2020</w:t>
            </w:r>
          </w:p>
        </w:tc>
        <w:tc>
          <w:tcPr>
            <w:tcW w:w="2552" w:type="dxa"/>
            <w:tcBorders>
              <w:top w:val="nil"/>
              <w:left w:val="nil"/>
              <w:bottom w:val="nil"/>
              <w:right w:val="nil"/>
            </w:tcBorders>
            <w:shd w:val="clear" w:color="auto" w:fill="auto"/>
            <w:vAlign w:val="center"/>
            <w:hideMark/>
          </w:tcPr>
          <w:p w:rsidR="00784B3E" w:rsidRPr="00351E79" w:rsidRDefault="00784B3E"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 </w:t>
            </w:r>
          </w:p>
        </w:tc>
        <w:tc>
          <w:tcPr>
            <w:tcW w:w="4396" w:type="dxa"/>
            <w:vMerge/>
            <w:tcBorders>
              <w:left w:val="single" w:sz="4" w:space="0" w:color="auto"/>
              <w:right w:val="single" w:sz="4" w:space="0" w:color="auto"/>
            </w:tcBorders>
            <w:shd w:val="clear" w:color="auto" w:fill="auto"/>
            <w:vAlign w:val="center"/>
            <w:hideMark/>
          </w:tcPr>
          <w:p w:rsidR="00784B3E" w:rsidRPr="00351E79" w:rsidRDefault="00784B3E" w:rsidP="00A034B8">
            <w:pPr>
              <w:spacing w:after="0" w:line="240" w:lineRule="auto"/>
              <w:jc w:val="center"/>
              <w:rPr>
                <w:rFonts w:ascii="Times New Roman" w:eastAsia="Times New Roman" w:hAnsi="Times New Roman"/>
                <w:lang w:eastAsia="ru-RU"/>
              </w:rPr>
            </w:pPr>
          </w:p>
        </w:tc>
      </w:tr>
      <w:tr w:rsidR="00784B3E" w:rsidRPr="00351E79" w:rsidTr="00DA5C5C">
        <w:trPr>
          <w:trHeight w:val="1071"/>
        </w:trPr>
        <w:tc>
          <w:tcPr>
            <w:tcW w:w="567" w:type="dxa"/>
            <w:tcBorders>
              <w:top w:val="nil"/>
              <w:left w:val="single" w:sz="4" w:space="0" w:color="auto"/>
              <w:bottom w:val="single" w:sz="4" w:space="0" w:color="auto"/>
              <w:right w:val="single" w:sz="4" w:space="0" w:color="auto"/>
            </w:tcBorders>
            <w:shd w:val="clear" w:color="auto" w:fill="auto"/>
            <w:hideMark/>
          </w:tcPr>
          <w:p w:rsidR="00784B3E" w:rsidRPr="00351E79" w:rsidRDefault="00784B3E"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1.6</w:t>
            </w:r>
          </w:p>
        </w:tc>
        <w:tc>
          <w:tcPr>
            <w:tcW w:w="3686" w:type="dxa"/>
            <w:tcBorders>
              <w:top w:val="nil"/>
              <w:left w:val="nil"/>
              <w:bottom w:val="single" w:sz="4" w:space="0" w:color="auto"/>
              <w:right w:val="single" w:sz="4" w:space="0" w:color="auto"/>
            </w:tcBorders>
            <w:shd w:val="clear" w:color="auto" w:fill="auto"/>
            <w:hideMark/>
          </w:tcPr>
          <w:p w:rsidR="00784B3E" w:rsidRPr="00351E79" w:rsidRDefault="00784B3E"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Реконструкция подъезда  к ст. Червленная-Узловая от а/д "Ищерская-Шелковская-гр. Дагестана", км0-км6,1, 2 -й этап км5,1-км6,1</w:t>
            </w:r>
          </w:p>
        </w:tc>
        <w:tc>
          <w:tcPr>
            <w:tcW w:w="1843" w:type="dxa"/>
            <w:tcBorders>
              <w:top w:val="nil"/>
              <w:left w:val="nil"/>
              <w:bottom w:val="single" w:sz="4" w:space="0" w:color="auto"/>
              <w:right w:val="single" w:sz="4" w:space="0" w:color="auto"/>
            </w:tcBorders>
            <w:shd w:val="clear" w:color="auto" w:fill="auto"/>
            <w:hideMark/>
          </w:tcPr>
          <w:p w:rsidR="00784B3E" w:rsidRPr="00351E79" w:rsidRDefault="00784B3E"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 xml:space="preserve">Министерство автомобильных дорог Чеченской Республики </w:t>
            </w:r>
          </w:p>
        </w:tc>
        <w:tc>
          <w:tcPr>
            <w:tcW w:w="1417" w:type="dxa"/>
            <w:tcBorders>
              <w:top w:val="nil"/>
              <w:left w:val="nil"/>
              <w:bottom w:val="single" w:sz="4" w:space="0" w:color="auto"/>
              <w:right w:val="single" w:sz="4" w:space="0" w:color="auto"/>
            </w:tcBorders>
            <w:shd w:val="clear" w:color="auto" w:fill="auto"/>
            <w:hideMark/>
          </w:tcPr>
          <w:p w:rsidR="00784B3E" w:rsidRPr="00351E79" w:rsidRDefault="00784B3E"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2020</w:t>
            </w:r>
          </w:p>
        </w:tc>
        <w:tc>
          <w:tcPr>
            <w:tcW w:w="1276" w:type="dxa"/>
            <w:tcBorders>
              <w:top w:val="nil"/>
              <w:left w:val="nil"/>
              <w:bottom w:val="single" w:sz="4" w:space="0" w:color="auto"/>
              <w:right w:val="single" w:sz="4" w:space="0" w:color="auto"/>
            </w:tcBorders>
            <w:shd w:val="clear" w:color="auto" w:fill="auto"/>
            <w:hideMark/>
          </w:tcPr>
          <w:p w:rsidR="00784B3E" w:rsidRPr="00351E79" w:rsidRDefault="00784B3E"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2020</w:t>
            </w:r>
          </w:p>
        </w:tc>
        <w:tc>
          <w:tcPr>
            <w:tcW w:w="2552" w:type="dxa"/>
            <w:tcBorders>
              <w:top w:val="nil"/>
              <w:left w:val="nil"/>
              <w:bottom w:val="nil"/>
              <w:right w:val="nil"/>
            </w:tcBorders>
            <w:shd w:val="clear" w:color="auto" w:fill="auto"/>
            <w:vAlign w:val="center"/>
            <w:hideMark/>
          </w:tcPr>
          <w:p w:rsidR="00784B3E" w:rsidRPr="00351E79" w:rsidRDefault="00784B3E"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 </w:t>
            </w:r>
          </w:p>
        </w:tc>
        <w:tc>
          <w:tcPr>
            <w:tcW w:w="4396" w:type="dxa"/>
            <w:vMerge/>
            <w:tcBorders>
              <w:left w:val="single" w:sz="4" w:space="0" w:color="auto"/>
              <w:right w:val="single" w:sz="4" w:space="0" w:color="auto"/>
            </w:tcBorders>
            <w:shd w:val="clear" w:color="auto" w:fill="auto"/>
            <w:vAlign w:val="center"/>
            <w:hideMark/>
          </w:tcPr>
          <w:p w:rsidR="00784B3E" w:rsidRPr="00351E79" w:rsidRDefault="00784B3E" w:rsidP="00A034B8">
            <w:pPr>
              <w:spacing w:after="0" w:line="240" w:lineRule="auto"/>
              <w:jc w:val="center"/>
              <w:rPr>
                <w:rFonts w:ascii="Times New Roman" w:eastAsia="Times New Roman" w:hAnsi="Times New Roman"/>
                <w:lang w:eastAsia="ru-RU"/>
              </w:rPr>
            </w:pPr>
          </w:p>
        </w:tc>
      </w:tr>
      <w:tr w:rsidR="00784B3E" w:rsidRPr="00351E79" w:rsidTr="00DA5C5C">
        <w:trPr>
          <w:trHeight w:val="1071"/>
        </w:trPr>
        <w:tc>
          <w:tcPr>
            <w:tcW w:w="567" w:type="dxa"/>
            <w:tcBorders>
              <w:top w:val="nil"/>
              <w:left w:val="single" w:sz="4" w:space="0" w:color="auto"/>
              <w:bottom w:val="single" w:sz="4" w:space="0" w:color="auto"/>
              <w:right w:val="single" w:sz="4" w:space="0" w:color="auto"/>
            </w:tcBorders>
            <w:shd w:val="clear" w:color="auto" w:fill="auto"/>
          </w:tcPr>
          <w:p w:rsidR="00784B3E" w:rsidRPr="00351E79" w:rsidRDefault="00784B3E" w:rsidP="00A034B8">
            <w:pPr>
              <w:spacing w:after="0" w:line="240" w:lineRule="auto"/>
              <w:rPr>
                <w:rFonts w:ascii="Times New Roman" w:eastAsia="Times New Roman" w:hAnsi="Times New Roman"/>
                <w:lang w:eastAsia="ru-RU"/>
              </w:rPr>
            </w:pPr>
            <w:r>
              <w:rPr>
                <w:rFonts w:ascii="Times New Roman" w:eastAsia="Times New Roman" w:hAnsi="Times New Roman"/>
                <w:lang w:eastAsia="ru-RU"/>
              </w:rPr>
              <w:t>1.7</w:t>
            </w:r>
          </w:p>
        </w:tc>
        <w:tc>
          <w:tcPr>
            <w:tcW w:w="3686" w:type="dxa"/>
            <w:tcBorders>
              <w:top w:val="nil"/>
              <w:left w:val="nil"/>
              <w:bottom w:val="single" w:sz="4" w:space="0" w:color="auto"/>
              <w:right w:val="single" w:sz="4" w:space="0" w:color="auto"/>
            </w:tcBorders>
            <w:shd w:val="clear" w:color="auto" w:fill="auto"/>
          </w:tcPr>
          <w:p w:rsidR="00784B3E" w:rsidRPr="00784B3E" w:rsidRDefault="00784B3E" w:rsidP="00784B3E">
            <w:pPr>
              <w:tabs>
                <w:tab w:val="left" w:pos="999"/>
              </w:tabs>
              <w:rPr>
                <w:rFonts w:ascii="Times New Roman" w:eastAsia="Times New Roman" w:hAnsi="Times New Roman"/>
                <w:lang w:eastAsia="ru-RU"/>
              </w:rPr>
            </w:pPr>
            <w:r w:rsidRPr="00784B3E">
              <w:rPr>
                <w:rFonts w:ascii="Times New Roman" w:eastAsia="Times New Roman" w:hAnsi="Times New Roman"/>
                <w:lang w:eastAsia="ru-RU"/>
              </w:rPr>
              <w:t xml:space="preserve">Реконструкция подъезда  к ст. Червленная-Узловая от а/д "Ищерская-Шелковская-гр. Дагестана", км0-км6,1,   </w:t>
            </w:r>
            <w:r w:rsidR="002F7B2B">
              <w:rPr>
                <w:rFonts w:ascii="Times New Roman" w:eastAsia="Times New Roman" w:hAnsi="Times New Roman"/>
                <w:lang w:eastAsia="ru-RU"/>
              </w:rPr>
              <w:t xml:space="preserve">                         1</w:t>
            </w:r>
            <w:r w:rsidRPr="00784B3E">
              <w:rPr>
                <w:rFonts w:ascii="Times New Roman" w:eastAsia="Times New Roman" w:hAnsi="Times New Roman"/>
                <w:lang w:eastAsia="ru-RU"/>
              </w:rPr>
              <w:t>-й этап км0-км5,1</w:t>
            </w:r>
          </w:p>
        </w:tc>
        <w:tc>
          <w:tcPr>
            <w:tcW w:w="1843" w:type="dxa"/>
            <w:tcBorders>
              <w:top w:val="nil"/>
              <w:left w:val="nil"/>
              <w:bottom w:val="single" w:sz="4" w:space="0" w:color="auto"/>
              <w:right w:val="single" w:sz="4" w:space="0" w:color="auto"/>
            </w:tcBorders>
            <w:shd w:val="clear" w:color="auto" w:fill="auto"/>
          </w:tcPr>
          <w:p w:rsidR="00784B3E" w:rsidRPr="00351E79" w:rsidRDefault="00784B3E"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Министерство автомобильных дорог Чеченской Республики</w:t>
            </w:r>
          </w:p>
        </w:tc>
        <w:tc>
          <w:tcPr>
            <w:tcW w:w="1417" w:type="dxa"/>
            <w:tcBorders>
              <w:top w:val="nil"/>
              <w:left w:val="nil"/>
              <w:bottom w:val="single" w:sz="4" w:space="0" w:color="auto"/>
              <w:right w:val="single" w:sz="4" w:space="0" w:color="auto"/>
            </w:tcBorders>
            <w:shd w:val="clear" w:color="auto" w:fill="auto"/>
          </w:tcPr>
          <w:p w:rsidR="00784B3E" w:rsidRPr="00351E79" w:rsidRDefault="00784B3E" w:rsidP="00A034B8">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2023</w:t>
            </w:r>
          </w:p>
        </w:tc>
        <w:tc>
          <w:tcPr>
            <w:tcW w:w="1276" w:type="dxa"/>
            <w:tcBorders>
              <w:top w:val="nil"/>
              <w:left w:val="nil"/>
              <w:bottom w:val="single" w:sz="4" w:space="0" w:color="auto"/>
              <w:right w:val="single" w:sz="4" w:space="0" w:color="auto"/>
            </w:tcBorders>
            <w:shd w:val="clear" w:color="auto" w:fill="auto"/>
          </w:tcPr>
          <w:p w:rsidR="00784B3E" w:rsidRPr="00351E79" w:rsidRDefault="00784B3E" w:rsidP="00A034B8">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2023</w:t>
            </w:r>
          </w:p>
        </w:tc>
        <w:tc>
          <w:tcPr>
            <w:tcW w:w="2552" w:type="dxa"/>
            <w:tcBorders>
              <w:top w:val="nil"/>
              <w:left w:val="nil"/>
              <w:bottom w:val="nil"/>
              <w:right w:val="nil"/>
            </w:tcBorders>
            <w:shd w:val="clear" w:color="auto" w:fill="auto"/>
            <w:vAlign w:val="center"/>
          </w:tcPr>
          <w:p w:rsidR="00784B3E" w:rsidRPr="00351E79" w:rsidRDefault="00784B3E" w:rsidP="00A034B8">
            <w:pPr>
              <w:spacing w:after="0" w:line="240" w:lineRule="auto"/>
              <w:jc w:val="center"/>
              <w:rPr>
                <w:rFonts w:ascii="Times New Roman" w:eastAsia="Times New Roman" w:hAnsi="Times New Roman"/>
                <w:lang w:eastAsia="ru-RU"/>
              </w:rPr>
            </w:pPr>
          </w:p>
        </w:tc>
        <w:tc>
          <w:tcPr>
            <w:tcW w:w="4396" w:type="dxa"/>
            <w:vMerge/>
            <w:tcBorders>
              <w:left w:val="single" w:sz="4" w:space="0" w:color="auto"/>
              <w:right w:val="single" w:sz="4" w:space="0" w:color="auto"/>
            </w:tcBorders>
            <w:shd w:val="clear" w:color="auto" w:fill="auto"/>
            <w:vAlign w:val="center"/>
          </w:tcPr>
          <w:p w:rsidR="00784B3E" w:rsidRPr="00351E79" w:rsidRDefault="00784B3E" w:rsidP="00A034B8">
            <w:pPr>
              <w:spacing w:after="0" w:line="240" w:lineRule="auto"/>
              <w:jc w:val="center"/>
              <w:rPr>
                <w:rFonts w:ascii="Times New Roman" w:eastAsia="Times New Roman" w:hAnsi="Times New Roman"/>
                <w:lang w:eastAsia="ru-RU"/>
              </w:rPr>
            </w:pPr>
          </w:p>
        </w:tc>
      </w:tr>
      <w:tr w:rsidR="00784B3E" w:rsidRPr="00351E79" w:rsidTr="00DA5C5C">
        <w:trPr>
          <w:trHeight w:val="1071"/>
        </w:trPr>
        <w:tc>
          <w:tcPr>
            <w:tcW w:w="567" w:type="dxa"/>
            <w:tcBorders>
              <w:top w:val="nil"/>
              <w:left w:val="single" w:sz="4" w:space="0" w:color="auto"/>
              <w:bottom w:val="single" w:sz="4" w:space="0" w:color="auto"/>
              <w:right w:val="single" w:sz="4" w:space="0" w:color="auto"/>
            </w:tcBorders>
            <w:shd w:val="clear" w:color="auto" w:fill="auto"/>
          </w:tcPr>
          <w:p w:rsidR="00784B3E" w:rsidRPr="00351E79" w:rsidRDefault="00784B3E" w:rsidP="00A034B8">
            <w:pPr>
              <w:spacing w:after="0" w:line="240" w:lineRule="auto"/>
              <w:rPr>
                <w:rFonts w:ascii="Times New Roman" w:eastAsia="Times New Roman" w:hAnsi="Times New Roman"/>
                <w:lang w:eastAsia="ru-RU"/>
              </w:rPr>
            </w:pPr>
            <w:r>
              <w:rPr>
                <w:rFonts w:ascii="Times New Roman" w:eastAsia="Times New Roman" w:hAnsi="Times New Roman"/>
                <w:lang w:eastAsia="ru-RU"/>
              </w:rPr>
              <w:t>1.8</w:t>
            </w:r>
          </w:p>
        </w:tc>
        <w:tc>
          <w:tcPr>
            <w:tcW w:w="3686" w:type="dxa"/>
            <w:tcBorders>
              <w:top w:val="nil"/>
              <w:left w:val="nil"/>
              <w:bottom w:val="single" w:sz="4" w:space="0" w:color="auto"/>
              <w:right w:val="single" w:sz="4" w:space="0" w:color="auto"/>
            </w:tcBorders>
            <w:shd w:val="clear" w:color="auto" w:fill="auto"/>
          </w:tcPr>
          <w:p w:rsidR="00784B3E" w:rsidRPr="00351E79" w:rsidRDefault="00784B3E" w:rsidP="00A034B8">
            <w:pPr>
              <w:spacing w:after="0" w:line="240" w:lineRule="auto"/>
              <w:rPr>
                <w:rFonts w:ascii="Times New Roman" w:eastAsia="Times New Roman" w:hAnsi="Times New Roman"/>
                <w:lang w:eastAsia="ru-RU"/>
              </w:rPr>
            </w:pPr>
            <w:r w:rsidRPr="00784B3E">
              <w:rPr>
                <w:rFonts w:ascii="Times New Roman" w:eastAsia="Times New Roman" w:hAnsi="Times New Roman"/>
                <w:lang w:eastAsia="ru-RU"/>
              </w:rPr>
              <w:t>Капитальный ремонт подъезда от "Подъезда к с. Шалажи" к с. Гехи-Чу, км 0 - км 5,87</w:t>
            </w:r>
          </w:p>
        </w:tc>
        <w:tc>
          <w:tcPr>
            <w:tcW w:w="1843" w:type="dxa"/>
            <w:tcBorders>
              <w:top w:val="nil"/>
              <w:left w:val="nil"/>
              <w:bottom w:val="single" w:sz="4" w:space="0" w:color="auto"/>
              <w:right w:val="single" w:sz="4" w:space="0" w:color="auto"/>
            </w:tcBorders>
            <w:shd w:val="clear" w:color="auto" w:fill="auto"/>
          </w:tcPr>
          <w:p w:rsidR="00784B3E" w:rsidRPr="00351E79" w:rsidRDefault="00784B3E"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Министерство автомобильных дорог Чеченской Республики</w:t>
            </w:r>
          </w:p>
        </w:tc>
        <w:tc>
          <w:tcPr>
            <w:tcW w:w="1417" w:type="dxa"/>
            <w:tcBorders>
              <w:top w:val="nil"/>
              <w:left w:val="nil"/>
              <w:bottom w:val="single" w:sz="4" w:space="0" w:color="auto"/>
              <w:right w:val="single" w:sz="4" w:space="0" w:color="auto"/>
            </w:tcBorders>
            <w:shd w:val="clear" w:color="auto" w:fill="auto"/>
          </w:tcPr>
          <w:p w:rsidR="00784B3E" w:rsidRPr="00351E79" w:rsidRDefault="00784B3E" w:rsidP="00A034B8">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2024</w:t>
            </w:r>
          </w:p>
        </w:tc>
        <w:tc>
          <w:tcPr>
            <w:tcW w:w="1276" w:type="dxa"/>
            <w:tcBorders>
              <w:top w:val="nil"/>
              <w:left w:val="nil"/>
              <w:bottom w:val="single" w:sz="4" w:space="0" w:color="auto"/>
              <w:right w:val="single" w:sz="4" w:space="0" w:color="auto"/>
            </w:tcBorders>
            <w:shd w:val="clear" w:color="auto" w:fill="auto"/>
          </w:tcPr>
          <w:p w:rsidR="00784B3E" w:rsidRPr="00351E79" w:rsidRDefault="00784B3E" w:rsidP="00A034B8">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2024</w:t>
            </w:r>
          </w:p>
        </w:tc>
        <w:tc>
          <w:tcPr>
            <w:tcW w:w="2552" w:type="dxa"/>
            <w:tcBorders>
              <w:top w:val="nil"/>
              <w:left w:val="nil"/>
              <w:bottom w:val="nil"/>
              <w:right w:val="nil"/>
            </w:tcBorders>
            <w:shd w:val="clear" w:color="auto" w:fill="auto"/>
            <w:vAlign w:val="center"/>
          </w:tcPr>
          <w:p w:rsidR="00784B3E" w:rsidRPr="00351E79" w:rsidRDefault="00784B3E" w:rsidP="00A034B8">
            <w:pPr>
              <w:spacing w:after="0" w:line="240" w:lineRule="auto"/>
              <w:jc w:val="center"/>
              <w:rPr>
                <w:rFonts w:ascii="Times New Roman" w:eastAsia="Times New Roman" w:hAnsi="Times New Roman"/>
                <w:lang w:eastAsia="ru-RU"/>
              </w:rPr>
            </w:pPr>
          </w:p>
        </w:tc>
        <w:tc>
          <w:tcPr>
            <w:tcW w:w="4396" w:type="dxa"/>
            <w:vMerge/>
            <w:tcBorders>
              <w:left w:val="single" w:sz="4" w:space="0" w:color="auto"/>
              <w:right w:val="single" w:sz="4" w:space="0" w:color="auto"/>
            </w:tcBorders>
            <w:shd w:val="clear" w:color="auto" w:fill="auto"/>
            <w:vAlign w:val="center"/>
          </w:tcPr>
          <w:p w:rsidR="00784B3E" w:rsidRPr="00351E79" w:rsidRDefault="00784B3E" w:rsidP="00A034B8">
            <w:pPr>
              <w:spacing w:after="0" w:line="240" w:lineRule="auto"/>
              <w:jc w:val="center"/>
              <w:rPr>
                <w:rFonts w:ascii="Times New Roman" w:eastAsia="Times New Roman" w:hAnsi="Times New Roman"/>
                <w:lang w:eastAsia="ru-RU"/>
              </w:rPr>
            </w:pPr>
          </w:p>
        </w:tc>
      </w:tr>
      <w:tr w:rsidR="00784B3E" w:rsidRPr="00351E79" w:rsidTr="00784B3E">
        <w:trPr>
          <w:trHeight w:val="1071"/>
        </w:trPr>
        <w:tc>
          <w:tcPr>
            <w:tcW w:w="567" w:type="dxa"/>
            <w:tcBorders>
              <w:top w:val="nil"/>
              <w:left w:val="single" w:sz="4" w:space="0" w:color="auto"/>
              <w:bottom w:val="single" w:sz="4" w:space="0" w:color="auto"/>
              <w:right w:val="single" w:sz="4" w:space="0" w:color="auto"/>
            </w:tcBorders>
            <w:shd w:val="clear" w:color="auto" w:fill="auto"/>
          </w:tcPr>
          <w:p w:rsidR="00784B3E" w:rsidRPr="00351E79" w:rsidRDefault="00784B3E" w:rsidP="00A034B8">
            <w:pPr>
              <w:spacing w:after="0" w:line="240" w:lineRule="auto"/>
              <w:rPr>
                <w:rFonts w:ascii="Times New Roman" w:eastAsia="Times New Roman" w:hAnsi="Times New Roman"/>
                <w:lang w:eastAsia="ru-RU"/>
              </w:rPr>
            </w:pPr>
            <w:r>
              <w:rPr>
                <w:rFonts w:ascii="Times New Roman" w:eastAsia="Times New Roman" w:hAnsi="Times New Roman"/>
                <w:lang w:eastAsia="ru-RU"/>
              </w:rPr>
              <w:t>1.9</w:t>
            </w:r>
          </w:p>
        </w:tc>
        <w:tc>
          <w:tcPr>
            <w:tcW w:w="3686" w:type="dxa"/>
            <w:tcBorders>
              <w:top w:val="nil"/>
              <w:left w:val="nil"/>
              <w:bottom w:val="single" w:sz="4" w:space="0" w:color="auto"/>
              <w:right w:val="single" w:sz="4" w:space="0" w:color="auto"/>
            </w:tcBorders>
            <w:shd w:val="clear" w:color="auto" w:fill="auto"/>
          </w:tcPr>
          <w:p w:rsidR="00784B3E" w:rsidRPr="00351E79" w:rsidRDefault="00784B3E" w:rsidP="00A034B8">
            <w:pPr>
              <w:spacing w:after="0" w:line="240" w:lineRule="auto"/>
              <w:rPr>
                <w:rFonts w:ascii="Times New Roman" w:eastAsia="Times New Roman" w:hAnsi="Times New Roman"/>
                <w:lang w:eastAsia="ru-RU"/>
              </w:rPr>
            </w:pPr>
            <w:r w:rsidRPr="00784B3E">
              <w:rPr>
                <w:rFonts w:ascii="Times New Roman" w:eastAsia="Times New Roman" w:hAnsi="Times New Roman"/>
                <w:lang w:eastAsia="ru-RU"/>
              </w:rPr>
              <w:t>Капитальный ремонт подъезда от а/д "Ищерская - Червленная" к с. Ульяновское, км 1,2 - км 4,4</w:t>
            </w:r>
          </w:p>
        </w:tc>
        <w:tc>
          <w:tcPr>
            <w:tcW w:w="1843" w:type="dxa"/>
            <w:tcBorders>
              <w:top w:val="nil"/>
              <w:left w:val="nil"/>
              <w:bottom w:val="single" w:sz="4" w:space="0" w:color="auto"/>
              <w:right w:val="single" w:sz="4" w:space="0" w:color="auto"/>
            </w:tcBorders>
            <w:shd w:val="clear" w:color="auto" w:fill="auto"/>
          </w:tcPr>
          <w:p w:rsidR="00784B3E" w:rsidRPr="00351E79" w:rsidRDefault="00784B3E"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Министерство автомобильных дорог Чеченской Республики</w:t>
            </w:r>
          </w:p>
        </w:tc>
        <w:tc>
          <w:tcPr>
            <w:tcW w:w="1417" w:type="dxa"/>
            <w:tcBorders>
              <w:top w:val="nil"/>
              <w:left w:val="nil"/>
              <w:bottom w:val="single" w:sz="4" w:space="0" w:color="auto"/>
              <w:right w:val="single" w:sz="4" w:space="0" w:color="auto"/>
            </w:tcBorders>
            <w:shd w:val="clear" w:color="auto" w:fill="auto"/>
          </w:tcPr>
          <w:p w:rsidR="00784B3E" w:rsidRPr="00351E79" w:rsidRDefault="00784B3E" w:rsidP="00A034B8">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2024</w:t>
            </w:r>
          </w:p>
        </w:tc>
        <w:tc>
          <w:tcPr>
            <w:tcW w:w="1276" w:type="dxa"/>
            <w:tcBorders>
              <w:top w:val="nil"/>
              <w:left w:val="nil"/>
              <w:bottom w:val="single" w:sz="4" w:space="0" w:color="auto"/>
              <w:right w:val="single" w:sz="4" w:space="0" w:color="auto"/>
            </w:tcBorders>
            <w:shd w:val="clear" w:color="auto" w:fill="auto"/>
          </w:tcPr>
          <w:p w:rsidR="00784B3E" w:rsidRPr="00351E79" w:rsidRDefault="00784B3E" w:rsidP="00A034B8">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2024</w:t>
            </w:r>
          </w:p>
        </w:tc>
        <w:tc>
          <w:tcPr>
            <w:tcW w:w="2552" w:type="dxa"/>
            <w:tcBorders>
              <w:top w:val="nil"/>
              <w:left w:val="nil"/>
              <w:bottom w:val="single" w:sz="4" w:space="0" w:color="auto"/>
              <w:right w:val="nil"/>
            </w:tcBorders>
            <w:shd w:val="clear" w:color="auto" w:fill="auto"/>
            <w:vAlign w:val="center"/>
          </w:tcPr>
          <w:p w:rsidR="00784B3E" w:rsidRPr="00351E79" w:rsidRDefault="00784B3E" w:rsidP="00A034B8">
            <w:pPr>
              <w:spacing w:after="0" w:line="240" w:lineRule="auto"/>
              <w:jc w:val="center"/>
              <w:rPr>
                <w:rFonts w:ascii="Times New Roman" w:eastAsia="Times New Roman" w:hAnsi="Times New Roman"/>
                <w:lang w:eastAsia="ru-RU"/>
              </w:rPr>
            </w:pPr>
          </w:p>
        </w:tc>
        <w:tc>
          <w:tcPr>
            <w:tcW w:w="4396" w:type="dxa"/>
            <w:vMerge/>
            <w:tcBorders>
              <w:left w:val="single" w:sz="4" w:space="0" w:color="auto"/>
              <w:bottom w:val="nil"/>
              <w:right w:val="single" w:sz="4" w:space="0" w:color="auto"/>
            </w:tcBorders>
            <w:shd w:val="clear" w:color="auto" w:fill="auto"/>
            <w:vAlign w:val="center"/>
          </w:tcPr>
          <w:p w:rsidR="00784B3E" w:rsidRPr="00351E79" w:rsidRDefault="00784B3E" w:rsidP="00A034B8">
            <w:pPr>
              <w:spacing w:after="0" w:line="240" w:lineRule="auto"/>
              <w:jc w:val="center"/>
              <w:rPr>
                <w:rFonts w:ascii="Times New Roman" w:eastAsia="Times New Roman" w:hAnsi="Times New Roman"/>
                <w:lang w:eastAsia="ru-RU"/>
              </w:rPr>
            </w:pPr>
          </w:p>
        </w:tc>
      </w:tr>
      <w:tr w:rsidR="00A034B8" w:rsidRPr="00351E79" w:rsidTr="00784B3E">
        <w:trPr>
          <w:trHeight w:val="1890"/>
        </w:trPr>
        <w:tc>
          <w:tcPr>
            <w:tcW w:w="567" w:type="dxa"/>
            <w:tcBorders>
              <w:top w:val="nil"/>
              <w:left w:val="single" w:sz="4" w:space="0" w:color="auto"/>
              <w:bottom w:val="single" w:sz="4" w:space="0" w:color="auto"/>
              <w:right w:val="single" w:sz="4" w:space="0" w:color="auto"/>
            </w:tcBorders>
            <w:shd w:val="clear" w:color="auto" w:fill="auto"/>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 </w:t>
            </w:r>
          </w:p>
        </w:tc>
        <w:tc>
          <w:tcPr>
            <w:tcW w:w="3686" w:type="dxa"/>
            <w:tcBorders>
              <w:top w:val="nil"/>
              <w:left w:val="nil"/>
              <w:bottom w:val="single" w:sz="4" w:space="0" w:color="auto"/>
              <w:right w:val="single" w:sz="4" w:space="0" w:color="auto"/>
            </w:tcBorders>
            <w:shd w:val="clear" w:color="auto" w:fill="auto"/>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Основное мероприятие 3. "Передача Субсидии бюджетам других уровней на реализацию мероприятий по социально-экономическому развитию субъектов Российской Федерации, входящих в состав Северо-Кавказского федерального округа"</w:t>
            </w:r>
          </w:p>
        </w:tc>
        <w:tc>
          <w:tcPr>
            <w:tcW w:w="1843" w:type="dxa"/>
            <w:tcBorders>
              <w:top w:val="nil"/>
              <w:left w:val="nil"/>
              <w:bottom w:val="single" w:sz="4" w:space="0" w:color="auto"/>
              <w:right w:val="single" w:sz="4" w:space="0" w:color="auto"/>
            </w:tcBorders>
            <w:shd w:val="clear" w:color="auto" w:fill="auto"/>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 xml:space="preserve">Министерство автомобильных дорог Чеченской Республики </w:t>
            </w:r>
          </w:p>
        </w:tc>
        <w:tc>
          <w:tcPr>
            <w:tcW w:w="1417" w:type="dxa"/>
            <w:tcBorders>
              <w:top w:val="nil"/>
              <w:left w:val="nil"/>
              <w:bottom w:val="single" w:sz="4" w:space="0" w:color="auto"/>
              <w:right w:val="single" w:sz="4" w:space="0" w:color="auto"/>
            </w:tcBorders>
            <w:shd w:val="clear" w:color="auto" w:fill="auto"/>
            <w:hideMark/>
          </w:tcPr>
          <w:p w:rsidR="00A034B8" w:rsidRPr="00351E79" w:rsidRDefault="00A034B8"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2019</w:t>
            </w:r>
          </w:p>
        </w:tc>
        <w:tc>
          <w:tcPr>
            <w:tcW w:w="1276" w:type="dxa"/>
            <w:tcBorders>
              <w:top w:val="nil"/>
              <w:left w:val="nil"/>
              <w:bottom w:val="single" w:sz="4" w:space="0" w:color="auto"/>
              <w:right w:val="single" w:sz="4" w:space="0" w:color="auto"/>
            </w:tcBorders>
            <w:shd w:val="clear" w:color="auto" w:fill="auto"/>
            <w:hideMark/>
          </w:tcPr>
          <w:p w:rsidR="00A034B8" w:rsidRPr="00351E79" w:rsidRDefault="00A034B8"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2024</w:t>
            </w:r>
          </w:p>
        </w:tc>
        <w:tc>
          <w:tcPr>
            <w:tcW w:w="2552" w:type="dxa"/>
            <w:tcBorders>
              <w:top w:val="single" w:sz="4" w:space="0" w:color="auto"/>
              <w:left w:val="nil"/>
              <w:bottom w:val="nil"/>
              <w:right w:val="nil"/>
            </w:tcBorders>
            <w:shd w:val="clear" w:color="auto" w:fill="auto"/>
            <w:vAlign w:val="center"/>
            <w:hideMark/>
          </w:tcPr>
          <w:p w:rsidR="00A034B8" w:rsidRPr="00351E79" w:rsidRDefault="00A034B8"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 </w:t>
            </w:r>
          </w:p>
        </w:tc>
        <w:tc>
          <w:tcPr>
            <w:tcW w:w="4396" w:type="dxa"/>
            <w:tcBorders>
              <w:top w:val="single" w:sz="4" w:space="0" w:color="auto"/>
              <w:left w:val="single" w:sz="4" w:space="0" w:color="auto"/>
              <w:bottom w:val="nil"/>
              <w:right w:val="single" w:sz="4" w:space="0" w:color="auto"/>
            </w:tcBorders>
            <w:shd w:val="clear" w:color="auto" w:fill="auto"/>
            <w:vAlign w:val="center"/>
            <w:hideMark/>
          </w:tcPr>
          <w:p w:rsidR="00A034B8" w:rsidRPr="00351E79" w:rsidRDefault="00A034B8"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 </w:t>
            </w:r>
          </w:p>
        </w:tc>
      </w:tr>
      <w:tr w:rsidR="00A034B8" w:rsidRPr="00351E79" w:rsidTr="00135DE9">
        <w:trPr>
          <w:trHeight w:val="945"/>
        </w:trPr>
        <w:tc>
          <w:tcPr>
            <w:tcW w:w="567" w:type="dxa"/>
            <w:tcBorders>
              <w:top w:val="nil"/>
              <w:left w:val="single" w:sz="4" w:space="0" w:color="auto"/>
              <w:bottom w:val="single" w:sz="4" w:space="0" w:color="auto"/>
              <w:right w:val="single" w:sz="4" w:space="0" w:color="auto"/>
            </w:tcBorders>
            <w:shd w:val="clear" w:color="auto" w:fill="auto"/>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1.7</w:t>
            </w:r>
          </w:p>
        </w:tc>
        <w:tc>
          <w:tcPr>
            <w:tcW w:w="3686" w:type="dxa"/>
            <w:tcBorders>
              <w:top w:val="nil"/>
              <w:left w:val="nil"/>
              <w:bottom w:val="single" w:sz="4" w:space="0" w:color="auto"/>
              <w:right w:val="single" w:sz="4" w:space="0" w:color="auto"/>
            </w:tcBorders>
            <w:shd w:val="clear" w:color="auto" w:fill="auto"/>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Реконструкция моста через р. Сунжа в створе ул. Химзаводская в г. Грозный</w:t>
            </w:r>
          </w:p>
        </w:tc>
        <w:tc>
          <w:tcPr>
            <w:tcW w:w="1843" w:type="dxa"/>
            <w:tcBorders>
              <w:top w:val="nil"/>
              <w:left w:val="nil"/>
              <w:bottom w:val="single" w:sz="4" w:space="0" w:color="auto"/>
              <w:right w:val="single" w:sz="4" w:space="0" w:color="auto"/>
            </w:tcBorders>
            <w:shd w:val="clear" w:color="auto" w:fill="auto"/>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 xml:space="preserve">Министерство автомобильных дорог Чеченской Республики </w:t>
            </w:r>
          </w:p>
        </w:tc>
        <w:tc>
          <w:tcPr>
            <w:tcW w:w="1417" w:type="dxa"/>
            <w:tcBorders>
              <w:top w:val="nil"/>
              <w:left w:val="nil"/>
              <w:bottom w:val="single" w:sz="4" w:space="0" w:color="auto"/>
              <w:right w:val="single" w:sz="4" w:space="0" w:color="auto"/>
            </w:tcBorders>
            <w:shd w:val="clear" w:color="auto" w:fill="auto"/>
            <w:hideMark/>
          </w:tcPr>
          <w:p w:rsidR="00A034B8" w:rsidRPr="00351E79" w:rsidRDefault="00A034B8"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2020</w:t>
            </w:r>
          </w:p>
        </w:tc>
        <w:tc>
          <w:tcPr>
            <w:tcW w:w="1276" w:type="dxa"/>
            <w:tcBorders>
              <w:top w:val="nil"/>
              <w:left w:val="nil"/>
              <w:bottom w:val="single" w:sz="4" w:space="0" w:color="auto"/>
              <w:right w:val="single" w:sz="4" w:space="0" w:color="auto"/>
            </w:tcBorders>
            <w:shd w:val="clear" w:color="auto" w:fill="auto"/>
            <w:hideMark/>
          </w:tcPr>
          <w:p w:rsidR="00A034B8" w:rsidRPr="00351E79" w:rsidRDefault="00A034B8"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2020</w:t>
            </w:r>
          </w:p>
        </w:tc>
        <w:tc>
          <w:tcPr>
            <w:tcW w:w="2552" w:type="dxa"/>
            <w:tcBorders>
              <w:top w:val="nil"/>
              <w:left w:val="nil"/>
              <w:bottom w:val="nil"/>
              <w:right w:val="nil"/>
            </w:tcBorders>
            <w:shd w:val="clear" w:color="auto" w:fill="auto"/>
            <w:vAlign w:val="center"/>
            <w:hideMark/>
          </w:tcPr>
          <w:p w:rsidR="00A034B8" w:rsidRPr="00351E79" w:rsidRDefault="00A034B8"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 </w:t>
            </w:r>
          </w:p>
        </w:tc>
        <w:tc>
          <w:tcPr>
            <w:tcW w:w="4396" w:type="dxa"/>
            <w:tcBorders>
              <w:top w:val="nil"/>
              <w:left w:val="single" w:sz="4" w:space="0" w:color="auto"/>
              <w:bottom w:val="nil"/>
              <w:right w:val="single" w:sz="4" w:space="0" w:color="auto"/>
            </w:tcBorders>
            <w:shd w:val="clear" w:color="auto" w:fill="auto"/>
            <w:vAlign w:val="center"/>
            <w:hideMark/>
          </w:tcPr>
          <w:p w:rsidR="00A034B8" w:rsidRPr="00351E79" w:rsidRDefault="00A034B8"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 </w:t>
            </w:r>
          </w:p>
        </w:tc>
      </w:tr>
      <w:tr w:rsidR="00A034B8" w:rsidRPr="00351E79" w:rsidTr="00135DE9">
        <w:trPr>
          <w:trHeight w:val="2419"/>
        </w:trPr>
        <w:tc>
          <w:tcPr>
            <w:tcW w:w="567" w:type="dxa"/>
            <w:tcBorders>
              <w:top w:val="nil"/>
              <w:left w:val="single" w:sz="4" w:space="0" w:color="auto"/>
              <w:bottom w:val="single" w:sz="4" w:space="0" w:color="auto"/>
              <w:right w:val="single" w:sz="4" w:space="0" w:color="auto"/>
            </w:tcBorders>
            <w:shd w:val="clear" w:color="auto" w:fill="auto"/>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lastRenderedPageBreak/>
              <w:t> </w:t>
            </w:r>
          </w:p>
        </w:tc>
        <w:tc>
          <w:tcPr>
            <w:tcW w:w="3686" w:type="dxa"/>
            <w:tcBorders>
              <w:top w:val="nil"/>
              <w:left w:val="nil"/>
              <w:bottom w:val="single" w:sz="4" w:space="0" w:color="auto"/>
              <w:right w:val="single" w:sz="4" w:space="0" w:color="auto"/>
            </w:tcBorders>
            <w:shd w:val="clear" w:color="auto" w:fill="auto"/>
            <w:hideMark/>
          </w:tcPr>
          <w:p w:rsidR="00A034B8" w:rsidRPr="00351E79" w:rsidRDefault="00A034B8" w:rsidP="008C5166">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Основное мероприятие 4. "Приведение в нормативное состояние автомобильных дорог и</w:t>
            </w:r>
            <w:r w:rsidR="001A6718">
              <w:rPr>
                <w:rFonts w:ascii="Times New Roman" w:eastAsia="Times New Roman" w:hAnsi="Times New Roman"/>
                <w:lang w:eastAsia="ru-RU"/>
              </w:rPr>
              <w:t xml:space="preserve"> улично-дорожной сети в рамках р</w:t>
            </w:r>
            <w:r w:rsidRPr="00351E79">
              <w:rPr>
                <w:rFonts w:ascii="Times New Roman" w:eastAsia="Times New Roman" w:hAnsi="Times New Roman"/>
                <w:lang w:eastAsia="ru-RU"/>
              </w:rPr>
              <w:t>егиональных проектов "</w:t>
            </w:r>
            <w:r w:rsidR="00FA0E90">
              <w:rPr>
                <w:rFonts w:ascii="Times New Roman" w:eastAsia="Times New Roman" w:hAnsi="Times New Roman"/>
                <w:lang w:eastAsia="ru-RU"/>
              </w:rPr>
              <w:t>Региональная и местная д</w:t>
            </w:r>
            <w:r w:rsidRPr="00351E79">
              <w:rPr>
                <w:rFonts w:ascii="Times New Roman" w:eastAsia="Times New Roman" w:hAnsi="Times New Roman"/>
                <w:lang w:eastAsia="ru-RU"/>
              </w:rPr>
              <w:t>орожная сеть" и «Общесистемные меры развития дорожного хозяйства» Национального проекта "Безопасные качественные дороги"</w:t>
            </w:r>
          </w:p>
        </w:tc>
        <w:tc>
          <w:tcPr>
            <w:tcW w:w="1843" w:type="dxa"/>
            <w:tcBorders>
              <w:top w:val="nil"/>
              <w:left w:val="nil"/>
              <w:bottom w:val="single" w:sz="4" w:space="0" w:color="auto"/>
              <w:right w:val="single" w:sz="4" w:space="0" w:color="auto"/>
            </w:tcBorders>
            <w:shd w:val="clear" w:color="auto" w:fill="auto"/>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 xml:space="preserve">Министерство автомобильных дорог Чеченской Республики </w:t>
            </w:r>
          </w:p>
        </w:tc>
        <w:tc>
          <w:tcPr>
            <w:tcW w:w="1417" w:type="dxa"/>
            <w:tcBorders>
              <w:top w:val="nil"/>
              <w:left w:val="nil"/>
              <w:bottom w:val="single" w:sz="4" w:space="0" w:color="auto"/>
              <w:right w:val="single" w:sz="4" w:space="0" w:color="auto"/>
            </w:tcBorders>
            <w:shd w:val="clear" w:color="auto" w:fill="auto"/>
            <w:hideMark/>
          </w:tcPr>
          <w:p w:rsidR="00A034B8" w:rsidRPr="00351E79" w:rsidRDefault="00A034B8"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2019</w:t>
            </w:r>
          </w:p>
        </w:tc>
        <w:tc>
          <w:tcPr>
            <w:tcW w:w="1276" w:type="dxa"/>
            <w:tcBorders>
              <w:top w:val="nil"/>
              <w:left w:val="nil"/>
              <w:bottom w:val="single" w:sz="4" w:space="0" w:color="auto"/>
              <w:right w:val="single" w:sz="4" w:space="0" w:color="auto"/>
            </w:tcBorders>
            <w:shd w:val="clear" w:color="auto" w:fill="auto"/>
            <w:hideMark/>
          </w:tcPr>
          <w:p w:rsidR="00A034B8" w:rsidRPr="00351E79" w:rsidRDefault="00A034B8"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2024</w:t>
            </w:r>
          </w:p>
        </w:tc>
        <w:tc>
          <w:tcPr>
            <w:tcW w:w="2552" w:type="dxa"/>
            <w:tcBorders>
              <w:top w:val="nil"/>
              <w:left w:val="nil"/>
              <w:bottom w:val="nil"/>
              <w:right w:val="single" w:sz="4" w:space="0" w:color="auto"/>
            </w:tcBorders>
            <w:shd w:val="clear" w:color="auto" w:fill="auto"/>
            <w:vAlign w:val="center"/>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 </w:t>
            </w:r>
          </w:p>
        </w:tc>
        <w:tc>
          <w:tcPr>
            <w:tcW w:w="4396" w:type="dxa"/>
            <w:tcBorders>
              <w:top w:val="nil"/>
              <w:left w:val="nil"/>
              <w:bottom w:val="nil"/>
              <w:right w:val="single" w:sz="4" w:space="0" w:color="auto"/>
            </w:tcBorders>
            <w:shd w:val="clear" w:color="auto" w:fill="auto"/>
            <w:vAlign w:val="center"/>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 </w:t>
            </w:r>
          </w:p>
        </w:tc>
      </w:tr>
      <w:tr w:rsidR="00A034B8" w:rsidRPr="00351E79" w:rsidTr="00135DE9">
        <w:trPr>
          <w:trHeight w:val="1380"/>
        </w:trPr>
        <w:tc>
          <w:tcPr>
            <w:tcW w:w="567" w:type="dxa"/>
            <w:tcBorders>
              <w:top w:val="nil"/>
              <w:left w:val="single" w:sz="4" w:space="0" w:color="auto"/>
              <w:bottom w:val="single" w:sz="4" w:space="0" w:color="auto"/>
              <w:right w:val="single" w:sz="4" w:space="0" w:color="auto"/>
            </w:tcBorders>
            <w:shd w:val="clear" w:color="auto" w:fill="auto"/>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1.8</w:t>
            </w:r>
          </w:p>
        </w:tc>
        <w:tc>
          <w:tcPr>
            <w:tcW w:w="3686" w:type="dxa"/>
            <w:tcBorders>
              <w:top w:val="nil"/>
              <w:left w:val="nil"/>
              <w:bottom w:val="single" w:sz="4" w:space="0" w:color="auto"/>
              <w:right w:val="single" w:sz="4" w:space="0" w:color="auto"/>
            </w:tcBorders>
            <w:shd w:val="clear" w:color="auto" w:fill="auto"/>
            <w:hideMark/>
          </w:tcPr>
          <w:p w:rsidR="00A034B8" w:rsidRPr="00351E79" w:rsidRDefault="00A034B8" w:rsidP="00262DC9">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 xml:space="preserve">Подраздел 4.1 </w:t>
            </w:r>
            <w:r w:rsidR="00FB3457" w:rsidRPr="00351E79">
              <w:rPr>
                <w:rFonts w:ascii="Times New Roman" w:eastAsia="Times New Roman" w:hAnsi="Times New Roman"/>
                <w:lang w:eastAsia="ru-RU"/>
              </w:rPr>
              <w:t>"</w:t>
            </w:r>
            <w:r w:rsidR="00262DC9" w:rsidRPr="00262DC9">
              <w:rPr>
                <w:rFonts w:ascii="Times New Roman" w:eastAsia="Times New Roman" w:hAnsi="Times New Roman"/>
                <w:lang w:eastAsia="ru-RU"/>
              </w:rPr>
              <w:t>Строительство, реконструкция, капитальный ремонт и ремонт автомобильных дорог и искусственных сооружений регионального и межмуниципального значения</w:t>
            </w:r>
            <w:r w:rsidR="00FB3457" w:rsidRPr="00351E79">
              <w:rPr>
                <w:rFonts w:ascii="Times New Roman" w:hAnsi="Times New Roman"/>
              </w:rPr>
              <w:t>"</w:t>
            </w:r>
          </w:p>
        </w:tc>
        <w:tc>
          <w:tcPr>
            <w:tcW w:w="1843" w:type="dxa"/>
            <w:tcBorders>
              <w:top w:val="nil"/>
              <w:left w:val="nil"/>
              <w:bottom w:val="single" w:sz="4" w:space="0" w:color="auto"/>
              <w:right w:val="single" w:sz="4" w:space="0" w:color="auto"/>
            </w:tcBorders>
            <w:shd w:val="clear" w:color="auto" w:fill="auto"/>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 xml:space="preserve">Министерство автомобильных дорог Чеченской Республики </w:t>
            </w:r>
          </w:p>
        </w:tc>
        <w:tc>
          <w:tcPr>
            <w:tcW w:w="1417" w:type="dxa"/>
            <w:tcBorders>
              <w:top w:val="nil"/>
              <w:left w:val="nil"/>
              <w:bottom w:val="single" w:sz="4" w:space="0" w:color="auto"/>
              <w:right w:val="single" w:sz="4" w:space="0" w:color="auto"/>
            </w:tcBorders>
            <w:shd w:val="clear" w:color="auto" w:fill="auto"/>
            <w:hideMark/>
          </w:tcPr>
          <w:p w:rsidR="00A034B8" w:rsidRPr="00351E79" w:rsidRDefault="00A034B8"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2019</w:t>
            </w:r>
          </w:p>
        </w:tc>
        <w:tc>
          <w:tcPr>
            <w:tcW w:w="1276" w:type="dxa"/>
            <w:tcBorders>
              <w:top w:val="nil"/>
              <w:left w:val="nil"/>
              <w:bottom w:val="single" w:sz="4" w:space="0" w:color="auto"/>
              <w:right w:val="single" w:sz="4" w:space="0" w:color="auto"/>
            </w:tcBorders>
            <w:shd w:val="clear" w:color="auto" w:fill="auto"/>
            <w:hideMark/>
          </w:tcPr>
          <w:p w:rsidR="00A034B8" w:rsidRPr="00351E79" w:rsidRDefault="00A034B8" w:rsidP="00A80CBF">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202</w:t>
            </w:r>
            <w:r w:rsidR="00A80CBF">
              <w:rPr>
                <w:rFonts w:ascii="Times New Roman" w:eastAsia="Times New Roman" w:hAnsi="Times New Roman"/>
                <w:lang w:eastAsia="ru-RU"/>
              </w:rPr>
              <w:t>5</w:t>
            </w:r>
          </w:p>
        </w:tc>
        <w:tc>
          <w:tcPr>
            <w:tcW w:w="2552" w:type="dxa"/>
            <w:vMerge w:val="restart"/>
            <w:tcBorders>
              <w:top w:val="nil"/>
              <w:left w:val="single" w:sz="4" w:space="0" w:color="auto"/>
              <w:bottom w:val="nil"/>
              <w:right w:val="single" w:sz="4" w:space="0" w:color="auto"/>
            </w:tcBorders>
            <w:shd w:val="clear" w:color="auto" w:fill="auto"/>
            <w:vAlign w:val="center"/>
            <w:hideMark/>
          </w:tcPr>
          <w:p w:rsidR="00A034B8" w:rsidRPr="00351E79" w:rsidRDefault="00A034B8"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Приведение в нормативное состояние сети автомобильных дорог общего пользования регионального значения Чеченской Республики. Доведение доли улично-дорожной сети Грозненской городской агломерации, находящейся в нормативном состоянии, до 85,5%. Сокращение доли автомобильных дорог регионального значения, работающих в режиме перегрузки. Ликвидация мест концентрации дорожно-транспортных происшествий.</w:t>
            </w:r>
          </w:p>
        </w:tc>
        <w:tc>
          <w:tcPr>
            <w:tcW w:w="4396" w:type="dxa"/>
            <w:vMerge w:val="restart"/>
            <w:tcBorders>
              <w:top w:val="nil"/>
              <w:left w:val="single" w:sz="4" w:space="0" w:color="auto"/>
              <w:bottom w:val="nil"/>
              <w:right w:val="single" w:sz="4" w:space="0" w:color="auto"/>
            </w:tcBorders>
            <w:shd w:val="clear" w:color="auto" w:fill="auto"/>
            <w:vAlign w:val="center"/>
            <w:hideMark/>
          </w:tcPr>
          <w:p w:rsidR="00A034B8" w:rsidRPr="00351E79" w:rsidRDefault="00A034B8"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 xml:space="preserve">Сохранение или даже увеличение недопустимо высокого уровня транспортных издержек граждан и организаций при пользовании автомобильными дорогами, а также транспортной нагрузки на автомобильные дороги, низкий уровень безопасности дорожного движения. </w:t>
            </w:r>
          </w:p>
        </w:tc>
      </w:tr>
      <w:tr w:rsidR="00A034B8" w:rsidRPr="00351E79" w:rsidTr="00135DE9">
        <w:trPr>
          <w:trHeight w:val="945"/>
        </w:trPr>
        <w:tc>
          <w:tcPr>
            <w:tcW w:w="567" w:type="dxa"/>
            <w:tcBorders>
              <w:top w:val="nil"/>
              <w:left w:val="single" w:sz="4" w:space="0" w:color="auto"/>
              <w:bottom w:val="single" w:sz="4" w:space="0" w:color="auto"/>
              <w:right w:val="single" w:sz="4" w:space="0" w:color="auto"/>
            </w:tcBorders>
            <w:shd w:val="clear" w:color="auto" w:fill="auto"/>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1.8.1</w:t>
            </w:r>
          </w:p>
        </w:tc>
        <w:tc>
          <w:tcPr>
            <w:tcW w:w="3686" w:type="dxa"/>
            <w:tcBorders>
              <w:top w:val="nil"/>
              <w:left w:val="nil"/>
              <w:bottom w:val="single" w:sz="4" w:space="0" w:color="auto"/>
              <w:right w:val="single" w:sz="4" w:space="0" w:color="auto"/>
            </w:tcBorders>
            <w:shd w:val="clear" w:color="auto" w:fill="auto"/>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 xml:space="preserve">4.1.1. </w:t>
            </w:r>
            <w:r w:rsidR="00262DC9" w:rsidRPr="00262DC9">
              <w:rPr>
                <w:rFonts w:ascii="Times New Roman" w:eastAsia="Times New Roman" w:hAnsi="Times New Roman"/>
                <w:lang w:eastAsia="ru-RU"/>
              </w:rPr>
              <w:t>Ремонт автомобильных дорог и искусственных сооружений</w:t>
            </w:r>
          </w:p>
        </w:tc>
        <w:tc>
          <w:tcPr>
            <w:tcW w:w="1843" w:type="dxa"/>
            <w:tcBorders>
              <w:top w:val="nil"/>
              <w:left w:val="nil"/>
              <w:bottom w:val="single" w:sz="4" w:space="0" w:color="auto"/>
              <w:right w:val="single" w:sz="4" w:space="0" w:color="auto"/>
            </w:tcBorders>
            <w:shd w:val="clear" w:color="auto" w:fill="auto"/>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 xml:space="preserve">Министерство автомобильных дорог Чеченской Республики </w:t>
            </w:r>
          </w:p>
        </w:tc>
        <w:tc>
          <w:tcPr>
            <w:tcW w:w="1417" w:type="dxa"/>
            <w:tcBorders>
              <w:top w:val="nil"/>
              <w:left w:val="nil"/>
              <w:bottom w:val="single" w:sz="4" w:space="0" w:color="auto"/>
              <w:right w:val="single" w:sz="4" w:space="0" w:color="auto"/>
            </w:tcBorders>
            <w:shd w:val="clear" w:color="auto" w:fill="auto"/>
            <w:hideMark/>
          </w:tcPr>
          <w:p w:rsidR="00A034B8" w:rsidRPr="00351E79" w:rsidRDefault="00A034B8"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2019</w:t>
            </w:r>
          </w:p>
        </w:tc>
        <w:tc>
          <w:tcPr>
            <w:tcW w:w="1276" w:type="dxa"/>
            <w:tcBorders>
              <w:top w:val="nil"/>
              <w:left w:val="nil"/>
              <w:bottom w:val="single" w:sz="4" w:space="0" w:color="auto"/>
              <w:right w:val="single" w:sz="4" w:space="0" w:color="auto"/>
            </w:tcBorders>
            <w:shd w:val="clear" w:color="auto" w:fill="auto"/>
            <w:hideMark/>
          </w:tcPr>
          <w:p w:rsidR="00A034B8" w:rsidRPr="00351E79" w:rsidRDefault="00A034B8" w:rsidP="00A80CBF">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202</w:t>
            </w:r>
            <w:r w:rsidR="00A80CBF">
              <w:rPr>
                <w:rFonts w:ascii="Times New Roman" w:eastAsia="Times New Roman" w:hAnsi="Times New Roman"/>
                <w:lang w:eastAsia="ru-RU"/>
              </w:rPr>
              <w:t>5</w:t>
            </w:r>
          </w:p>
        </w:tc>
        <w:tc>
          <w:tcPr>
            <w:tcW w:w="2552" w:type="dxa"/>
            <w:vMerge/>
            <w:tcBorders>
              <w:top w:val="nil"/>
              <w:left w:val="single" w:sz="4" w:space="0" w:color="auto"/>
              <w:bottom w:val="nil"/>
              <w:right w:val="single" w:sz="4" w:space="0" w:color="auto"/>
            </w:tcBorders>
            <w:vAlign w:val="center"/>
            <w:hideMark/>
          </w:tcPr>
          <w:p w:rsidR="00A034B8" w:rsidRPr="00351E79" w:rsidRDefault="00A034B8" w:rsidP="00A034B8">
            <w:pPr>
              <w:spacing w:after="0" w:line="240" w:lineRule="auto"/>
              <w:rPr>
                <w:rFonts w:ascii="Times New Roman" w:eastAsia="Times New Roman" w:hAnsi="Times New Roman"/>
                <w:lang w:eastAsia="ru-RU"/>
              </w:rPr>
            </w:pPr>
          </w:p>
        </w:tc>
        <w:tc>
          <w:tcPr>
            <w:tcW w:w="4396" w:type="dxa"/>
            <w:vMerge/>
            <w:tcBorders>
              <w:top w:val="nil"/>
              <w:left w:val="single" w:sz="4" w:space="0" w:color="auto"/>
              <w:bottom w:val="nil"/>
              <w:right w:val="single" w:sz="4" w:space="0" w:color="auto"/>
            </w:tcBorders>
            <w:vAlign w:val="center"/>
            <w:hideMark/>
          </w:tcPr>
          <w:p w:rsidR="00A034B8" w:rsidRPr="00351E79" w:rsidRDefault="00A034B8" w:rsidP="00A034B8">
            <w:pPr>
              <w:spacing w:after="0" w:line="240" w:lineRule="auto"/>
              <w:rPr>
                <w:rFonts w:ascii="Times New Roman" w:eastAsia="Times New Roman" w:hAnsi="Times New Roman"/>
                <w:lang w:eastAsia="ru-RU"/>
              </w:rPr>
            </w:pPr>
          </w:p>
        </w:tc>
      </w:tr>
      <w:tr w:rsidR="00A034B8" w:rsidRPr="00351E79" w:rsidTr="00135DE9">
        <w:trPr>
          <w:trHeight w:val="945"/>
        </w:trPr>
        <w:tc>
          <w:tcPr>
            <w:tcW w:w="567" w:type="dxa"/>
            <w:tcBorders>
              <w:top w:val="nil"/>
              <w:left w:val="single" w:sz="4" w:space="0" w:color="auto"/>
              <w:bottom w:val="single" w:sz="4" w:space="0" w:color="auto"/>
              <w:right w:val="single" w:sz="4" w:space="0" w:color="auto"/>
            </w:tcBorders>
            <w:shd w:val="clear" w:color="auto" w:fill="auto"/>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1.8.2</w:t>
            </w:r>
          </w:p>
        </w:tc>
        <w:tc>
          <w:tcPr>
            <w:tcW w:w="3686" w:type="dxa"/>
            <w:tcBorders>
              <w:top w:val="nil"/>
              <w:left w:val="nil"/>
              <w:bottom w:val="single" w:sz="4" w:space="0" w:color="auto"/>
              <w:right w:val="single" w:sz="4" w:space="0" w:color="auto"/>
            </w:tcBorders>
            <w:shd w:val="clear" w:color="auto" w:fill="auto"/>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 xml:space="preserve">4.1.2. </w:t>
            </w:r>
            <w:r w:rsidR="00262DC9" w:rsidRPr="00262DC9">
              <w:rPr>
                <w:rFonts w:ascii="Times New Roman" w:eastAsia="Times New Roman" w:hAnsi="Times New Roman"/>
                <w:lang w:eastAsia="ru-RU"/>
              </w:rPr>
              <w:t>Капитальный ремонт автомобильных дорог и искусственных сооружений</w:t>
            </w:r>
          </w:p>
        </w:tc>
        <w:tc>
          <w:tcPr>
            <w:tcW w:w="1843" w:type="dxa"/>
            <w:tcBorders>
              <w:top w:val="nil"/>
              <w:left w:val="nil"/>
              <w:bottom w:val="single" w:sz="4" w:space="0" w:color="auto"/>
              <w:right w:val="single" w:sz="4" w:space="0" w:color="auto"/>
            </w:tcBorders>
            <w:shd w:val="clear" w:color="auto" w:fill="auto"/>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 xml:space="preserve">Министерство автомобильных дорог Чеченской Республики </w:t>
            </w:r>
          </w:p>
        </w:tc>
        <w:tc>
          <w:tcPr>
            <w:tcW w:w="1417" w:type="dxa"/>
            <w:tcBorders>
              <w:top w:val="nil"/>
              <w:left w:val="nil"/>
              <w:bottom w:val="single" w:sz="4" w:space="0" w:color="auto"/>
              <w:right w:val="single" w:sz="4" w:space="0" w:color="auto"/>
            </w:tcBorders>
            <w:shd w:val="clear" w:color="auto" w:fill="auto"/>
            <w:hideMark/>
          </w:tcPr>
          <w:p w:rsidR="00A034B8" w:rsidRPr="00351E79" w:rsidRDefault="00A034B8"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2019</w:t>
            </w:r>
          </w:p>
        </w:tc>
        <w:tc>
          <w:tcPr>
            <w:tcW w:w="1276" w:type="dxa"/>
            <w:tcBorders>
              <w:top w:val="nil"/>
              <w:left w:val="nil"/>
              <w:bottom w:val="single" w:sz="4" w:space="0" w:color="auto"/>
              <w:right w:val="single" w:sz="4" w:space="0" w:color="auto"/>
            </w:tcBorders>
            <w:shd w:val="clear" w:color="auto" w:fill="auto"/>
            <w:hideMark/>
          </w:tcPr>
          <w:p w:rsidR="00A034B8" w:rsidRPr="00351E79" w:rsidRDefault="00A034B8" w:rsidP="00A80CBF">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202</w:t>
            </w:r>
            <w:r w:rsidR="00A80CBF">
              <w:rPr>
                <w:rFonts w:ascii="Times New Roman" w:eastAsia="Times New Roman" w:hAnsi="Times New Roman"/>
                <w:lang w:eastAsia="ru-RU"/>
              </w:rPr>
              <w:t>5</w:t>
            </w:r>
          </w:p>
        </w:tc>
        <w:tc>
          <w:tcPr>
            <w:tcW w:w="2552" w:type="dxa"/>
            <w:vMerge/>
            <w:tcBorders>
              <w:top w:val="nil"/>
              <w:left w:val="single" w:sz="4" w:space="0" w:color="auto"/>
              <w:bottom w:val="nil"/>
              <w:right w:val="single" w:sz="4" w:space="0" w:color="auto"/>
            </w:tcBorders>
            <w:vAlign w:val="center"/>
            <w:hideMark/>
          </w:tcPr>
          <w:p w:rsidR="00A034B8" w:rsidRPr="00351E79" w:rsidRDefault="00A034B8" w:rsidP="00A034B8">
            <w:pPr>
              <w:spacing w:after="0" w:line="240" w:lineRule="auto"/>
              <w:rPr>
                <w:rFonts w:ascii="Times New Roman" w:eastAsia="Times New Roman" w:hAnsi="Times New Roman"/>
                <w:lang w:eastAsia="ru-RU"/>
              </w:rPr>
            </w:pPr>
          </w:p>
        </w:tc>
        <w:tc>
          <w:tcPr>
            <w:tcW w:w="4396" w:type="dxa"/>
            <w:vMerge/>
            <w:tcBorders>
              <w:top w:val="nil"/>
              <w:left w:val="single" w:sz="4" w:space="0" w:color="auto"/>
              <w:bottom w:val="nil"/>
              <w:right w:val="single" w:sz="4" w:space="0" w:color="auto"/>
            </w:tcBorders>
            <w:vAlign w:val="center"/>
            <w:hideMark/>
          </w:tcPr>
          <w:p w:rsidR="00A034B8" w:rsidRPr="00351E79" w:rsidRDefault="00A034B8" w:rsidP="00A034B8">
            <w:pPr>
              <w:spacing w:after="0" w:line="240" w:lineRule="auto"/>
              <w:rPr>
                <w:rFonts w:ascii="Times New Roman" w:eastAsia="Times New Roman" w:hAnsi="Times New Roman"/>
                <w:lang w:eastAsia="ru-RU"/>
              </w:rPr>
            </w:pPr>
          </w:p>
        </w:tc>
      </w:tr>
      <w:tr w:rsidR="00A034B8" w:rsidRPr="00351E79" w:rsidTr="00135DE9">
        <w:trPr>
          <w:trHeight w:val="945"/>
        </w:trPr>
        <w:tc>
          <w:tcPr>
            <w:tcW w:w="567" w:type="dxa"/>
            <w:tcBorders>
              <w:top w:val="nil"/>
              <w:left w:val="single" w:sz="4" w:space="0" w:color="auto"/>
              <w:bottom w:val="single" w:sz="4" w:space="0" w:color="auto"/>
              <w:right w:val="single" w:sz="4" w:space="0" w:color="auto"/>
            </w:tcBorders>
            <w:shd w:val="clear" w:color="auto" w:fill="auto"/>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1.8.3</w:t>
            </w:r>
          </w:p>
        </w:tc>
        <w:tc>
          <w:tcPr>
            <w:tcW w:w="3686" w:type="dxa"/>
            <w:tcBorders>
              <w:top w:val="nil"/>
              <w:left w:val="nil"/>
              <w:bottom w:val="single" w:sz="4" w:space="0" w:color="auto"/>
              <w:right w:val="single" w:sz="4" w:space="0" w:color="auto"/>
            </w:tcBorders>
            <w:shd w:val="clear" w:color="auto" w:fill="auto"/>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 xml:space="preserve">4.1.3. </w:t>
            </w:r>
            <w:r w:rsidR="00262DC9" w:rsidRPr="00262DC9">
              <w:rPr>
                <w:rFonts w:ascii="Times New Roman" w:eastAsia="Times New Roman" w:hAnsi="Times New Roman"/>
                <w:lang w:eastAsia="ru-RU"/>
              </w:rPr>
              <w:t>Строительство и реконструкция автомобильных дорог и искусственных сооружений</w:t>
            </w:r>
          </w:p>
        </w:tc>
        <w:tc>
          <w:tcPr>
            <w:tcW w:w="1843" w:type="dxa"/>
            <w:tcBorders>
              <w:top w:val="nil"/>
              <w:left w:val="nil"/>
              <w:bottom w:val="single" w:sz="4" w:space="0" w:color="auto"/>
              <w:right w:val="single" w:sz="4" w:space="0" w:color="auto"/>
            </w:tcBorders>
            <w:shd w:val="clear" w:color="auto" w:fill="auto"/>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 xml:space="preserve">Министерство автомобильных дорог Чеченской Республики </w:t>
            </w:r>
          </w:p>
        </w:tc>
        <w:tc>
          <w:tcPr>
            <w:tcW w:w="1417" w:type="dxa"/>
            <w:tcBorders>
              <w:top w:val="nil"/>
              <w:left w:val="nil"/>
              <w:bottom w:val="single" w:sz="4" w:space="0" w:color="auto"/>
              <w:right w:val="single" w:sz="4" w:space="0" w:color="auto"/>
            </w:tcBorders>
            <w:shd w:val="clear" w:color="auto" w:fill="auto"/>
            <w:hideMark/>
          </w:tcPr>
          <w:p w:rsidR="00A034B8" w:rsidRPr="00351E79" w:rsidRDefault="00A034B8"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2019</w:t>
            </w:r>
          </w:p>
        </w:tc>
        <w:tc>
          <w:tcPr>
            <w:tcW w:w="1276" w:type="dxa"/>
            <w:tcBorders>
              <w:top w:val="nil"/>
              <w:left w:val="nil"/>
              <w:bottom w:val="single" w:sz="4" w:space="0" w:color="auto"/>
              <w:right w:val="single" w:sz="4" w:space="0" w:color="auto"/>
            </w:tcBorders>
            <w:shd w:val="clear" w:color="auto" w:fill="auto"/>
            <w:hideMark/>
          </w:tcPr>
          <w:p w:rsidR="00A034B8" w:rsidRPr="00351E79" w:rsidRDefault="00A034B8" w:rsidP="00A80CBF">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202</w:t>
            </w:r>
            <w:r w:rsidR="00A80CBF">
              <w:rPr>
                <w:rFonts w:ascii="Times New Roman" w:eastAsia="Times New Roman" w:hAnsi="Times New Roman"/>
                <w:lang w:eastAsia="ru-RU"/>
              </w:rPr>
              <w:t>5</w:t>
            </w:r>
          </w:p>
        </w:tc>
        <w:tc>
          <w:tcPr>
            <w:tcW w:w="2552" w:type="dxa"/>
            <w:vMerge/>
            <w:tcBorders>
              <w:top w:val="nil"/>
              <w:left w:val="single" w:sz="4" w:space="0" w:color="auto"/>
              <w:bottom w:val="nil"/>
              <w:right w:val="single" w:sz="4" w:space="0" w:color="auto"/>
            </w:tcBorders>
            <w:vAlign w:val="center"/>
            <w:hideMark/>
          </w:tcPr>
          <w:p w:rsidR="00A034B8" w:rsidRPr="00351E79" w:rsidRDefault="00A034B8" w:rsidP="00A034B8">
            <w:pPr>
              <w:spacing w:after="0" w:line="240" w:lineRule="auto"/>
              <w:rPr>
                <w:rFonts w:ascii="Times New Roman" w:eastAsia="Times New Roman" w:hAnsi="Times New Roman"/>
                <w:lang w:eastAsia="ru-RU"/>
              </w:rPr>
            </w:pPr>
          </w:p>
        </w:tc>
        <w:tc>
          <w:tcPr>
            <w:tcW w:w="4396" w:type="dxa"/>
            <w:vMerge/>
            <w:tcBorders>
              <w:top w:val="nil"/>
              <w:left w:val="single" w:sz="4" w:space="0" w:color="auto"/>
              <w:bottom w:val="nil"/>
              <w:right w:val="single" w:sz="4" w:space="0" w:color="auto"/>
            </w:tcBorders>
            <w:vAlign w:val="center"/>
            <w:hideMark/>
          </w:tcPr>
          <w:p w:rsidR="00A034B8" w:rsidRPr="00351E79" w:rsidRDefault="00A034B8" w:rsidP="00A034B8">
            <w:pPr>
              <w:spacing w:after="0" w:line="240" w:lineRule="auto"/>
              <w:rPr>
                <w:rFonts w:ascii="Times New Roman" w:eastAsia="Times New Roman" w:hAnsi="Times New Roman"/>
                <w:lang w:eastAsia="ru-RU"/>
              </w:rPr>
            </w:pPr>
          </w:p>
        </w:tc>
      </w:tr>
      <w:tr w:rsidR="00A034B8" w:rsidRPr="00351E79" w:rsidTr="00135DE9">
        <w:trPr>
          <w:trHeight w:val="1290"/>
        </w:trPr>
        <w:tc>
          <w:tcPr>
            <w:tcW w:w="567" w:type="dxa"/>
            <w:tcBorders>
              <w:top w:val="nil"/>
              <w:left w:val="single" w:sz="4" w:space="0" w:color="auto"/>
              <w:bottom w:val="single" w:sz="4" w:space="0" w:color="auto"/>
              <w:right w:val="single" w:sz="4" w:space="0" w:color="auto"/>
            </w:tcBorders>
            <w:shd w:val="clear" w:color="auto" w:fill="auto"/>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1.9</w:t>
            </w:r>
          </w:p>
        </w:tc>
        <w:tc>
          <w:tcPr>
            <w:tcW w:w="3686" w:type="dxa"/>
            <w:tcBorders>
              <w:top w:val="nil"/>
              <w:left w:val="nil"/>
              <w:bottom w:val="single" w:sz="4" w:space="0" w:color="auto"/>
              <w:right w:val="single" w:sz="4" w:space="0" w:color="auto"/>
            </w:tcBorders>
            <w:shd w:val="clear" w:color="auto" w:fill="auto"/>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Подраздел 4.2 "Предоставление иных межбюджетных трансфертов</w:t>
            </w:r>
            <w:r w:rsidR="00A94383">
              <w:rPr>
                <w:rFonts w:ascii="Times New Roman" w:eastAsia="Times New Roman" w:hAnsi="Times New Roman"/>
                <w:lang w:eastAsia="ru-RU"/>
              </w:rPr>
              <w:t xml:space="preserve"> и субсидий</w:t>
            </w:r>
            <w:r w:rsidRPr="00351E79">
              <w:rPr>
                <w:rFonts w:ascii="Times New Roman" w:eastAsia="Times New Roman" w:hAnsi="Times New Roman"/>
                <w:lang w:eastAsia="ru-RU"/>
              </w:rPr>
              <w:t xml:space="preserve"> бюджетам других уровней на приведение в нормативное состояние автомобильных дорог и УДС городских агломераций"</w:t>
            </w:r>
          </w:p>
        </w:tc>
        <w:tc>
          <w:tcPr>
            <w:tcW w:w="1843" w:type="dxa"/>
            <w:tcBorders>
              <w:top w:val="nil"/>
              <w:left w:val="nil"/>
              <w:bottom w:val="single" w:sz="4" w:space="0" w:color="auto"/>
              <w:right w:val="single" w:sz="4" w:space="0" w:color="auto"/>
            </w:tcBorders>
            <w:shd w:val="clear" w:color="auto" w:fill="auto"/>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 xml:space="preserve">Министерство автомобильных дорог Чеченской Республики </w:t>
            </w:r>
          </w:p>
        </w:tc>
        <w:tc>
          <w:tcPr>
            <w:tcW w:w="1417" w:type="dxa"/>
            <w:tcBorders>
              <w:top w:val="nil"/>
              <w:left w:val="nil"/>
              <w:bottom w:val="single" w:sz="4" w:space="0" w:color="auto"/>
              <w:right w:val="single" w:sz="4" w:space="0" w:color="auto"/>
            </w:tcBorders>
            <w:shd w:val="clear" w:color="auto" w:fill="auto"/>
            <w:hideMark/>
          </w:tcPr>
          <w:p w:rsidR="00A034B8" w:rsidRPr="00351E79" w:rsidRDefault="00A034B8"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2019</w:t>
            </w:r>
          </w:p>
        </w:tc>
        <w:tc>
          <w:tcPr>
            <w:tcW w:w="1276" w:type="dxa"/>
            <w:tcBorders>
              <w:top w:val="nil"/>
              <w:left w:val="nil"/>
              <w:bottom w:val="single" w:sz="4" w:space="0" w:color="auto"/>
              <w:right w:val="single" w:sz="4" w:space="0" w:color="auto"/>
            </w:tcBorders>
            <w:shd w:val="clear" w:color="auto" w:fill="auto"/>
            <w:hideMark/>
          </w:tcPr>
          <w:p w:rsidR="00A034B8" w:rsidRPr="00351E79" w:rsidRDefault="00A034B8" w:rsidP="00A80CBF">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202</w:t>
            </w:r>
            <w:r w:rsidR="00A80CBF">
              <w:rPr>
                <w:rFonts w:ascii="Times New Roman" w:eastAsia="Times New Roman" w:hAnsi="Times New Roman"/>
                <w:lang w:eastAsia="ru-RU"/>
              </w:rPr>
              <w:t>5</w:t>
            </w:r>
          </w:p>
        </w:tc>
        <w:tc>
          <w:tcPr>
            <w:tcW w:w="2552" w:type="dxa"/>
            <w:vMerge/>
            <w:tcBorders>
              <w:top w:val="nil"/>
              <w:left w:val="single" w:sz="4" w:space="0" w:color="auto"/>
              <w:bottom w:val="nil"/>
              <w:right w:val="single" w:sz="4" w:space="0" w:color="auto"/>
            </w:tcBorders>
            <w:vAlign w:val="center"/>
            <w:hideMark/>
          </w:tcPr>
          <w:p w:rsidR="00A034B8" w:rsidRPr="00351E79" w:rsidRDefault="00A034B8" w:rsidP="00A034B8">
            <w:pPr>
              <w:spacing w:after="0" w:line="240" w:lineRule="auto"/>
              <w:rPr>
                <w:rFonts w:ascii="Times New Roman" w:eastAsia="Times New Roman" w:hAnsi="Times New Roman"/>
                <w:lang w:eastAsia="ru-RU"/>
              </w:rPr>
            </w:pPr>
          </w:p>
        </w:tc>
        <w:tc>
          <w:tcPr>
            <w:tcW w:w="4396" w:type="dxa"/>
            <w:vMerge/>
            <w:tcBorders>
              <w:top w:val="nil"/>
              <w:left w:val="single" w:sz="4" w:space="0" w:color="auto"/>
              <w:bottom w:val="nil"/>
              <w:right w:val="single" w:sz="4" w:space="0" w:color="auto"/>
            </w:tcBorders>
            <w:vAlign w:val="center"/>
            <w:hideMark/>
          </w:tcPr>
          <w:p w:rsidR="00A034B8" w:rsidRPr="00351E79" w:rsidRDefault="00A034B8" w:rsidP="00A034B8">
            <w:pPr>
              <w:spacing w:after="0" w:line="240" w:lineRule="auto"/>
              <w:rPr>
                <w:rFonts w:ascii="Times New Roman" w:eastAsia="Times New Roman" w:hAnsi="Times New Roman"/>
                <w:lang w:eastAsia="ru-RU"/>
              </w:rPr>
            </w:pPr>
          </w:p>
        </w:tc>
      </w:tr>
      <w:tr w:rsidR="00A034B8" w:rsidRPr="00351E79" w:rsidTr="00135DE9">
        <w:trPr>
          <w:trHeight w:val="1290"/>
        </w:trPr>
        <w:tc>
          <w:tcPr>
            <w:tcW w:w="567" w:type="dxa"/>
            <w:tcBorders>
              <w:top w:val="nil"/>
              <w:left w:val="single" w:sz="4" w:space="0" w:color="auto"/>
              <w:bottom w:val="single" w:sz="4" w:space="0" w:color="auto"/>
              <w:right w:val="single" w:sz="4" w:space="0" w:color="auto"/>
            </w:tcBorders>
            <w:shd w:val="clear" w:color="auto" w:fill="auto"/>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1.10</w:t>
            </w:r>
          </w:p>
        </w:tc>
        <w:tc>
          <w:tcPr>
            <w:tcW w:w="3686" w:type="dxa"/>
            <w:tcBorders>
              <w:top w:val="nil"/>
              <w:left w:val="nil"/>
              <w:bottom w:val="single" w:sz="4" w:space="0" w:color="auto"/>
              <w:right w:val="single" w:sz="4" w:space="0" w:color="auto"/>
            </w:tcBorders>
            <w:shd w:val="clear" w:color="auto" w:fill="auto"/>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Подраздел 4.3 "Размещение автоматического пункта весогабаритного контроля на автомобильной дороге общего пользования территориального значения Ищерская-Червленная III технической категории"</w:t>
            </w:r>
          </w:p>
        </w:tc>
        <w:tc>
          <w:tcPr>
            <w:tcW w:w="1843" w:type="dxa"/>
            <w:tcBorders>
              <w:top w:val="nil"/>
              <w:left w:val="nil"/>
              <w:bottom w:val="single" w:sz="4" w:space="0" w:color="auto"/>
              <w:right w:val="single" w:sz="4" w:space="0" w:color="auto"/>
            </w:tcBorders>
            <w:shd w:val="clear" w:color="auto" w:fill="auto"/>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 xml:space="preserve">Министерство автомобильных дорог Чеченской Республики </w:t>
            </w:r>
          </w:p>
        </w:tc>
        <w:tc>
          <w:tcPr>
            <w:tcW w:w="1417" w:type="dxa"/>
            <w:tcBorders>
              <w:top w:val="nil"/>
              <w:left w:val="nil"/>
              <w:bottom w:val="single" w:sz="4" w:space="0" w:color="auto"/>
              <w:right w:val="single" w:sz="4" w:space="0" w:color="auto"/>
            </w:tcBorders>
            <w:shd w:val="clear" w:color="auto" w:fill="auto"/>
            <w:hideMark/>
          </w:tcPr>
          <w:p w:rsidR="00A034B8" w:rsidRPr="00351E79" w:rsidRDefault="00A034B8"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2019</w:t>
            </w:r>
          </w:p>
        </w:tc>
        <w:tc>
          <w:tcPr>
            <w:tcW w:w="1276" w:type="dxa"/>
            <w:tcBorders>
              <w:top w:val="nil"/>
              <w:left w:val="nil"/>
              <w:bottom w:val="single" w:sz="4" w:space="0" w:color="auto"/>
              <w:right w:val="single" w:sz="4" w:space="0" w:color="auto"/>
            </w:tcBorders>
            <w:shd w:val="clear" w:color="auto" w:fill="auto"/>
            <w:hideMark/>
          </w:tcPr>
          <w:p w:rsidR="00A034B8" w:rsidRPr="00351E79" w:rsidRDefault="00A034B8" w:rsidP="00A80CBF">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202</w:t>
            </w:r>
            <w:r w:rsidR="00A80CBF">
              <w:rPr>
                <w:rFonts w:ascii="Times New Roman" w:eastAsia="Times New Roman" w:hAnsi="Times New Roman"/>
                <w:lang w:eastAsia="ru-RU"/>
              </w:rPr>
              <w:t>5</w:t>
            </w:r>
          </w:p>
        </w:tc>
        <w:tc>
          <w:tcPr>
            <w:tcW w:w="2552" w:type="dxa"/>
            <w:tcBorders>
              <w:top w:val="nil"/>
              <w:left w:val="nil"/>
              <w:bottom w:val="nil"/>
              <w:right w:val="single" w:sz="4" w:space="0" w:color="auto"/>
            </w:tcBorders>
            <w:shd w:val="clear" w:color="auto" w:fill="auto"/>
            <w:vAlign w:val="center"/>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 </w:t>
            </w:r>
          </w:p>
        </w:tc>
        <w:tc>
          <w:tcPr>
            <w:tcW w:w="4396" w:type="dxa"/>
            <w:tcBorders>
              <w:top w:val="nil"/>
              <w:left w:val="nil"/>
              <w:bottom w:val="nil"/>
              <w:right w:val="single" w:sz="4" w:space="0" w:color="auto"/>
            </w:tcBorders>
            <w:shd w:val="clear" w:color="auto" w:fill="auto"/>
            <w:vAlign w:val="center"/>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 </w:t>
            </w:r>
          </w:p>
        </w:tc>
      </w:tr>
      <w:tr w:rsidR="00A034B8" w:rsidRPr="00351E79" w:rsidTr="00135DE9">
        <w:trPr>
          <w:trHeight w:val="1309"/>
        </w:trPr>
        <w:tc>
          <w:tcPr>
            <w:tcW w:w="567" w:type="dxa"/>
            <w:tcBorders>
              <w:top w:val="nil"/>
              <w:left w:val="single" w:sz="4" w:space="0" w:color="auto"/>
              <w:bottom w:val="single" w:sz="4" w:space="0" w:color="auto"/>
              <w:right w:val="single" w:sz="4" w:space="0" w:color="auto"/>
            </w:tcBorders>
            <w:shd w:val="clear" w:color="auto" w:fill="auto"/>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lastRenderedPageBreak/>
              <w:t>1.11</w:t>
            </w:r>
          </w:p>
        </w:tc>
        <w:tc>
          <w:tcPr>
            <w:tcW w:w="3686" w:type="dxa"/>
            <w:tcBorders>
              <w:top w:val="nil"/>
              <w:left w:val="nil"/>
              <w:bottom w:val="single" w:sz="4" w:space="0" w:color="auto"/>
              <w:right w:val="single" w:sz="4" w:space="0" w:color="auto"/>
            </w:tcBorders>
            <w:shd w:val="clear" w:color="auto" w:fill="auto"/>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Подраздел 4.4 "Установка стационарных камер фото-видеофиксации нарушений правил дорожного движения на автомобильных дорогах регионального, местного значения"</w:t>
            </w:r>
          </w:p>
        </w:tc>
        <w:tc>
          <w:tcPr>
            <w:tcW w:w="1843" w:type="dxa"/>
            <w:tcBorders>
              <w:top w:val="nil"/>
              <w:left w:val="nil"/>
              <w:bottom w:val="single" w:sz="4" w:space="0" w:color="auto"/>
              <w:right w:val="single" w:sz="4" w:space="0" w:color="auto"/>
            </w:tcBorders>
            <w:shd w:val="clear" w:color="auto" w:fill="auto"/>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 xml:space="preserve">Министерство автомобильных дорог Чеченской Республики </w:t>
            </w:r>
          </w:p>
        </w:tc>
        <w:tc>
          <w:tcPr>
            <w:tcW w:w="1417" w:type="dxa"/>
            <w:tcBorders>
              <w:top w:val="nil"/>
              <w:left w:val="nil"/>
              <w:bottom w:val="single" w:sz="4" w:space="0" w:color="auto"/>
              <w:right w:val="single" w:sz="4" w:space="0" w:color="auto"/>
            </w:tcBorders>
            <w:shd w:val="clear" w:color="auto" w:fill="auto"/>
            <w:hideMark/>
          </w:tcPr>
          <w:p w:rsidR="00A034B8" w:rsidRPr="00351E79" w:rsidRDefault="00A034B8"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2019</w:t>
            </w:r>
          </w:p>
        </w:tc>
        <w:tc>
          <w:tcPr>
            <w:tcW w:w="1276" w:type="dxa"/>
            <w:tcBorders>
              <w:top w:val="nil"/>
              <w:left w:val="nil"/>
              <w:bottom w:val="single" w:sz="4" w:space="0" w:color="auto"/>
              <w:right w:val="single" w:sz="4" w:space="0" w:color="auto"/>
            </w:tcBorders>
            <w:shd w:val="clear" w:color="auto" w:fill="auto"/>
            <w:hideMark/>
          </w:tcPr>
          <w:p w:rsidR="00A034B8" w:rsidRPr="00351E79" w:rsidRDefault="00A034B8" w:rsidP="00A80CBF">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202</w:t>
            </w:r>
            <w:r w:rsidR="00A80CBF">
              <w:rPr>
                <w:rFonts w:ascii="Times New Roman" w:eastAsia="Times New Roman" w:hAnsi="Times New Roman"/>
                <w:lang w:eastAsia="ru-RU"/>
              </w:rPr>
              <w:t>5</w:t>
            </w:r>
          </w:p>
        </w:tc>
        <w:tc>
          <w:tcPr>
            <w:tcW w:w="2552" w:type="dxa"/>
            <w:tcBorders>
              <w:top w:val="nil"/>
              <w:left w:val="nil"/>
              <w:bottom w:val="nil"/>
              <w:right w:val="single" w:sz="4" w:space="0" w:color="auto"/>
            </w:tcBorders>
            <w:shd w:val="clear" w:color="auto" w:fill="auto"/>
            <w:vAlign w:val="center"/>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 </w:t>
            </w:r>
          </w:p>
        </w:tc>
        <w:tc>
          <w:tcPr>
            <w:tcW w:w="4396" w:type="dxa"/>
            <w:tcBorders>
              <w:top w:val="nil"/>
              <w:left w:val="nil"/>
              <w:bottom w:val="nil"/>
              <w:right w:val="single" w:sz="4" w:space="0" w:color="auto"/>
            </w:tcBorders>
            <w:shd w:val="clear" w:color="auto" w:fill="auto"/>
            <w:vAlign w:val="center"/>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 </w:t>
            </w:r>
          </w:p>
        </w:tc>
      </w:tr>
      <w:tr w:rsidR="00767EA1" w:rsidRPr="00351E79" w:rsidTr="00135DE9">
        <w:trPr>
          <w:trHeight w:val="999"/>
        </w:trPr>
        <w:tc>
          <w:tcPr>
            <w:tcW w:w="567" w:type="dxa"/>
            <w:tcBorders>
              <w:top w:val="nil"/>
              <w:left w:val="single" w:sz="4" w:space="0" w:color="auto"/>
              <w:bottom w:val="single" w:sz="4" w:space="0" w:color="auto"/>
              <w:right w:val="single" w:sz="4" w:space="0" w:color="auto"/>
            </w:tcBorders>
            <w:shd w:val="clear" w:color="auto" w:fill="auto"/>
          </w:tcPr>
          <w:p w:rsidR="00767EA1" w:rsidRPr="00351E79" w:rsidRDefault="00767EA1" w:rsidP="00767EA1">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1.12</w:t>
            </w:r>
          </w:p>
        </w:tc>
        <w:tc>
          <w:tcPr>
            <w:tcW w:w="3686" w:type="dxa"/>
            <w:tcBorders>
              <w:top w:val="nil"/>
              <w:left w:val="nil"/>
              <w:bottom w:val="single" w:sz="4" w:space="0" w:color="auto"/>
              <w:right w:val="single" w:sz="4" w:space="0" w:color="auto"/>
            </w:tcBorders>
            <w:shd w:val="clear" w:color="auto" w:fill="auto"/>
          </w:tcPr>
          <w:p w:rsidR="00767EA1" w:rsidRPr="00351E79" w:rsidRDefault="00767EA1" w:rsidP="00767EA1">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Подраздел 4.5 "Разработка программы комплексного развития транспортной инфраструктуры"</w:t>
            </w:r>
          </w:p>
        </w:tc>
        <w:tc>
          <w:tcPr>
            <w:tcW w:w="1843" w:type="dxa"/>
            <w:tcBorders>
              <w:top w:val="nil"/>
              <w:left w:val="nil"/>
              <w:bottom w:val="single" w:sz="4" w:space="0" w:color="auto"/>
              <w:right w:val="single" w:sz="4" w:space="0" w:color="auto"/>
            </w:tcBorders>
            <w:shd w:val="clear" w:color="auto" w:fill="auto"/>
          </w:tcPr>
          <w:p w:rsidR="00767EA1" w:rsidRPr="00351E79" w:rsidRDefault="00767EA1" w:rsidP="00767EA1">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 xml:space="preserve">Министерство автомобильных дорог Чеченской Республики </w:t>
            </w:r>
          </w:p>
        </w:tc>
        <w:tc>
          <w:tcPr>
            <w:tcW w:w="1417" w:type="dxa"/>
            <w:tcBorders>
              <w:top w:val="nil"/>
              <w:left w:val="nil"/>
              <w:bottom w:val="single" w:sz="4" w:space="0" w:color="auto"/>
              <w:right w:val="single" w:sz="4" w:space="0" w:color="auto"/>
            </w:tcBorders>
            <w:shd w:val="clear" w:color="auto" w:fill="auto"/>
          </w:tcPr>
          <w:p w:rsidR="00767EA1" w:rsidRPr="00351E79" w:rsidRDefault="00767EA1" w:rsidP="00767EA1">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2019</w:t>
            </w:r>
          </w:p>
        </w:tc>
        <w:tc>
          <w:tcPr>
            <w:tcW w:w="1276" w:type="dxa"/>
            <w:tcBorders>
              <w:top w:val="nil"/>
              <w:left w:val="nil"/>
              <w:bottom w:val="single" w:sz="4" w:space="0" w:color="auto"/>
              <w:right w:val="single" w:sz="4" w:space="0" w:color="auto"/>
            </w:tcBorders>
            <w:shd w:val="clear" w:color="auto" w:fill="auto"/>
          </w:tcPr>
          <w:p w:rsidR="00767EA1" w:rsidRPr="00351E79" w:rsidRDefault="00767EA1" w:rsidP="00A80CBF">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202</w:t>
            </w:r>
            <w:r w:rsidR="00A80CBF">
              <w:rPr>
                <w:rFonts w:ascii="Times New Roman" w:eastAsia="Times New Roman" w:hAnsi="Times New Roman"/>
                <w:lang w:eastAsia="ru-RU"/>
              </w:rPr>
              <w:t>5</w:t>
            </w:r>
          </w:p>
        </w:tc>
        <w:tc>
          <w:tcPr>
            <w:tcW w:w="2552" w:type="dxa"/>
            <w:tcBorders>
              <w:top w:val="nil"/>
              <w:left w:val="nil"/>
              <w:bottom w:val="nil"/>
              <w:right w:val="single" w:sz="4" w:space="0" w:color="auto"/>
            </w:tcBorders>
            <w:shd w:val="clear" w:color="auto" w:fill="auto"/>
            <w:vAlign w:val="center"/>
          </w:tcPr>
          <w:p w:rsidR="00767EA1" w:rsidRPr="00351E79" w:rsidRDefault="00767EA1" w:rsidP="00767EA1">
            <w:pPr>
              <w:spacing w:after="0" w:line="240" w:lineRule="auto"/>
              <w:rPr>
                <w:rFonts w:ascii="Times New Roman" w:eastAsia="Times New Roman" w:hAnsi="Times New Roman"/>
                <w:lang w:eastAsia="ru-RU"/>
              </w:rPr>
            </w:pPr>
          </w:p>
        </w:tc>
        <w:tc>
          <w:tcPr>
            <w:tcW w:w="4396" w:type="dxa"/>
            <w:tcBorders>
              <w:top w:val="nil"/>
              <w:left w:val="nil"/>
              <w:bottom w:val="nil"/>
              <w:right w:val="single" w:sz="4" w:space="0" w:color="auto"/>
            </w:tcBorders>
            <w:shd w:val="clear" w:color="auto" w:fill="auto"/>
            <w:vAlign w:val="center"/>
          </w:tcPr>
          <w:p w:rsidR="00767EA1" w:rsidRPr="00351E79" w:rsidRDefault="00767EA1" w:rsidP="00767EA1">
            <w:pPr>
              <w:spacing w:after="0" w:line="240" w:lineRule="auto"/>
              <w:rPr>
                <w:rFonts w:ascii="Times New Roman" w:eastAsia="Times New Roman" w:hAnsi="Times New Roman"/>
                <w:lang w:eastAsia="ru-RU"/>
              </w:rPr>
            </w:pPr>
          </w:p>
        </w:tc>
      </w:tr>
      <w:tr w:rsidR="00A034B8" w:rsidRPr="00351E79" w:rsidTr="00135DE9">
        <w:trPr>
          <w:trHeight w:val="999"/>
        </w:trPr>
        <w:tc>
          <w:tcPr>
            <w:tcW w:w="567" w:type="dxa"/>
            <w:tcBorders>
              <w:top w:val="nil"/>
              <w:left w:val="single" w:sz="4" w:space="0" w:color="auto"/>
              <w:bottom w:val="single" w:sz="4" w:space="0" w:color="auto"/>
              <w:right w:val="single" w:sz="4" w:space="0" w:color="auto"/>
            </w:tcBorders>
            <w:shd w:val="clear" w:color="auto" w:fill="auto"/>
            <w:hideMark/>
          </w:tcPr>
          <w:p w:rsidR="00A034B8" w:rsidRPr="00351E79" w:rsidRDefault="00425863" w:rsidP="00425863">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1.13</w:t>
            </w:r>
          </w:p>
        </w:tc>
        <w:tc>
          <w:tcPr>
            <w:tcW w:w="3686" w:type="dxa"/>
            <w:tcBorders>
              <w:top w:val="nil"/>
              <w:left w:val="nil"/>
              <w:bottom w:val="single" w:sz="4" w:space="0" w:color="auto"/>
              <w:right w:val="single" w:sz="4" w:space="0" w:color="auto"/>
            </w:tcBorders>
            <w:shd w:val="clear" w:color="auto" w:fill="auto"/>
            <w:hideMark/>
          </w:tcPr>
          <w:p w:rsidR="00A034B8" w:rsidRPr="00351E79" w:rsidRDefault="00A034B8" w:rsidP="00425863">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Подраздел 4.</w:t>
            </w:r>
            <w:r w:rsidR="00425863" w:rsidRPr="00351E79">
              <w:rPr>
                <w:rFonts w:ascii="Times New Roman" w:eastAsia="Times New Roman" w:hAnsi="Times New Roman"/>
                <w:lang w:eastAsia="ru-RU"/>
              </w:rPr>
              <w:t>6</w:t>
            </w:r>
            <w:r w:rsidRPr="00351E79">
              <w:rPr>
                <w:rFonts w:ascii="Times New Roman" w:eastAsia="Times New Roman" w:hAnsi="Times New Roman"/>
                <w:lang w:eastAsia="ru-RU"/>
              </w:rPr>
              <w:t xml:space="preserve"> "Внедрение интеллектуальной транспортной системы на территории Чеченской Республики"</w:t>
            </w:r>
          </w:p>
        </w:tc>
        <w:tc>
          <w:tcPr>
            <w:tcW w:w="1843" w:type="dxa"/>
            <w:tcBorders>
              <w:top w:val="nil"/>
              <w:left w:val="nil"/>
              <w:bottom w:val="single" w:sz="4" w:space="0" w:color="auto"/>
              <w:right w:val="single" w:sz="4" w:space="0" w:color="auto"/>
            </w:tcBorders>
            <w:shd w:val="clear" w:color="auto" w:fill="auto"/>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 xml:space="preserve">Министерство автомобильных дорог Чеченской Республики </w:t>
            </w:r>
          </w:p>
        </w:tc>
        <w:tc>
          <w:tcPr>
            <w:tcW w:w="1417" w:type="dxa"/>
            <w:tcBorders>
              <w:top w:val="nil"/>
              <w:left w:val="nil"/>
              <w:bottom w:val="single" w:sz="4" w:space="0" w:color="auto"/>
              <w:right w:val="single" w:sz="4" w:space="0" w:color="auto"/>
            </w:tcBorders>
            <w:shd w:val="clear" w:color="auto" w:fill="auto"/>
            <w:hideMark/>
          </w:tcPr>
          <w:p w:rsidR="00A034B8" w:rsidRPr="00351E79" w:rsidRDefault="00A034B8"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2019</w:t>
            </w:r>
          </w:p>
        </w:tc>
        <w:tc>
          <w:tcPr>
            <w:tcW w:w="1276" w:type="dxa"/>
            <w:tcBorders>
              <w:top w:val="nil"/>
              <w:left w:val="nil"/>
              <w:bottom w:val="single" w:sz="4" w:space="0" w:color="auto"/>
              <w:right w:val="single" w:sz="4" w:space="0" w:color="auto"/>
            </w:tcBorders>
            <w:shd w:val="clear" w:color="auto" w:fill="auto"/>
            <w:hideMark/>
          </w:tcPr>
          <w:p w:rsidR="00A034B8" w:rsidRPr="00351E79" w:rsidRDefault="00A034B8" w:rsidP="00A80CBF">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202</w:t>
            </w:r>
            <w:r w:rsidR="00A80CBF">
              <w:rPr>
                <w:rFonts w:ascii="Times New Roman" w:eastAsia="Times New Roman" w:hAnsi="Times New Roman"/>
                <w:lang w:eastAsia="ru-RU"/>
              </w:rPr>
              <w:t>5</w:t>
            </w:r>
          </w:p>
        </w:tc>
        <w:tc>
          <w:tcPr>
            <w:tcW w:w="2552" w:type="dxa"/>
            <w:tcBorders>
              <w:top w:val="nil"/>
              <w:left w:val="nil"/>
              <w:bottom w:val="nil"/>
              <w:right w:val="single" w:sz="4" w:space="0" w:color="auto"/>
            </w:tcBorders>
            <w:shd w:val="clear" w:color="auto" w:fill="auto"/>
            <w:vAlign w:val="center"/>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 </w:t>
            </w:r>
          </w:p>
        </w:tc>
        <w:tc>
          <w:tcPr>
            <w:tcW w:w="4396" w:type="dxa"/>
            <w:tcBorders>
              <w:top w:val="nil"/>
              <w:left w:val="nil"/>
              <w:bottom w:val="nil"/>
              <w:right w:val="single" w:sz="4" w:space="0" w:color="auto"/>
            </w:tcBorders>
            <w:shd w:val="clear" w:color="auto" w:fill="auto"/>
            <w:vAlign w:val="center"/>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 </w:t>
            </w:r>
          </w:p>
        </w:tc>
      </w:tr>
      <w:tr w:rsidR="00A034B8" w:rsidRPr="00351E79" w:rsidTr="00135DE9">
        <w:trPr>
          <w:trHeight w:val="1112"/>
        </w:trPr>
        <w:tc>
          <w:tcPr>
            <w:tcW w:w="567" w:type="dxa"/>
            <w:tcBorders>
              <w:top w:val="nil"/>
              <w:left w:val="single" w:sz="4" w:space="0" w:color="auto"/>
              <w:bottom w:val="single" w:sz="4" w:space="0" w:color="auto"/>
              <w:right w:val="single" w:sz="4" w:space="0" w:color="auto"/>
            </w:tcBorders>
            <w:shd w:val="clear" w:color="auto" w:fill="auto"/>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 </w:t>
            </w:r>
          </w:p>
        </w:tc>
        <w:tc>
          <w:tcPr>
            <w:tcW w:w="3686" w:type="dxa"/>
            <w:tcBorders>
              <w:top w:val="nil"/>
              <w:left w:val="nil"/>
              <w:bottom w:val="single" w:sz="4" w:space="0" w:color="auto"/>
              <w:right w:val="single" w:sz="4" w:space="0" w:color="auto"/>
            </w:tcBorders>
            <w:shd w:val="clear" w:color="auto" w:fill="auto"/>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Основное мероприятие 5. "Эксплуатация автомобильных дорог общего пользования регионального (межмуниципального) значения</w:t>
            </w:r>
            <w:r w:rsidR="00FA0AEA" w:rsidRPr="00351E79">
              <w:rPr>
                <w:rFonts w:ascii="Times New Roman" w:eastAsia="Times New Roman" w:hAnsi="Times New Roman"/>
                <w:lang w:eastAsia="ru-RU"/>
              </w:rPr>
              <w:t xml:space="preserve"> и искусственных сооружений</w:t>
            </w:r>
            <w:r w:rsidRPr="00351E79">
              <w:rPr>
                <w:rFonts w:ascii="Times New Roman" w:eastAsia="Times New Roman" w:hAnsi="Times New Roman"/>
                <w:lang w:eastAsia="ru-RU"/>
              </w:rPr>
              <w:t>"</w:t>
            </w:r>
          </w:p>
        </w:tc>
        <w:tc>
          <w:tcPr>
            <w:tcW w:w="1843" w:type="dxa"/>
            <w:tcBorders>
              <w:top w:val="nil"/>
              <w:left w:val="nil"/>
              <w:bottom w:val="single" w:sz="4" w:space="0" w:color="auto"/>
              <w:right w:val="single" w:sz="4" w:space="0" w:color="auto"/>
            </w:tcBorders>
            <w:shd w:val="clear" w:color="auto" w:fill="auto"/>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 xml:space="preserve">Министерство автомобильных дорог Чеченской Республики </w:t>
            </w:r>
          </w:p>
        </w:tc>
        <w:tc>
          <w:tcPr>
            <w:tcW w:w="1417" w:type="dxa"/>
            <w:tcBorders>
              <w:top w:val="nil"/>
              <w:left w:val="nil"/>
              <w:bottom w:val="single" w:sz="4" w:space="0" w:color="auto"/>
              <w:right w:val="single" w:sz="4" w:space="0" w:color="auto"/>
            </w:tcBorders>
            <w:shd w:val="clear" w:color="auto" w:fill="auto"/>
            <w:hideMark/>
          </w:tcPr>
          <w:p w:rsidR="00A034B8" w:rsidRPr="00351E79" w:rsidRDefault="00A034B8"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2019</w:t>
            </w:r>
          </w:p>
        </w:tc>
        <w:tc>
          <w:tcPr>
            <w:tcW w:w="1276" w:type="dxa"/>
            <w:tcBorders>
              <w:top w:val="nil"/>
              <w:left w:val="nil"/>
              <w:bottom w:val="single" w:sz="4" w:space="0" w:color="auto"/>
              <w:right w:val="single" w:sz="4" w:space="0" w:color="auto"/>
            </w:tcBorders>
            <w:shd w:val="clear" w:color="auto" w:fill="auto"/>
            <w:hideMark/>
          </w:tcPr>
          <w:p w:rsidR="00A034B8" w:rsidRPr="00351E79" w:rsidRDefault="00A034B8" w:rsidP="00A80CBF">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202</w:t>
            </w:r>
            <w:r w:rsidR="00A80CBF">
              <w:rPr>
                <w:rFonts w:ascii="Times New Roman" w:eastAsia="Times New Roman" w:hAnsi="Times New Roman"/>
                <w:lang w:eastAsia="ru-RU"/>
              </w:rPr>
              <w:t>5</w:t>
            </w:r>
          </w:p>
        </w:tc>
        <w:tc>
          <w:tcPr>
            <w:tcW w:w="2552" w:type="dxa"/>
            <w:tcBorders>
              <w:top w:val="nil"/>
              <w:left w:val="nil"/>
              <w:bottom w:val="nil"/>
              <w:right w:val="single" w:sz="4" w:space="0" w:color="auto"/>
            </w:tcBorders>
            <w:shd w:val="clear" w:color="auto" w:fill="auto"/>
            <w:vAlign w:val="center"/>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 </w:t>
            </w:r>
          </w:p>
        </w:tc>
        <w:tc>
          <w:tcPr>
            <w:tcW w:w="4396" w:type="dxa"/>
            <w:tcBorders>
              <w:top w:val="nil"/>
              <w:left w:val="nil"/>
              <w:bottom w:val="nil"/>
              <w:right w:val="single" w:sz="4" w:space="0" w:color="auto"/>
            </w:tcBorders>
            <w:shd w:val="clear" w:color="auto" w:fill="auto"/>
            <w:vAlign w:val="center"/>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 </w:t>
            </w:r>
          </w:p>
        </w:tc>
      </w:tr>
      <w:tr w:rsidR="00A034B8" w:rsidRPr="00351E79" w:rsidTr="00135DE9">
        <w:trPr>
          <w:trHeight w:val="1696"/>
        </w:trPr>
        <w:tc>
          <w:tcPr>
            <w:tcW w:w="567" w:type="dxa"/>
            <w:tcBorders>
              <w:top w:val="nil"/>
              <w:left w:val="single" w:sz="4" w:space="0" w:color="auto"/>
              <w:bottom w:val="single" w:sz="4" w:space="0" w:color="auto"/>
              <w:right w:val="single" w:sz="4" w:space="0" w:color="auto"/>
            </w:tcBorders>
            <w:shd w:val="clear" w:color="auto" w:fill="auto"/>
            <w:hideMark/>
          </w:tcPr>
          <w:p w:rsidR="00A034B8" w:rsidRPr="00351E79" w:rsidRDefault="00A034B8" w:rsidP="00425863">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1.1</w:t>
            </w:r>
            <w:r w:rsidR="00425863" w:rsidRPr="00351E79">
              <w:rPr>
                <w:rFonts w:ascii="Times New Roman" w:eastAsia="Times New Roman" w:hAnsi="Times New Roman"/>
                <w:lang w:eastAsia="ru-RU"/>
              </w:rPr>
              <w:t>4</w:t>
            </w:r>
          </w:p>
        </w:tc>
        <w:tc>
          <w:tcPr>
            <w:tcW w:w="3686" w:type="dxa"/>
            <w:tcBorders>
              <w:top w:val="nil"/>
              <w:left w:val="nil"/>
              <w:bottom w:val="single" w:sz="4" w:space="0" w:color="auto"/>
              <w:right w:val="single" w:sz="4" w:space="0" w:color="auto"/>
            </w:tcBorders>
            <w:shd w:val="clear" w:color="auto" w:fill="auto"/>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 xml:space="preserve">Подраздел 5.1 </w:t>
            </w:r>
            <w:r w:rsidR="00FA0AEA" w:rsidRPr="00351E79">
              <w:rPr>
                <w:rFonts w:ascii="Times New Roman" w:eastAsia="Times New Roman" w:hAnsi="Times New Roman"/>
                <w:lang w:eastAsia="ru-RU"/>
              </w:rPr>
              <w:t>"</w:t>
            </w:r>
            <w:r w:rsidRPr="00351E79">
              <w:rPr>
                <w:rFonts w:ascii="Times New Roman" w:eastAsia="Times New Roman" w:hAnsi="Times New Roman"/>
                <w:lang w:eastAsia="ru-RU"/>
              </w:rPr>
              <w:t>Капитальный ремонт автомобильных дорог общего пользования регионального (межмуниципального) значения</w:t>
            </w:r>
            <w:r w:rsidR="00FA0AEA" w:rsidRPr="00351E79">
              <w:rPr>
                <w:rFonts w:ascii="Times New Roman" w:eastAsia="Times New Roman" w:hAnsi="Times New Roman"/>
                <w:lang w:eastAsia="ru-RU"/>
              </w:rPr>
              <w:t xml:space="preserve"> и искусственных сооружений"</w:t>
            </w:r>
          </w:p>
        </w:tc>
        <w:tc>
          <w:tcPr>
            <w:tcW w:w="1843" w:type="dxa"/>
            <w:tcBorders>
              <w:top w:val="nil"/>
              <w:left w:val="nil"/>
              <w:bottom w:val="single" w:sz="4" w:space="0" w:color="auto"/>
              <w:right w:val="single" w:sz="4" w:space="0" w:color="auto"/>
            </w:tcBorders>
            <w:shd w:val="clear" w:color="auto" w:fill="auto"/>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 xml:space="preserve">Министерство автомобильных дорог Чеченской Республики </w:t>
            </w:r>
          </w:p>
        </w:tc>
        <w:tc>
          <w:tcPr>
            <w:tcW w:w="1417" w:type="dxa"/>
            <w:tcBorders>
              <w:top w:val="nil"/>
              <w:left w:val="nil"/>
              <w:bottom w:val="single" w:sz="4" w:space="0" w:color="auto"/>
              <w:right w:val="single" w:sz="4" w:space="0" w:color="auto"/>
            </w:tcBorders>
            <w:shd w:val="clear" w:color="auto" w:fill="auto"/>
            <w:hideMark/>
          </w:tcPr>
          <w:p w:rsidR="00A034B8" w:rsidRPr="00351E79" w:rsidRDefault="00A034B8"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2019</w:t>
            </w:r>
          </w:p>
        </w:tc>
        <w:tc>
          <w:tcPr>
            <w:tcW w:w="1276" w:type="dxa"/>
            <w:tcBorders>
              <w:top w:val="nil"/>
              <w:left w:val="nil"/>
              <w:bottom w:val="single" w:sz="4" w:space="0" w:color="auto"/>
              <w:right w:val="single" w:sz="4" w:space="0" w:color="auto"/>
            </w:tcBorders>
            <w:shd w:val="clear" w:color="auto" w:fill="auto"/>
            <w:hideMark/>
          </w:tcPr>
          <w:p w:rsidR="00A034B8" w:rsidRPr="00351E79" w:rsidRDefault="00A034B8" w:rsidP="00A80CBF">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202</w:t>
            </w:r>
            <w:r w:rsidR="00A80CBF">
              <w:rPr>
                <w:rFonts w:ascii="Times New Roman" w:eastAsia="Times New Roman" w:hAnsi="Times New Roman"/>
                <w:lang w:eastAsia="ru-RU"/>
              </w:rPr>
              <w:t>5</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34B8" w:rsidRPr="00351E79" w:rsidRDefault="00A034B8"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Сокращение транспортных издержек граждан и организаций при пользовании автомобильными дорогами, снижение транспортной нагрузки на автомобильные дороги, повышение безопасности дорожного движения</w:t>
            </w:r>
          </w:p>
        </w:tc>
        <w:tc>
          <w:tcPr>
            <w:tcW w:w="439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034B8" w:rsidRPr="00351E79" w:rsidRDefault="00A034B8"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Сохранение или даже увеличение недопустимо высокого уровня транспортных издержек граждан и организаций при пользовании автомобильными дорогами, а также транспортной нагрузки на автомобильные дороги, низкий уровень безопасности дорожного движения</w:t>
            </w:r>
          </w:p>
        </w:tc>
      </w:tr>
      <w:tr w:rsidR="00A034B8" w:rsidRPr="00351E79" w:rsidTr="00135DE9">
        <w:trPr>
          <w:trHeight w:val="1320"/>
        </w:trPr>
        <w:tc>
          <w:tcPr>
            <w:tcW w:w="567" w:type="dxa"/>
            <w:tcBorders>
              <w:top w:val="nil"/>
              <w:left w:val="single" w:sz="4" w:space="0" w:color="auto"/>
              <w:bottom w:val="single" w:sz="4" w:space="0" w:color="auto"/>
              <w:right w:val="single" w:sz="4" w:space="0" w:color="auto"/>
            </w:tcBorders>
            <w:shd w:val="clear" w:color="auto" w:fill="auto"/>
            <w:hideMark/>
          </w:tcPr>
          <w:p w:rsidR="00A034B8" w:rsidRPr="00351E79" w:rsidRDefault="00A034B8" w:rsidP="00425863">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1.1</w:t>
            </w:r>
            <w:r w:rsidR="00425863" w:rsidRPr="00351E79">
              <w:rPr>
                <w:rFonts w:ascii="Times New Roman" w:eastAsia="Times New Roman" w:hAnsi="Times New Roman"/>
                <w:lang w:eastAsia="ru-RU"/>
              </w:rPr>
              <w:t>5</w:t>
            </w:r>
          </w:p>
        </w:tc>
        <w:tc>
          <w:tcPr>
            <w:tcW w:w="3686" w:type="dxa"/>
            <w:tcBorders>
              <w:top w:val="nil"/>
              <w:left w:val="nil"/>
              <w:bottom w:val="single" w:sz="4" w:space="0" w:color="auto"/>
              <w:right w:val="single" w:sz="4" w:space="0" w:color="auto"/>
            </w:tcBorders>
            <w:shd w:val="clear" w:color="auto" w:fill="auto"/>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 xml:space="preserve">Подраздел 5.2 </w:t>
            </w:r>
            <w:r w:rsidR="00A670FA" w:rsidRPr="00351E79">
              <w:rPr>
                <w:rFonts w:ascii="Times New Roman" w:eastAsia="Times New Roman" w:hAnsi="Times New Roman"/>
                <w:lang w:eastAsia="ru-RU"/>
              </w:rPr>
              <w:t>"</w:t>
            </w:r>
            <w:r w:rsidRPr="00351E79">
              <w:rPr>
                <w:rFonts w:ascii="Times New Roman" w:eastAsia="Times New Roman" w:hAnsi="Times New Roman"/>
                <w:lang w:eastAsia="ru-RU"/>
              </w:rPr>
              <w:t>Ремонт автомобильных дорог общего пользования регионального (межмуниципального) значения</w:t>
            </w:r>
            <w:r w:rsidR="00A670FA" w:rsidRPr="00351E79">
              <w:rPr>
                <w:rFonts w:ascii="Times New Roman" w:eastAsia="Times New Roman" w:hAnsi="Times New Roman"/>
                <w:lang w:eastAsia="ru-RU"/>
              </w:rPr>
              <w:t xml:space="preserve"> и искусственных сооружений"</w:t>
            </w:r>
          </w:p>
        </w:tc>
        <w:tc>
          <w:tcPr>
            <w:tcW w:w="1843" w:type="dxa"/>
            <w:tcBorders>
              <w:top w:val="nil"/>
              <w:left w:val="nil"/>
              <w:bottom w:val="single" w:sz="4" w:space="0" w:color="auto"/>
              <w:right w:val="single" w:sz="4" w:space="0" w:color="auto"/>
            </w:tcBorders>
            <w:shd w:val="clear" w:color="auto" w:fill="auto"/>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 xml:space="preserve">Министерство автомобильных дорог Чеченской Республики </w:t>
            </w:r>
          </w:p>
        </w:tc>
        <w:tc>
          <w:tcPr>
            <w:tcW w:w="1417" w:type="dxa"/>
            <w:tcBorders>
              <w:top w:val="nil"/>
              <w:left w:val="nil"/>
              <w:bottom w:val="single" w:sz="4" w:space="0" w:color="auto"/>
              <w:right w:val="single" w:sz="4" w:space="0" w:color="auto"/>
            </w:tcBorders>
            <w:shd w:val="clear" w:color="auto" w:fill="auto"/>
            <w:hideMark/>
          </w:tcPr>
          <w:p w:rsidR="00A034B8" w:rsidRPr="00351E79" w:rsidRDefault="00A034B8"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2019</w:t>
            </w:r>
          </w:p>
        </w:tc>
        <w:tc>
          <w:tcPr>
            <w:tcW w:w="1276" w:type="dxa"/>
            <w:tcBorders>
              <w:top w:val="nil"/>
              <w:left w:val="nil"/>
              <w:bottom w:val="single" w:sz="4" w:space="0" w:color="auto"/>
              <w:right w:val="single" w:sz="4" w:space="0" w:color="auto"/>
            </w:tcBorders>
            <w:shd w:val="clear" w:color="auto" w:fill="auto"/>
            <w:hideMark/>
          </w:tcPr>
          <w:p w:rsidR="00A034B8" w:rsidRPr="00351E79" w:rsidRDefault="00A034B8" w:rsidP="00A80CBF">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202</w:t>
            </w:r>
            <w:r w:rsidR="00A80CBF">
              <w:rPr>
                <w:rFonts w:ascii="Times New Roman" w:eastAsia="Times New Roman" w:hAnsi="Times New Roman"/>
                <w:lang w:eastAsia="ru-RU"/>
              </w:rPr>
              <w:t>5</w:t>
            </w: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A034B8" w:rsidRPr="00351E79" w:rsidRDefault="00A034B8" w:rsidP="00A034B8">
            <w:pPr>
              <w:spacing w:after="0" w:line="240" w:lineRule="auto"/>
              <w:rPr>
                <w:rFonts w:ascii="Times New Roman" w:eastAsia="Times New Roman" w:hAnsi="Times New Roman"/>
                <w:lang w:eastAsia="ru-RU"/>
              </w:rPr>
            </w:pPr>
          </w:p>
        </w:tc>
        <w:tc>
          <w:tcPr>
            <w:tcW w:w="4396" w:type="dxa"/>
            <w:vMerge/>
            <w:tcBorders>
              <w:top w:val="single" w:sz="4" w:space="0" w:color="auto"/>
              <w:left w:val="single" w:sz="4" w:space="0" w:color="auto"/>
              <w:bottom w:val="single" w:sz="4" w:space="0" w:color="000000"/>
              <w:right w:val="single" w:sz="4" w:space="0" w:color="auto"/>
            </w:tcBorders>
            <w:vAlign w:val="center"/>
            <w:hideMark/>
          </w:tcPr>
          <w:p w:rsidR="00A034B8" w:rsidRPr="00351E79" w:rsidRDefault="00A034B8" w:rsidP="00A034B8">
            <w:pPr>
              <w:spacing w:after="0" w:line="240" w:lineRule="auto"/>
              <w:rPr>
                <w:rFonts w:ascii="Times New Roman" w:eastAsia="Times New Roman" w:hAnsi="Times New Roman"/>
                <w:lang w:eastAsia="ru-RU"/>
              </w:rPr>
            </w:pPr>
          </w:p>
        </w:tc>
      </w:tr>
      <w:tr w:rsidR="00A034B8" w:rsidRPr="00351E79" w:rsidTr="00135DE9">
        <w:trPr>
          <w:trHeight w:val="860"/>
        </w:trPr>
        <w:tc>
          <w:tcPr>
            <w:tcW w:w="567" w:type="dxa"/>
            <w:tcBorders>
              <w:top w:val="nil"/>
              <w:left w:val="single" w:sz="4" w:space="0" w:color="auto"/>
              <w:bottom w:val="single" w:sz="4" w:space="0" w:color="auto"/>
              <w:right w:val="single" w:sz="4" w:space="0" w:color="auto"/>
            </w:tcBorders>
            <w:shd w:val="clear" w:color="auto" w:fill="auto"/>
            <w:hideMark/>
          </w:tcPr>
          <w:p w:rsidR="00A034B8" w:rsidRPr="00351E79" w:rsidRDefault="00A034B8" w:rsidP="00425863">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1.1</w:t>
            </w:r>
            <w:r w:rsidR="00425863" w:rsidRPr="00351E79">
              <w:rPr>
                <w:rFonts w:ascii="Times New Roman" w:eastAsia="Times New Roman" w:hAnsi="Times New Roman"/>
                <w:lang w:eastAsia="ru-RU"/>
              </w:rPr>
              <w:t>6</w:t>
            </w:r>
          </w:p>
        </w:tc>
        <w:tc>
          <w:tcPr>
            <w:tcW w:w="3686" w:type="dxa"/>
            <w:tcBorders>
              <w:top w:val="nil"/>
              <w:left w:val="nil"/>
              <w:bottom w:val="single" w:sz="4" w:space="0" w:color="auto"/>
              <w:right w:val="single" w:sz="4" w:space="0" w:color="auto"/>
            </w:tcBorders>
            <w:shd w:val="clear" w:color="auto" w:fill="auto"/>
            <w:hideMark/>
          </w:tcPr>
          <w:p w:rsidR="00A034B8" w:rsidRPr="00351E79" w:rsidRDefault="00A034B8" w:rsidP="0091034C">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 xml:space="preserve">Подраздел 5.3 </w:t>
            </w:r>
            <w:r w:rsidR="00D564F5" w:rsidRPr="00351E79">
              <w:rPr>
                <w:rFonts w:ascii="Times New Roman" w:eastAsia="Times New Roman" w:hAnsi="Times New Roman"/>
                <w:lang w:eastAsia="ru-RU"/>
              </w:rPr>
              <w:t>"</w:t>
            </w:r>
            <w:r w:rsidRPr="00351E79">
              <w:rPr>
                <w:rFonts w:ascii="Times New Roman" w:eastAsia="Times New Roman" w:hAnsi="Times New Roman"/>
                <w:lang w:eastAsia="ru-RU"/>
              </w:rPr>
              <w:t>Содержание автомобильных дорог общего пользования регионального (межмуниципального) значения</w:t>
            </w:r>
            <w:r w:rsidR="00D564F5" w:rsidRPr="00351E79">
              <w:rPr>
                <w:rFonts w:ascii="Times New Roman" w:eastAsia="Times New Roman" w:hAnsi="Times New Roman"/>
                <w:lang w:eastAsia="ru-RU"/>
              </w:rPr>
              <w:t>"</w:t>
            </w:r>
            <w:r w:rsidRPr="00351E79">
              <w:rPr>
                <w:rFonts w:ascii="Times New Roman" w:eastAsia="Times New Roman" w:hAnsi="Times New Roman"/>
                <w:lang w:eastAsia="ru-RU"/>
              </w:rPr>
              <w:t xml:space="preserve"> </w:t>
            </w:r>
          </w:p>
        </w:tc>
        <w:tc>
          <w:tcPr>
            <w:tcW w:w="1843" w:type="dxa"/>
            <w:tcBorders>
              <w:top w:val="nil"/>
              <w:left w:val="nil"/>
              <w:bottom w:val="single" w:sz="4" w:space="0" w:color="auto"/>
              <w:right w:val="single" w:sz="4" w:space="0" w:color="auto"/>
            </w:tcBorders>
            <w:shd w:val="clear" w:color="auto" w:fill="auto"/>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 xml:space="preserve">Министерство автомобильных дорог Чеченской Республики </w:t>
            </w:r>
          </w:p>
        </w:tc>
        <w:tc>
          <w:tcPr>
            <w:tcW w:w="1417" w:type="dxa"/>
            <w:tcBorders>
              <w:top w:val="nil"/>
              <w:left w:val="nil"/>
              <w:bottom w:val="single" w:sz="4" w:space="0" w:color="auto"/>
              <w:right w:val="single" w:sz="4" w:space="0" w:color="auto"/>
            </w:tcBorders>
            <w:shd w:val="clear" w:color="auto" w:fill="auto"/>
            <w:hideMark/>
          </w:tcPr>
          <w:p w:rsidR="00A034B8" w:rsidRPr="00351E79" w:rsidRDefault="00A034B8"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2019</w:t>
            </w:r>
          </w:p>
        </w:tc>
        <w:tc>
          <w:tcPr>
            <w:tcW w:w="1276" w:type="dxa"/>
            <w:tcBorders>
              <w:top w:val="nil"/>
              <w:left w:val="nil"/>
              <w:bottom w:val="single" w:sz="4" w:space="0" w:color="auto"/>
              <w:right w:val="single" w:sz="4" w:space="0" w:color="auto"/>
            </w:tcBorders>
            <w:shd w:val="clear" w:color="auto" w:fill="auto"/>
            <w:hideMark/>
          </w:tcPr>
          <w:p w:rsidR="00A034B8" w:rsidRPr="00351E79" w:rsidRDefault="00A034B8" w:rsidP="00A80CBF">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202</w:t>
            </w:r>
            <w:r w:rsidR="00A80CBF">
              <w:rPr>
                <w:rFonts w:ascii="Times New Roman" w:eastAsia="Times New Roman" w:hAnsi="Times New Roman"/>
                <w:lang w:eastAsia="ru-RU"/>
              </w:rPr>
              <w:t>5</w:t>
            </w:r>
          </w:p>
        </w:tc>
        <w:tc>
          <w:tcPr>
            <w:tcW w:w="2552" w:type="dxa"/>
            <w:tcBorders>
              <w:top w:val="nil"/>
              <w:left w:val="nil"/>
              <w:bottom w:val="single" w:sz="4" w:space="0" w:color="auto"/>
              <w:right w:val="single" w:sz="4" w:space="0" w:color="auto"/>
            </w:tcBorders>
            <w:shd w:val="clear" w:color="auto" w:fill="auto"/>
            <w:vAlign w:val="center"/>
            <w:hideMark/>
          </w:tcPr>
          <w:p w:rsidR="00A034B8" w:rsidRPr="00351E79" w:rsidRDefault="00A034B8"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Повышение безопасности дорожного движения</w:t>
            </w:r>
          </w:p>
        </w:tc>
        <w:tc>
          <w:tcPr>
            <w:tcW w:w="4396" w:type="dxa"/>
            <w:tcBorders>
              <w:top w:val="nil"/>
              <w:left w:val="nil"/>
              <w:bottom w:val="single" w:sz="4" w:space="0" w:color="auto"/>
              <w:right w:val="single" w:sz="4" w:space="0" w:color="auto"/>
            </w:tcBorders>
            <w:shd w:val="clear" w:color="auto" w:fill="auto"/>
            <w:vAlign w:val="center"/>
            <w:hideMark/>
          </w:tcPr>
          <w:p w:rsidR="00A034B8" w:rsidRPr="00351E79" w:rsidRDefault="00A034B8"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Снижение безопасности дорожного движения</w:t>
            </w:r>
          </w:p>
        </w:tc>
      </w:tr>
      <w:tr w:rsidR="00A034B8" w:rsidRPr="00351E79" w:rsidTr="00135DE9">
        <w:trPr>
          <w:trHeight w:val="1268"/>
        </w:trPr>
        <w:tc>
          <w:tcPr>
            <w:tcW w:w="567" w:type="dxa"/>
            <w:tcBorders>
              <w:top w:val="nil"/>
              <w:left w:val="single" w:sz="4" w:space="0" w:color="auto"/>
              <w:bottom w:val="single" w:sz="4" w:space="0" w:color="auto"/>
              <w:right w:val="single" w:sz="4" w:space="0" w:color="auto"/>
            </w:tcBorders>
            <w:shd w:val="clear" w:color="auto" w:fill="auto"/>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 </w:t>
            </w:r>
          </w:p>
        </w:tc>
        <w:tc>
          <w:tcPr>
            <w:tcW w:w="3686" w:type="dxa"/>
            <w:tcBorders>
              <w:top w:val="nil"/>
              <w:left w:val="nil"/>
              <w:bottom w:val="single" w:sz="4" w:space="0" w:color="auto"/>
              <w:right w:val="single" w:sz="4" w:space="0" w:color="auto"/>
            </w:tcBorders>
            <w:shd w:val="clear" w:color="auto" w:fill="auto"/>
            <w:hideMark/>
          </w:tcPr>
          <w:p w:rsidR="00A034B8" w:rsidRPr="00351E79" w:rsidRDefault="00A034B8" w:rsidP="00E11E70">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 xml:space="preserve">Основное мероприятие 6. "Создание условий для реализации Программы в сфере дорожного хозяйства" </w:t>
            </w:r>
          </w:p>
        </w:tc>
        <w:tc>
          <w:tcPr>
            <w:tcW w:w="1843" w:type="dxa"/>
            <w:tcBorders>
              <w:top w:val="nil"/>
              <w:left w:val="nil"/>
              <w:bottom w:val="single" w:sz="4" w:space="0" w:color="auto"/>
              <w:right w:val="single" w:sz="4" w:space="0" w:color="auto"/>
            </w:tcBorders>
            <w:shd w:val="clear" w:color="auto" w:fill="auto"/>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 xml:space="preserve">Министерство автомобильных дорог Чеченской Республики </w:t>
            </w:r>
          </w:p>
        </w:tc>
        <w:tc>
          <w:tcPr>
            <w:tcW w:w="1417" w:type="dxa"/>
            <w:tcBorders>
              <w:top w:val="nil"/>
              <w:left w:val="nil"/>
              <w:bottom w:val="single" w:sz="4" w:space="0" w:color="auto"/>
              <w:right w:val="single" w:sz="4" w:space="0" w:color="auto"/>
            </w:tcBorders>
            <w:shd w:val="clear" w:color="auto" w:fill="auto"/>
            <w:hideMark/>
          </w:tcPr>
          <w:p w:rsidR="00A034B8" w:rsidRPr="00351E79" w:rsidRDefault="00A034B8"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2019</w:t>
            </w:r>
          </w:p>
        </w:tc>
        <w:tc>
          <w:tcPr>
            <w:tcW w:w="1276" w:type="dxa"/>
            <w:tcBorders>
              <w:top w:val="nil"/>
              <w:left w:val="nil"/>
              <w:bottom w:val="single" w:sz="4" w:space="0" w:color="auto"/>
              <w:right w:val="single" w:sz="4" w:space="0" w:color="auto"/>
            </w:tcBorders>
            <w:shd w:val="clear" w:color="auto" w:fill="auto"/>
            <w:hideMark/>
          </w:tcPr>
          <w:p w:rsidR="00A034B8" w:rsidRPr="00351E79" w:rsidRDefault="00A034B8" w:rsidP="00A80CBF">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202</w:t>
            </w:r>
            <w:r w:rsidR="00A80CBF">
              <w:rPr>
                <w:rFonts w:ascii="Times New Roman" w:eastAsia="Times New Roman" w:hAnsi="Times New Roman"/>
                <w:lang w:eastAsia="ru-RU"/>
              </w:rPr>
              <w:t>5</w:t>
            </w:r>
          </w:p>
        </w:tc>
        <w:tc>
          <w:tcPr>
            <w:tcW w:w="2552" w:type="dxa"/>
            <w:tcBorders>
              <w:top w:val="nil"/>
              <w:left w:val="nil"/>
              <w:bottom w:val="single" w:sz="4" w:space="0" w:color="auto"/>
              <w:right w:val="single" w:sz="4" w:space="0" w:color="auto"/>
            </w:tcBorders>
            <w:shd w:val="clear" w:color="auto" w:fill="auto"/>
            <w:vAlign w:val="center"/>
            <w:hideMark/>
          </w:tcPr>
          <w:p w:rsidR="00A034B8" w:rsidRPr="00351E79" w:rsidRDefault="00A034B8"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Повышение качества строительства автомобильных дорог и искусственных сооружений, обеспечение безопасности дорожного движения</w:t>
            </w:r>
          </w:p>
        </w:tc>
        <w:tc>
          <w:tcPr>
            <w:tcW w:w="4396" w:type="dxa"/>
            <w:tcBorders>
              <w:top w:val="nil"/>
              <w:left w:val="nil"/>
              <w:bottom w:val="single" w:sz="4" w:space="0" w:color="auto"/>
              <w:right w:val="single" w:sz="4" w:space="0" w:color="auto"/>
            </w:tcBorders>
            <w:shd w:val="clear" w:color="auto" w:fill="auto"/>
            <w:vAlign w:val="center"/>
            <w:hideMark/>
          </w:tcPr>
          <w:p w:rsidR="00A034B8" w:rsidRPr="00351E79" w:rsidRDefault="00A034B8"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Увеличение издержек на строительство некачественно спроектированных автомобильных дорог и искусственных сооружений, снижение безопасности дорожного движения</w:t>
            </w:r>
          </w:p>
        </w:tc>
      </w:tr>
      <w:tr w:rsidR="00A034B8" w:rsidRPr="00351E79" w:rsidTr="00135DE9">
        <w:trPr>
          <w:trHeight w:val="3179"/>
        </w:trPr>
        <w:tc>
          <w:tcPr>
            <w:tcW w:w="567" w:type="dxa"/>
            <w:tcBorders>
              <w:top w:val="nil"/>
              <w:left w:val="single" w:sz="4" w:space="0" w:color="auto"/>
              <w:bottom w:val="single" w:sz="4" w:space="0" w:color="auto"/>
              <w:right w:val="single" w:sz="4" w:space="0" w:color="auto"/>
            </w:tcBorders>
            <w:shd w:val="clear" w:color="auto" w:fill="auto"/>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lastRenderedPageBreak/>
              <w:t> </w:t>
            </w:r>
          </w:p>
        </w:tc>
        <w:tc>
          <w:tcPr>
            <w:tcW w:w="3686" w:type="dxa"/>
            <w:tcBorders>
              <w:top w:val="nil"/>
              <w:left w:val="nil"/>
              <w:bottom w:val="single" w:sz="4" w:space="0" w:color="auto"/>
              <w:right w:val="single" w:sz="4" w:space="0" w:color="auto"/>
            </w:tcBorders>
            <w:shd w:val="clear" w:color="auto" w:fill="auto"/>
            <w:hideMark/>
          </w:tcPr>
          <w:p w:rsidR="00A034B8" w:rsidRPr="00351E79" w:rsidRDefault="00A034B8" w:rsidP="00A84485">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 xml:space="preserve">Основное мероприятие 7. "Реализация </w:t>
            </w:r>
            <w:r w:rsidR="00A84485" w:rsidRPr="00351E79">
              <w:rPr>
                <w:rFonts w:ascii="Times New Roman" w:eastAsia="Times New Roman" w:hAnsi="Times New Roman"/>
                <w:lang w:eastAsia="ru-RU"/>
              </w:rPr>
              <w:t>иных мероприятий подпрограммы"</w:t>
            </w:r>
          </w:p>
        </w:tc>
        <w:tc>
          <w:tcPr>
            <w:tcW w:w="1843" w:type="dxa"/>
            <w:tcBorders>
              <w:top w:val="nil"/>
              <w:left w:val="nil"/>
              <w:bottom w:val="single" w:sz="4" w:space="0" w:color="auto"/>
              <w:right w:val="single" w:sz="4" w:space="0" w:color="auto"/>
            </w:tcBorders>
            <w:shd w:val="clear" w:color="auto" w:fill="auto"/>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 xml:space="preserve">Министерство автомобильных дорог Чеченской Республики </w:t>
            </w:r>
          </w:p>
        </w:tc>
        <w:tc>
          <w:tcPr>
            <w:tcW w:w="1417" w:type="dxa"/>
            <w:tcBorders>
              <w:top w:val="nil"/>
              <w:left w:val="nil"/>
              <w:bottom w:val="single" w:sz="4" w:space="0" w:color="auto"/>
              <w:right w:val="single" w:sz="4" w:space="0" w:color="auto"/>
            </w:tcBorders>
            <w:shd w:val="clear" w:color="auto" w:fill="auto"/>
            <w:hideMark/>
          </w:tcPr>
          <w:p w:rsidR="00A034B8" w:rsidRPr="00351E79" w:rsidRDefault="00A034B8"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2019</w:t>
            </w:r>
          </w:p>
        </w:tc>
        <w:tc>
          <w:tcPr>
            <w:tcW w:w="1276" w:type="dxa"/>
            <w:tcBorders>
              <w:top w:val="nil"/>
              <w:left w:val="nil"/>
              <w:bottom w:val="single" w:sz="4" w:space="0" w:color="auto"/>
              <w:right w:val="single" w:sz="4" w:space="0" w:color="auto"/>
            </w:tcBorders>
            <w:shd w:val="clear" w:color="auto" w:fill="auto"/>
            <w:hideMark/>
          </w:tcPr>
          <w:p w:rsidR="00A034B8" w:rsidRPr="00351E79" w:rsidRDefault="00A034B8" w:rsidP="00A80CBF">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202</w:t>
            </w:r>
            <w:r w:rsidR="00A80CBF">
              <w:rPr>
                <w:rFonts w:ascii="Times New Roman" w:eastAsia="Times New Roman" w:hAnsi="Times New Roman"/>
                <w:lang w:eastAsia="ru-RU"/>
              </w:rPr>
              <w:t>5</w:t>
            </w:r>
          </w:p>
        </w:tc>
        <w:tc>
          <w:tcPr>
            <w:tcW w:w="2552" w:type="dxa"/>
            <w:tcBorders>
              <w:top w:val="nil"/>
              <w:left w:val="nil"/>
              <w:bottom w:val="single" w:sz="4" w:space="0" w:color="auto"/>
              <w:right w:val="single" w:sz="4" w:space="0" w:color="auto"/>
            </w:tcBorders>
            <w:shd w:val="clear" w:color="auto" w:fill="auto"/>
            <w:vAlign w:val="center"/>
            <w:hideMark/>
          </w:tcPr>
          <w:p w:rsidR="00A034B8" w:rsidRPr="00351E79" w:rsidRDefault="00A034B8"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Обеспечение выполнения дорожных работ в плановые сроки и в нужном объеме. Своевременная и в полном объеме ликвидация последствий аварий и происшествий на автомобильных дорогах. Поддержание высокой готовности и обеспечение высокой эффективности  производственных баз.</w:t>
            </w:r>
          </w:p>
        </w:tc>
        <w:tc>
          <w:tcPr>
            <w:tcW w:w="4396" w:type="dxa"/>
            <w:tcBorders>
              <w:top w:val="nil"/>
              <w:left w:val="nil"/>
              <w:bottom w:val="single" w:sz="4" w:space="0" w:color="auto"/>
              <w:right w:val="single" w:sz="4" w:space="0" w:color="auto"/>
            </w:tcBorders>
            <w:shd w:val="clear" w:color="auto" w:fill="auto"/>
            <w:vAlign w:val="center"/>
            <w:hideMark/>
          </w:tcPr>
          <w:p w:rsidR="00A034B8" w:rsidRPr="00351E79" w:rsidRDefault="00A034B8"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Невозможность выполнения дорожных работ в плановые сроки и в нужном объеме. Снижение уровня транспортной доступности отдельных объектов и населенных пунктов, снижение уровня безопасности дорожного движения. Неспособность производственных баз справляться с требуемым объемом производственных заданий.</w:t>
            </w:r>
          </w:p>
        </w:tc>
      </w:tr>
      <w:tr w:rsidR="00A034B8" w:rsidRPr="00351E79" w:rsidTr="00135DE9">
        <w:trPr>
          <w:trHeight w:val="2972"/>
        </w:trPr>
        <w:tc>
          <w:tcPr>
            <w:tcW w:w="567" w:type="dxa"/>
            <w:tcBorders>
              <w:top w:val="nil"/>
              <w:left w:val="single" w:sz="4" w:space="0" w:color="auto"/>
              <w:bottom w:val="single" w:sz="4" w:space="0" w:color="auto"/>
              <w:right w:val="single" w:sz="4" w:space="0" w:color="auto"/>
            </w:tcBorders>
            <w:shd w:val="clear" w:color="auto" w:fill="auto"/>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 </w:t>
            </w:r>
          </w:p>
        </w:tc>
        <w:tc>
          <w:tcPr>
            <w:tcW w:w="3686" w:type="dxa"/>
            <w:tcBorders>
              <w:top w:val="nil"/>
              <w:left w:val="nil"/>
              <w:bottom w:val="single" w:sz="4" w:space="0" w:color="auto"/>
              <w:right w:val="single" w:sz="4" w:space="0" w:color="auto"/>
            </w:tcBorders>
            <w:shd w:val="clear" w:color="auto" w:fill="auto"/>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 xml:space="preserve">Основное мероприятие 8.  </w:t>
            </w:r>
            <w:r w:rsidR="00001546" w:rsidRPr="00351E79">
              <w:rPr>
                <w:rFonts w:ascii="Times New Roman" w:hAnsi="Times New Roman"/>
              </w:rPr>
              <w:t>"</w:t>
            </w:r>
            <w:r w:rsidRPr="00351E79">
              <w:rPr>
                <w:rFonts w:ascii="Times New Roman" w:eastAsia="Times New Roman" w:hAnsi="Times New Roman"/>
                <w:lang w:eastAsia="ru-RU"/>
              </w:rPr>
              <w:t>Предоставление субсидий юридическим лицам на условиях и сроках, предусмотренных по концессионным соглашен</w:t>
            </w:r>
            <w:r w:rsidR="007E0278" w:rsidRPr="00351E79">
              <w:rPr>
                <w:rFonts w:ascii="Times New Roman" w:eastAsia="Times New Roman" w:hAnsi="Times New Roman"/>
                <w:lang w:eastAsia="ru-RU"/>
              </w:rPr>
              <w:t>и</w:t>
            </w:r>
            <w:r w:rsidRPr="00351E79">
              <w:rPr>
                <w:rFonts w:ascii="Times New Roman" w:eastAsia="Times New Roman" w:hAnsi="Times New Roman"/>
                <w:lang w:eastAsia="ru-RU"/>
              </w:rPr>
              <w:t>ям в отношении элементов обустройства автомобильных дорог на территории Чеченской Республики, заключенным в порядке, определенном законодательством Российской Федерации</w:t>
            </w:r>
            <w:r w:rsidR="00001546" w:rsidRPr="00351E79">
              <w:rPr>
                <w:rFonts w:ascii="Times New Roman" w:hAnsi="Times New Roman"/>
              </w:rPr>
              <w:t>"</w:t>
            </w:r>
          </w:p>
        </w:tc>
        <w:tc>
          <w:tcPr>
            <w:tcW w:w="1843" w:type="dxa"/>
            <w:tcBorders>
              <w:top w:val="nil"/>
              <w:left w:val="nil"/>
              <w:bottom w:val="single" w:sz="4" w:space="0" w:color="auto"/>
              <w:right w:val="single" w:sz="4" w:space="0" w:color="auto"/>
            </w:tcBorders>
            <w:shd w:val="clear" w:color="auto" w:fill="auto"/>
            <w:hideMark/>
          </w:tcPr>
          <w:p w:rsidR="00A034B8" w:rsidRPr="00351E79" w:rsidRDefault="00A034B8" w:rsidP="007E027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Министерство автомобильных дорог Чеченской Республики, Министерство тр</w:t>
            </w:r>
            <w:r w:rsidR="007E0278" w:rsidRPr="00351E79">
              <w:rPr>
                <w:rFonts w:ascii="Times New Roman" w:eastAsia="Times New Roman" w:hAnsi="Times New Roman"/>
                <w:lang w:eastAsia="ru-RU"/>
              </w:rPr>
              <w:t>а</w:t>
            </w:r>
            <w:r w:rsidRPr="00351E79">
              <w:rPr>
                <w:rFonts w:ascii="Times New Roman" w:eastAsia="Times New Roman" w:hAnsi="Times New Roman"/>
                <w:lang w:eastAsia="ru-RU"/>
              </w:rPr>
              <w:t xml:space="preserve">нспорта и связи Чеченской Республики </w:t>
            </w:r>
          </w:p>
        </w:tc>
        <w:tc>
          <w:tcPr>
            <w:tcW w:w="1417" w:type="dxa"/>
            <w:tcBorders>
              <w:top w:val="nil"/>
              <w:left w:val="nil"/>
              <w:bottom w:val="single" w:sz="4" w:space="0" w:color="auto"/>
              <w:right w:val="single" w:sz="4" w:space="0" w:color="auto"/>
            </w:tcBorders>
            <w:shd w:val="clear" w:color="auto" w:fill="auto"/>
            <w:hideMark/>
          </w:tcPr>
          <w:p w:rsidR="00A034B8" w:rsidRPr="00351E79" w:rsidRDefault="00A034B8"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2019</w:t>
            </w:r>
          </w:p>
        </w:tc>
        <w:tc>
          <w:tcPr>
            <w:tcW w:w="1276" w:type="dxa"/>
            <w:tcBorders>
              <w:top w:val="nil"/>
              <w:left w:val="nil"/>
              <w:bottom w:val="single" w:sz="4" w:space="0" w:color="auto"/>
              <w:right w:val="single" w:sz="4" w:space="0" w:color="auto"/>
            </w:tcBorders>
            <w:shd w:val="clear" w:color="auto" w:fill="auto"/>
            <w:hideMark/>
          </w:tcPr>
          <w:p w:rsidR="00A034B8" w:rsidRPr="00351E79" w:rsidRDefault="00A034B8" w:rsidP="00A80CBF">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202</w:t>
            </w:r>
            <w:r w:rsidR="00A80CBF">
              <w:rPr>
                <w:rFonts w:ascii="Times New Roman" w:eastAsia="Times New Roman" w:hAnsi="Times New Roman"/>
                <w:lang w:eastAsia="ru-RU"/>
              </w:rPr>
              <w:t>5</w:t>
            </w:r>
          </w:p>
        </w:tc>
        <w:tc>
          <w:tcPr>
            <w:tcW w:w="2552" w:type="dxa"/>
            <w:tcBorders>
              <w:top w:val="nil"/>
              <w:left w:val="nil"/>
              <w:bottom w:val="single" w:sz="4" w:space="0" w:color="auto"/>
              <w:right w:val="single" w:sz="4" w:space="0" w:color="auto"/>
            </w:tcBorders>
            <w:shd w:val="clear" w:color="auto" w:fill="auto"/>
            <w:vAlign w:val="center"/>
            <w:hideMark/>
          </w:tcPr>
          <w:p w:rsidR="00A034B8" w:rsidRPr="00351E79" w:rsidRDefault="00A034B8"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 </w:t>
            </w:r>
          </w:p>
        </w:tc>
        <w:tc>
          <w:tcPr>
            <w:tcW w:w="4396" w:type="dxa"/>
            <w:tcBorders>
              <w:top w:val="nil"/>
              <w:left w:val="nil"/>
              <w:bottom w:val="single" w:sz="4" w:space="0" w:color="auto"/>
              <w:right w:val="single" w:sz="4" w:space="0" w:color="auto"/>
            </w:tcBorders>
            <w:shd w:val="clear" w:color="auto" w:fill="auto"/>
            <w:vAlign w:val="center"/>
            <w:hideMark/>
          </w:tcPr>
          <w:p w:rsidR="00A034B8" w:rsidRPr="00351E79" w:rsidRDefault="00A034B8"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 </w:t>
            </w:r>
          </w:p>
        </w:tc>
      </w:tr>
      <w:tr w:rsidR="005D08AB" w:rsidRPr="00351E79" w:rsidTr="00135DE9">
        <w:trPr>
          <w:trHeight w:val="2080"/>
        </w:trPr>
        <w:tc>
          <w:tcPr>
            <w:tcW w:w="567" w:type="dxa"/>
            <w:tcBorders>
              <w:top w:val="nil"/>
              <w:left w:val="single" w:sz="4" w:space="0" w:color="auto"/>
              <w:bottom w:val="single" w:sz="4" w:space="0" w:color="auto"/>
              <w:right w:val="single" w:sz="4" w:space="0" w:color="auto"/>
            </w:tcBorders>
            <w:shd w:val="clear" w:color="auto" w:fill="auto"/>
          </w:tcPr>
          <w:p w:rsidR="005D08AB" w:rsidRPr="00351E79" w:rsidRDefault="005D08AB" w:rsidP="00A034B8">
            <w:pPr>
              <w:spacing w:after="0" w:line="240" w:lineRule="auto"/>
              <w:rPr>
                <w:rFonts w:ascii="Times New Roman" w:eastAsia="Times New Roman" w:hAnsi="Times New Roman"/>
                <w:lang w:eastAsia="ru-RU"/>
              </w:rPr>
            </w:pPr>
          </w:p>
        </w:tc>
        <w:tc>
          <w:tcPr>
            <w:tcW w:w="3686" w:type="dxa"/>
            <w:tcBorders>
              <w:top w:val="nil"/>
              <w:left w:val="nil"/>
              <w:bottom w:val="single" w:sz="4" w:space="0" w:color="auto"/>
              <w:right w:val="single" w:sz="4" w:space="0" w:color="auto"/>
            </w:tcBorders>
            <w:shd w:val="clear" w:color="auto" w:fill="auto"/>
          </w:tcPr>
          <w:p w:rsidR="005D08AB" w:rsidRPr="00351E79" w:rsidRDefault="005D08AB" w:rsidP="00FB49A5">
            <w:pPr>
              <w:spacing w:after="0" w:line="240" w:lineRule="auto"/>
              <w:rPr>
                <w:rFonts w:ascii="Times New Roman" w:eastAsia="Times New Roman" w:hAnsi="Times New Roman"/>
                <w:lang w:eastAsia="ru-RU"/>
              </w:rPr>
            </w:pPr>
            <w:r w:rsidRPr="005D08AB">
              <w:rPr>
                <w:rFonts w:ascii="Times New Roman" w:eastAsia="Times New Roman" w:hAnsi="Times New Roman"/>
                <w:lang w:eastAsia="ru-RU"/>
              </w:rPr>
              <w:t>Основное мероприятие 9. "Передача иных межбюджетных тра</w:t>
            </w:r>
            <w:r>
              <w:rPr>
                <w:rFonts w:ascii="Times New Roman" w:eastAsia="Times New Roman" w:hAnsi="Times New Roman"/>
                <w:lang w:eastAsia="ru-RU"/>
              </w:rPr>
              <w:t>н</w:t>
            </w:r>
            <w:r w:rsidR="00FB49A5">
              <w:rPr>
                <w:rFonts w:ascii="Times New Roman" w:eastAsia="Times New Roman" w:hAnsi="Times New Roman"/>
                <w:lang w:eastAsia="ru-RU"/>
              </w:rPr>
              <w:t>сфертов бюджетам других уровней</w:t>
            </w:r>
            <w:r w:rsidRPr="005D08AB">
              <w:rPr>
                <w:rFonts w:ascii="Times New Roman" w:eastAsia="Times New Roman" w:hAnsi="Times New Roman"/>
                <w:lang w:eastAsia="ru-RU"/>
              </w:rPr>
              <w:t>"</w:t>
            </w:r>
          </w:p>
        </w:tc>
        <w:tc>
          <w:tcPr>
            <w:tcW w:w="1843" w:type="dxa"/>
            <w:tcBorders>
              <w:top w:val="nil"/>
              <w:left w:val="nil"/>
              <w:bottom w:val="single" w:sz="4" w:space="0" w:color="auto"/>
              <w:right w:val="single" w:sz="4" w:space="0" w:color="auto"/>
            </w:tcBorders>
            <w:shd w:val="clear" w:color="auto" w:fill="auto"/>
          </w:tcPr>
          <w:p w:rsidR="005D08AB" w:rsidRPr="00351E79" w:rsidRDefault="005D08AB" w:rsidP="007E027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Министерство автомобильных дорог Чеченской Республики</w:t>
            </w:r>
          </w:p>
        </w:tc>
        <w:tc>
          <w:tcPr>
            <w:tcW w:w="1417" w:type="dxa"/>
            <w:tcBorders>
              <w:top w:val="nil"/>
              <w:left w:val="nil"/>
              <w:bottom w:val="single" w:sz="4" w:space="0" w:color="auto"/>
              <w:right w:val="single" w:sz="4" w:space="0" w:color="auto"/>
            </w:tcBorders>
            <w:shd w:val="clear" w:color="auto" w:fill="auto"/>
          </w:tcPr>
          <w:p w:rsidR="005D08AB" w:rsidRPr="00351E79" w:rsidRDefault="005D08AB" w:rsidP="00A034B8">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2020</w:t>
            </w:r>
          </w:p>
        </w:tc>
        <w:tc>
          <w:tcPr>
            <w:tcW w:w="1276" w:type="dxa"/>
            <w:tcBorders>
              <w:top w:val="nil"/>
              <w:left w:val="nil"/>
              <w:bottom w:val="single" w:sz="4" w:space="0" w:color="auto"/>
              <w:right w:val="single" w:sz="4" w:space="0" w:color="auto"/>
            </w:tcBorders>
            <w:shd w:val="clear" w:color="auto" w:fill="auto"/>
          </w:tcPr>
          <w:p w:rsidR="005D08AB" w:rsidRPr="00351E79" w:rsidRDefault="005D08AB" w:rsidP="00A80CBF">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202</w:t>
            </w:r>
            <w:r w:rsidR="00A80CBF">
              <w:rPr>
                <w:rFonts w:ascii="Times New Roman" w:eastAsia="Times New Roman" w:hAnsi="Times New Roman"/>
                <w:lang w:eastAsia="ru-RU"/>
              </w:rPr>
              <w:t>3</w:t>
            </w:r>
          </w:p>
        </w:tc>
        <w:tc>
          <w:tcPr>
            <w:tcW w:w="2552" w:type="dxa"/>
            <w:tcBorders>
              <w:top w:val="nil"/>
              <w:left w:val="nil"/>
              <w:bottom w:val="single" w:sz="4" w:space="0" w:color="auto"/>
              <w:right w:val="single" w:sz="4" w:space="0" w:color="auto"/>
            </w:tcBorders>
            <w:shd w:val="clear" w:color="auto" w:fill="auto"/>
            <w:vAlign w:val="center"/>
          </w:tcPr>
          <w:p w:rsidR="005D08AB" w:rsidRPr="00351E79" w:rsidRDefault="005D08AB" w:rsidP="00A034B8">
            <w:pPr>
              <w:spacing w:after="0" w:line="240" w:lineRule="auto"/>
              <w:jc w:val="center"/>
              <w:rPr>
                <w:rFonts w:ascii="Times New Roman" w:eastAsia="Times New Roman" w:hAnsi="Times New Roman"/>
                <w:lang w:eastAsia="ru-RU"/>
              </w:rPr>
            </w:pPr>
            <w:r w:rsidRPr="005D08AB">
              <w:rPr>
                <w:rFonts w:ascii="Times New Roman" w:eastAsia="Times New Roman" w:hAnsi="Times New Roman"/>
                <w:lang w:eastAsia="ru-RU"/>
              </w:rPr>
              <w:t>Приведение в нормативное состояние, развитие и увеличение пропускной способности сети автомобильных дорог общего пользования местного значения.</w:t>
            </w:r>
          </w:p>
        </w:tc>
        <w:tc>
          <w:tcPr>
            <w:tcW w:w="4396" w:type="dxa"/>
            <w:tcBorders>
              <w:top w:val="nil"/>
              <w:left w:val="nil"/>
              <w:bottom w:val="single" w:sz="4" w:space="0" w:color="auto"/>
              <w:right w:val="single" w:sz="4" w:space="0" w:color="auto"/>
            </w:tcBorders>
            <w:shd w:val="clear" w:color="auto" w:fill="auto"/>
            <w:vAlign w:val="center"/>
          </w:tcPr>
          <w:p w:rsidR="005D08AB" w:rsidRPr="00351E79" w:rsidRDefault="005D08AB" w:rsidP="00A034B8">
            <w:pPr>
              <w:spacing w:after="0" w:line="240" w:lineRule="auto"/>
              <w:jc w:val="center"/>
              <w:rPr>
                <w:rFonts w:ascii="Times New Roman" w:eastAsia="Times New Roman" w:hAnsi="Times New Roman"/>
                <w:lang w:eastAsia="ru-RU"/>
              </w:rPr>
            </w:pPr>
            <w:r w:rsidRPr="005D08AB">
              <w:rPr>
                <w:rFonts w:ascii="Times New Roman" w:eastAsia="Times New Roman" w:hAnsi="Times New Roman"/>
                <w:lang w:eastAsia="ru-RU"/>
              </w:rPr>
              <w:t>Сохранение или даже увеличение недопустимо высокого уровня транспортных издержек граждан и организаций при пользовании автомобильными дорогами, а также транспортной нагрузки на автомобильные дороги, низкий уровень безопасности дорожного движения.</w:t>
            </w:r>
          </w:p>
        </w:tc>
      </w:tr>
      <w:tr w:rsidR="00A034B8" w:rsidRPr="00351E79" w:rsidTr="00135DE9">
        <w:trPr>
          <w:trHeight w:val="390"/>
        </w:trPr>
        <w:tc>
          <w:tcPr>
            <w:tcW w:w="567" w:type="dxa"/>
            <w:tcBorders>
              <w:top w:val="nil"/>
              <w:left w:val="single" w:sz="4" w:space="0" w:color="auto"/>
              <w:bottom w:val="single" w:sz="4" w:space="0" w:color="auto"/>
              <w:right w:val="single" w:sz="4" w:space="0" w:color="auto"/>
            </w:tcBorders>
            <w:shd w:val="clear" w:color="auto" w:fill="auto"/>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 </w:t>
            </w:r>
          </w:p>
        </w:tc>
        <w:tc>
          <w:tcPr>
            <w:tcW w:w="15170" w:type="dxa"/>
            <w:gridSpan w:val="6"/>
            <w:tcBorders>
              <w:top w:val="single" w:sz="4" w:space="0" w:color="auto"/>
              <w:left w:val="nil"/>
              <w:bottom w:val="single" w:sz="4" w:space="0" w:color="auto"/>
              <w:right w:val="nil"/>
            </w:tcBorders>
            <w:shd w:val="clear" w:color="auto" w:fill="auto"/>
            <w:hideMark/>
          </w:tcPr>
          <w:p w:rsidR="00A034B8" w:rsidRPr="00351E79" w:rsidRDefault="00A034B8"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w:t>
            </w:r>
            <w:r w:rsidR="00F03BC5" w:rsidRPr="00F03BC5">
              <w:rPr>
                <w:rFonts w:ascii="Times New Roman" w:eastAsia="Times New Roman" w:hAnsi="Times New Roman"/>
                <w:lang w:eastAsia="ru-RU"/>
              </w:rPr>
              <w:t>1</w:t>
            </w:r>
            <w:r w:rsidRPr="00351E79">
              <w:rPr>
                <w:rFonts w:ascii="Times New Roman" w:eastAsia="Times New Roman" w:hAnsi="Times New Roman"/>
                <w:lang w:eastAsia="ru-RU"/>
              </w:rPr>
              <w:t xml:space="preserve"> Подпрограмма </w:t>
            </w:r>
            <w:r w:rsidR="00F03BC5">
              <w:rPr>
                <w:rFonts w:ascii="Times New Roman" w:eastAsia="Times New Roman" w:hAnsi="Times New Roman"/>
                <w:lang w:val="en-US" w:eastAsia="ru-RU"/>
              </w:rPr>
              <w:t>II</w:t>
            </w:r>
            <w:r w:rsidRPr="00351E79">
              <w:rPr>
                <w:rFonts w:ascii="Times New Roman" w:eastAsia="Times New Roman" w:hAnsi="Times New Roman"/>
                <w:lang w:eastAsia="ru-RU"/>
              </w:rPr>
              <w:t>"Обеспечение реализации государственной программы "Развитие дорожной отрасли Чеченской Республики"</w:t>
            </w:r>
          </w:p>
        </w:tc>
      </w:tr>
      <w:tr w:rsidR="00A034B8" w:rsidRPr="00351E79" w:rsidTr="00135DE9">
        <w:trPr>
          <w:trHeight w:val="1447"/>
        </w:trPr>
        <w:tc>
          <w:tcPr>
            <w:tcW w:w="567" w:type="dxa"/>
            <w:tcBorders>
              <w:top w:val="nil"/>
              <w:left w:val="single" w:sz="4" w:space="0" w:color="auto"/>
              <w:bottom w:val="single" w:sz="4" w:space="0" w:color="auto"/>
              <w:right w:val="single" w:sz="4" w:space="0" w:color="auto"/>
            </w:tcBorders>
            <w:shd w:val="clear" w:color="auto" w:fill="auto"/>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 </w:t>
            </w:r>
          </w:p>
        </w:tc>
        <w:tc>
          <w:tcPr>
            <w:tcW w:w="3686" w:type="dxa"/>
            <w:tcBorders>
              <w:top w:val="nil"/>
              <w:left w:val="nil"/>
              <w:bottom w:val="single" w:sz="4" w:space="0" w:color="auto"/>
              <w:right w:val="single" w:sz="4" w:space="0" w:color="auto"/>
            </w:tcBorders>
            <w:shd w:val="clear" w:color="auto" w:fill="auto"/>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Направление мероприятий 1. Кадровое, административно-правовое и хозяйственное обеспечение деятельности Министерства автомобильных дорог Чеченской Республики</w:t>
            </w:r>
          </w:p>
        </w:tc>
        <w:tc>
          <w:tcPr>
            <w:tcW w:w="1843" w:type="dxa"/>
            <w:tcBorders>
              <w:top w:val="nil"/>
              <w:left w:val="nil"/>
              <w:bottom w:val="single" w:sz="4" w:space="0" w:color="auto"/>
              <w:right w:val="single" w:sz="4" w:space="0" w:color="auto"/>
            </w:tcBorders>
            <w:shd w:val="clear" w:color="auto" w:fill="auto"/>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 xml:space="preserve">Министерство автомобильных дорог Чеченской Республики </w:t>
            </w:r>
          </w:p>
        </w:tc>
        <w:tc>
          <w:tcPr>
            <w:tcW w:w="1417" w:type="dxa"/>
            <w:tcBorders>
              <w:top w:val="nil"/>
              <w:left w:val="nil"/>
              <w:bottom w:val="single" w:sz="4" w:space="0" w:color="auto"/>
              <w:right w:val="single" w:sz="4" w:space="0" w:color="auto"/>
            </w:tcBorders>
            <w:shd w:val="clear" w:color="auto" w:fill="auto"/>
            <w:hideMark/>
          </w:tcPr>
          <w:p w:rsidR="00A034B8" w:rsidRPr="00351E79" w:rsidRDefault="00A034B8"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2019</w:t>
            </w:r>
          </w:p>
        </w:tc>
        <w:tc>
          <w:tcPr>
            <w:tcW w:w="1276" w:type="dxa"/>
            <w:tcBorders>
              <w:top w:val="nil"/>
              <w:left w:val="nil"/>
              <w:bottom w:val="single" w:sz="4" w:space="0" w:color="auto"/>
              <w:right w:val="single" w:sz="4" w:space="0" w:color="auto"/>
            </w:tcBorders>
            <w:shd w:val="clear" w:color="auto" w:fill="auto"/>
            <w:hideMark/>
          </w:tcPr>
          <w:p w:rsidR="00A034B8" w:rsidRPr="00351E79" w:rsidRDefault="00A034B8" w:rsidP="00A80CBF">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202</w:t>
            </w:r>
            <w:r w:rsidR="00A80CBF">
              <w:rPr>
                <w:rFonts w:ascii="Times New Roman" w:eastAsia="Times New Roman" w:hAnsi="Times New Roman"/>
                <w:lang w:eastAsia="ru-RU"/>
              </w:rPr>
              <w:t>5</w:t>
            </w:r>
          </w:p>
        </w:tc>
        <w:tc>
          <w:tcPr>
            <w:tcW w:w="2552" w:type="dxa"/>
            <w:vMerge w:val="restart"/>
            <w:tcBorders>
              <w:top w:val="nil"/>
              <w:left w:val="single" w:sz="4" w:space="0" w:color="auto"/>
              <w:bottom w:val="nil"/>
              <w:right w:val="single" w:sz="4" w:space="0" w:color="auto"/>
            </w:tcBorders>
            <w:shd w:val="clear" w:color="auto" w:fill="auto"/>
            <w:vAlign w:val="center"/>
            <w:hideMark/>
          </w:tcPr>
          <w:p w:rsidR="00A034B8" w:rsidRPr="00351E79" w:rsidRDefault="00A034B8"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 xml:space="preserve">Обеспечение в достаточном объеме и с нужным качеством деятельности Министерства автомобильных дорог </w:t>
            </w:r>
            <w:r w:rsidRPr="00351E79">
              <w:rPr>
                <w:rFonts w:ascii="Times New Roman" w:eastAsia="Times New Roman" w:hAnsi="Times New Roman"/>
                <w:lang w:eastAsia="ru-RU"/>
              </w:rPr>
              <w:lastRenderedPageBreak/>
              <w:t>Чеченской Республики</w:t>
            </w:r>
          </w:p>
        </w:tc>
        <w:tc>
          <w:tcPr>
            <w:tcW w:w="4396" w:type="dxa"/>
            <w:vMerge w:val="restart"/>
            <w:tcBorders>
              <w:top w:val="nil"/>
              <w:left w:val="single" w:sz="4" w:space="0" w:color="auto"/>
              <w:bottom w:val="nil"/>
              <w:right w:val="single" w:sz="4" w:space="0" w:color="auto"/>
            </w:tcBorders>
            <w:shd w:val="clear" w:color="auto" w:fill="auto"/>
            <w:vAlign w:val="center"/>
            <w:hideMark/>
          </w:tcPr>
          <w:p w:rsidR="00A034B8" w:rsidRPr="00351E79" w:rsidRDefault="00A034B8"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lastRenderedPageBreak/>
              <w:t>Срыв выполнения отдельных полномочий и функций Министерства автомобильных дорог Чеченской Республики, а также срыв предоставления им государственных услуг</w:t>
            </w:r>
          </w:p>
        </w:tc>
      </w:tr>
      <w:tr w:rsidR="00A034B8" w:rsidRPr="00351E79" w:rsidTr="00135DE9">
        <w:trPr>
          <w:trHeight w:val="1290"/>
        </w:trPr>
        <w:tc>
          <w:tcPr>
            <w:tcW w:w="567" w:type="dxa"/>
            <w:tcBorders>
              <w:top w:val="nil"/>
              <w:left w:val="single" w:sz="4" w:space="0" w:color="auto"/>
              <w:bottom w:val="single" w:sz="4" w:space="0" w:color="auto"/>
              <w:right w:val="single" w:sz="4" w:space="0" w:color="auto"/>
            </w:tcBorders>
            <w:shd w:val="clear" w:color="auto" w:fill="auto"/>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lastRenderedPageBreak/>
              <w:t>2.1</w:t>
            </w:r>
          </w:p>
        </w:tc>
        <w:tc>
          <w:tcPr>
            <w:tcW w:w="3686" w:type="dxa"/>
            <w:tcBorders>
              <w:top w:val="nil"/>
              <w:left w:val="nil"/>
              <w:bottom w:val="single" w:sz="4" w:space="0" w:color="auto"/>
              <w:right w:val="single" w:sz="4" w:space="0" w:color="auto"/>
            </w:tcBorders>
            <w:shd w:val="clear" w:color="auto" w:fill="auto"/>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Материально-техническое обеспечение  деятельности и содержание имущества  Министерства автомобильных дорог Чеченской Республики</w:t>
            </w:r>
          </w:p>
        </w:tc>
        <w:tc>
          <w:tcPr>
            <w:tcW w:w="1843" w:type="dxa"/>
            <w:tcBorders>
              <w:top w:val="nil"/>
              <w:left w:val="nil"/>
              <w:bottom w:val="single" w:sz="4" w:space="0" w:color="auto"/>
              <w:right w:val="single" w:sz="4" w:space="0" w:color="auto"/>
            </w:tcBorders>
            <w:shd w:val="clear" w:color="auto" w:fill="auto"/>
            <w:hideMark/>
          </w:tcPr>
          <w:p w:rsidR="00A034B8" w:rsidRPr="00351E79" w:rsidRDefault="00A034B8"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 xml:space="preserve">Министерство автомобильных дорог Чеченской Республики </w:t>
            </w:r>
          </w:p>
        </w:tc>
        <w:tc>
          <w:tcPr>
            <w:tcW w:w="1417" w:type="dxa"/>
            <w:tcBorders>
              <w:top w:val="nil"/>
              <w:left w:val="nil"/>
              <w:bottom w:val="single" w:sz="4" w:space="0" w:color="auto"/>
              <w:right w:val="single" w:sz="4" w:space="0" w:color="auto"/>
            </w:tcBorders>
            <w:shd w:val="clear" w:color="auto" w:fill="auto"/>
            <w:hideMark/>
          </w:tcPr>
          <w:p w:rsidR="00A034B8" w:rsidRPr="00351E79" w:rsidRDefault="00A034B8"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2019</w:t>
            </w:r>
          </w:p>
        </w:tc>
        <w:tc>
          <w:tcPr>
            <w:tcW w:w="1276" w:type="dxa"/>
            <w:tcBorders>
              <w:top w:val="nil"/>
              <w:left w:val="nil"/>
              <w:bottom w:val="single" w:sz="4" w:space="0" w:color="auto"/>
              <w:right w:val="single" w:sz="4" w:space="0" w:color="auto"/>
            </w:tcBorders>
            <w:shd w:val="clear" w:color="auto" w:fill="auto"/>
            <w:hideMark/>
          </w:tcPr>
          <w:p w:rsidR="00A034B8" w:rsidRPr="00351E79" w:rsidRDefault="00A034B8" w:rsidP="00A80CBF">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202</w:t>
            </w:r>
            <w:r w:rsidR="00A80CBF">
              <w:rPr>
                <w:rFonts w:ascii="Times New Roman" w:eastAsia="Times New Roman" w:hAnsi="Times New Roman"/>
                <w:lang w:eastAsia="ru-RU"/>
              </w:rPr>
              <w:t>5</w:t>
            </w:r>
          </w:p>
        </w:tc>
        <w:tc>
          <w:tcPr>
            <w:tcW w:w="2552" w:type="dxa"/>
            <w:vMerge/>
            <w:tcBorders>
              <w:top w:val="nil"/>
              <w:left w:val="single" w:sz="4" w:space="0" w:color="auto"/>
              <w:bottom w:val="nil"/>
              <w:right w:val="single" w:sz="4" w:space="0" w:color="auto"/>
            </w:tcBorders>
            <w:vAlign w:val="center"/>
            <w:hideMark/>
          </w:tcPr>
          <w:p w:rsidR="00A034B8" w:rsidRPr="00351E79" w:rsidRDefault="00A034B8" w:rsidP="00A034B8">
            <w:pPr>
              <w:spacing w:after="0" w:line="240" w:lineRule="auto"/>
              <w:rPr>
                <w:rFonts w:ascii="Times New Roman" w:eastAsia="Times New Roman" w:hAnsi="Times New Roman"/>
                <w:lang w:eastAsia="ru-RU"/>
              </w:rPr>
            </w:pPr>
          </w:p>
        </w:tc>
        <w:tc>
          <w:tcPr>
            <w:tcW w:w="4396" w:type="dxa"/>
            <w:vMerge/>
            <w:tcBorders>
              <w:top w:val="nil"/>
              <w:left w:val="single" w:sz="4" w:space="0" w:color="auto"/>
              <w:bottom w:val="nil"/>
              <w:right w:val="single" w:sz="4" w:space="0" w:color="auto"/>
            </w:tcBorders>
            <w:vAlign w:val="center"/>
            <w:hideMark/>
          </w:tcPr>
          <w:p w:rsidR="00A034B8" w:rsidRPr="00351E79" w:rsidRDefault="00A034B8" w:rsidP="00A034B8">
            <w:pPr>
              <w:spacing w:after="0" w:line="240" w:lineRule="auto"/>
              <w:rPr>
                <w:rFonts w:ascii="Times New Roman" w:eastAsia="Times New Roman" w:hAnsi="Times New Roman"/>
                <w:lang w:eastAsia="ru-RU"/>
              </w:rPr>
            </w:pPr>
          </w:p>
        </w:tc>
      </w:tr>
      <w:tr w:rsidR="00A034B8" w:rsidRPr="00351E79" w:rsidTr="00135DE9">
        <w:trPr>
          <w:trHeight w:val="1575"/>
        </w:trPr>
        <w:tc>
          <w:tcPr>
            <w:tcW w:w="567" w:type="dxa"/>
            <w:tcBorders>
              <w:top w:val="nil"/>
              <w:left w:val="single" w:sz="4" w:space="0" w:color="auto"/>
              <w:bottom w:val="single" w:sz="4" w:space="0" w:color="auto"/>
              <w:right w:val="single" w:sz="4" w:space="0" w:color="auto"/>
            </w:tcBorders>
            <w:shd w:val="clear" w:color="auto" w:fill="auto"/>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lastRenderedPageBreak/>
              <w:t>2.2</w:t>
            </w:r>
          </w:p>
        </w:tc>
        <w:tc>
          <w:tcPr>
            <w:tcW w:w="3686" w:type="dxa"/>
            <w:tcBorders>
              <w:top w:val="nil"/>
              <w:left w:val="nil"/>
              <w:bottom w:val="single" w:sz="4" w:space="0" w:color="auto"/>
              <w:right w:val="single" w:sz="4" w:space="0" w:color="auto"/>
            </w:tcBorders>
            <w:shd w:val="clear" w:color="auto" w:fill="auto"/>
            <w:hideMark/>
          </w:tcPr>
          <w:p w:rsidR="00A034B8" w:rsidRPr="00351E79" w:rsidRDefault="00A034B8" w:rsidP="00A034B8">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Кадровое, административно-правовое и информационное обеспечение деятельности Министерства автомобильных дорог Чеченской Республики</w:t>
            </w:r>
          </w:p>
        </w:tc>
        <w:tc>
          <w:tcPr>
            <w:tcW w:w="1843" w:type="dxa"/>
            <w:tcBorders>
              <w:top w:val="nil"/>
              <w:left w:val="nil"/>
              <w:bottom w:val="single" w:sz="4" w:space="0" w:color="auto"/>
              <w:right w:val="single" w:sz="4" w:space="0" w:color="auto"/>
            </w:tcBorders>
            <w:shd w:val="clear" w:color="auto" w:fill="auto"/>
            <w:hideMark/>
          </w:tcPr>
          <w:p w:rsidR="00A034B8" w:rsidRPr="00351E79" w:rsidRDefault="00A034B8"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 xml:space="preserve">Министерство автомобильных дорог Чеченской Республики </w:t>
            </w:r>
          </w:p>
        </w:tc>
        <w:tc>
          <w:tcPr>
            <w:tcW w:w="1417" w:type="dxa"/>
            <w:tcBorders>
              <w:top w:val="nil"/>
              <w:left w:val="nil"/>
              <w:bottom w:val="single" w:sz="4" w:space="0" w:color="auto"/>
              <w:right w:val="single" w:sz="4" w:space="0" w:color="auto"/>
            </w:tcBorders>
            <w:shd w:val="clear" w:color="auto" w:fill="auto"/>
            <w:hideMark/>
          </w:tcPr>
          <w:p w:rsidR="00A034B8" w:rsidRPr="00351E79" w:rsidRDefault="00A034B8" w:rsidP="00A034B8">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2019</w:t>
            </w:r>
          </w:p>
        </w:tc>
        <w:tc>
          <w:tcPr>
            <w:tcW w:w="1276" w:type="dxa"/>
            <w:tcBorders>
              <w:top w:val="nil"/>
              <w:left w:val="nil"/>
              <w:bottom w:val="single" w:sz="4" w:space="0" w:color="auto"/>
              <w:right w:val="single" w:sz="4" w:space="0" w:color="auto"/>
            </w:tcBorders>
            <w:shd w:val="clear" w:color="auto" w:fill="auto"/>
            <w:hideMark/>
          </w:tcPr>
          <w:p w:rsidR="00A034B8" w:rsidRPr="00351E79" w:rsidRDefault="00A034B8" w:rsidP="00A80CBF">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202</w:t>
            </w:r>
            <w:r w:rsidR="00A80CBF">
              <w:rPr>
                <w:rFonts w:ascii="Times New Roman" w:eastAsia="Times New Roman" w:hAnsi="Times New Roman"/>
                <w:lang w:eastAsia="ru-RU"/>
              </w:rPr>
              <w:t>5</w:t>
            </w:r>
          </w:p>
        </w:tc>
        <w:tc>
          <w:tcPr>
            <w:tcW w:w="2552" w:type="dxa"/>
            <w:vMerge/>
            <w:tcBorders>
              <w:top w:val="nil"/>
              <w:left w:val="single" w:sz="4" w:space="0" w:color="auto"/>
              <w:bottom w:val="single" w:sz="4" w:space="0" w:color="auto"/>
              <w:right w:val="single" w:sz="4" w:space="0" w:color="auto"/>
            </w:tcBorders>
            <w:vAlign w:val="center"/>
            <w:hideMark/>
          </w:tcPr>
          <w:p w:rsidR="00A034B8" w:rsidRPr="00351E79" w:rsidRDefault="00A034B8" w:rsidP="00A034B8">
            <w:pPr>
              <w:spacing w:after="0" w:line="240" w:lineRule="auto"/>
              <w:rPr>
                <w:rFonts w:ascii="Times New Roman" w:eastAsia="Times New Roman" w:hAnsi="Times New Roman"/>
                <w:lang w:eastAsia="ru-RU"/>
              </w:rPr>
            </w:pPr>
          </w:p>
        </w:tc>
        <w:tc>
          <w:tcPr>
            <w:tcW w:w="4396" w:type="dxa"/>
            <w:vMerge/>
            <w:tcBorders>
              <w:top w:val="nil"/>
              <w:left w:val="single" w:sz="4" w:space="0" w:color="auto"/>
              <w:bottom w:val="single" w:sz="4" w:space="0" w:color="auto"/>
              <w:right w:val="single" w:sz="4" w:space="0" w:color="auto"/>
            </w:tcBorders>
            <w:vAlign w:val="center"/>
            <w:hideMark/>
          </w:tcPr>
          <w:p w:rsidR="00A034B8" w:rsidRPr="00351E79" w:rsidRDefault="00A034B8" w:rsidP="00A034B8">
            <w:pPr>
              <w:spacing w:after="0" w:line="240" w:lineRule="auto"/>
              <w:rPr>
                <w:rFonts w:ascii="Times New Roman" w:eastAsia="Times New Roman" w:hAnsi="Times New Roman"/>
                <w:lang w:eastAsia="ru-RU"/>
              </w:rPr>
            </w:pPr>
          </w:p>
        </w:tc>
      </w:tr>
      <w:tr w:rsidR="005F72E1" w:rsidRPr="00351E79" w:rsidTr="00135DE9">
        <w:trPr>
          <w:trHeight w:val="1575"/>
        </w:trPr>
        <w:tc>
          <w:tcPr>
            <w:tcW w:w="567" w:type="dxa"/>
            <w:tcBorders>
              <w:top w:val="single" w:sz="4" w:space="0" w:color="auto"/>
              <w:left w:val="single" w:sz="4" w:space="0" w:color="auto"/>
              <w:bottom w:val="single" w:sz="4" w:space="0" w:color="auto"/>
              <w:right w:val="single" w:sz="4" w:space="0" w:color="auto"/>
            </w:tcBorders>
            <w:shd w:val="clear" w:color="auto" w:fill="auto"/>
          </w:tcPr>
          <w:p w:rsidR="005F72E1" w:rsidRPr="00351E79" w:rsidRDefault="005F72E1" w:rsidP="005F72E1">
            <w:pPr>
              <w:spacing w:after="0" w:line="240" w:lineRule="auto"/>
              <w:rPr>
                <w:rFonts w:ascii="Times New Roman" w:eastAsia="Times New Roman" w:hAnsi="Times New Roman"/>
                <w:lang w:eastAsia="ru-RU"/>
              </w:rPr>
            </w:pPr>
            <w:r w:rsidRPr="00351E79">
              <w:rPr>
                <w:rFonts w:ascii="Times New Roman" w:eastAsia="Times New Roman" w:hAnsi="Times New Roman"/>
                <w:lang w:eastAsia="ru-RU"/>
              </w:rPr>
              <w:t>2.3</w:t>
            </w:r>
          </w:p>
        </w:tc>
        <w:tc>
          <w:tcPr>
            <w:tcW w:w="3686" w:type="dxa"/>
            <w:tcBorders>
              <w:top w:val="single" w:sz="4" w:space="0" w:color="auto"/>
              <w:left w:val="nil"/>
              <w:bottom w:val="single" w:sz="4" w:space="0" w:color="auto"/>
              <w:right w:val="single" w:sz="4" w:space="0" w:color="auto"/>
            </w:tcBorders>
            <w:shd w:val="clear" w:color="auto" w:fill="auto"/>
          </w:tcPr>
          <w:p w:rsidR="005F72E1" w:rsidRPr="00351E79" w:rsidRDefault="001F092E" w:rsidP="005F72E1">
            <w:pPr>
              <w:tabs>
                <w:tab w:val="left" w:pos="890"/>
              </w:tabs>
              <w:rPr>
                <w:rFonts w:ascii="Times New Roman" w:eastAsia="Times New Roman" w:hAnsi="Times New Roman"/>
                <w:lang w:eastAsia="ru-RU"/>
              </w:rPr>
            </w:pPr>
            <w:r w:rsidRPr="00351E79">
              <w:rPr>
                <w:rFonts w:ascii="Times New Roman" w:eastAsia="Times New Roman" w:hAnsi="Times New Roman"/>
                <w:color w:val="000000"/>
                <w:lang w:eastAsia="ru-RU"/>
              </w:rPr>
              <w:t>Разработка проектно-сметной документации на объекты строительства и реконструкции государственной (муниципальной) собственности</w:t>
            </w:r>
          </w:p>
        </w:tc>
        <w:tc>
          <w:tcPr>
            <w:tcW w:w="1843" w:type="dxa"/>
            <w:tcBorders>
              <w:top w:val="single" w:sz="4" w:space="0" w:color="auto"/>
              <w:left w:val="nil"/>
              <w:bottom w:val="single" w:sz="4" w:space="0" w:color="auto"/>
              <w:right w:val="single" w:sz="4" w:space="0" w:color="auto"/>
            </w:tcBorders>
            <w:shd w:val="clear" w:color="auto" w:fill="auto"/>
          </w:tcPr>
          <w:p w:rsidR="005F72E1" w:rsidRPr="00351E79" w:rsidRDefault="005F72E1" w:rsidP="005F72E1">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 xml:space="preserve">Министерство автомобильных дорог Чеченской Республики </w:t>
            </w:r>
          </w:p>
        </w:tc>
        <w:tc>
          <w:tcPr>
            <w:tcW w:w="1417" w:type="dxa"/>
            <w:tcBorders>
              <w:top w:val="single" w:sz="4" w:space="0" w:color="auto"/>
              <w:left w:val="nil"/>
              <w:bottom w:val="single" w:sz="4" w:space="0" w:color="auto"/>
              <w:right w:val="single" w:sz="4" w:space="0" w:color="auto"/>
            </w:tcBorders>
            <w:shd w:val="clear" w:color="auto" w:fill="auto"/>
          </w:tcPr>
          <w:p w:rsidR="005F72E1" w:rsidRPr="00351E79" w:rsidRDefault="005F72E1" w:rsidP="005F72E1">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2019</w:t>
            </w:r>
          </w:p>
        </w:tc>
        <w:tc>
          <w:tcPr>
            <w:tcW w:w="1276" w:type="dxa"/>
            <w:tcBorders>
              <w:top w:val="single" w:sz="4" w:space="0" w:color="auto"/>
              <w:left w:val="nil"/>
              <w:bottom w:val="single" w:sz="4" w:space="0" w:color="auto"/>
              <w:right w:val="single" w:sz="4" w:space="0" w:color="auto"/>
            </w:tcBorders>
            <w:shd w:val="clear" w:color="auto" w:fill="auto"/>
          </w:tcPr>
          <w:p w:rsidR="005F72E1" w:rsidRPr="00351E79" w:rsidRDefault="005F72E1" w:rsidP="00A80CBF">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202</w:t>
            </w:r>
            <w:r w:rsidR="00A80CBF">
              <w:rPr>
                <w:rFonts w:ascii="Times New Roman" w:eastAsia="Times New Roman" w:hAnsi="Times New Roman"/>
                <w:lang w:eastAsia="ru-RU"/>
              </w:rPr>
              <w:t>5</w:t>
            </w:r>
          </w:p>
        </w:tc>
        <w:tc>
          <w:tcPr>
            <w:tcW w:w="2552" w:type="dxa"/>
            <w:tcBorders>
              <w:top w:val="single" w:sz="4" w:space="0" w:color="auto"/>
              <w:left w:val="single" w:sz="4" w:space="0" w:color="auto"/>
              <w:bottom w:val="single" w:sz="4" w:space="0" w:color="auto"/>
              <w:right w:val="single" w:sz="4" w:space="0" w:color="auto"/>
            </w:tcBorders>
            <w:vAlign w:val="center"/>
          </w:tcPr>
          <w:p w:rsidR="005F72E1" w:rsidRPr="00351E79" w:rsidRDefault="005F72E1" w:rsidP="005F72E1">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Повышение качества строительства автомобильных дорог и искусственных сооружений, обеспечение безопасности дорожного движения</w:t>
            </w:r>
          </w:p>
        </w:tc>
        <w:tc>
          <w:tcPr>
            <w:tcW w:w="4396" w:type="dxa"/>
            <w:tcBorders>
              <w:top w:val="single" w:sz="4" w:space="0" w:color="auto"/>
              <w:left w:val="single" w:sz="4" w:space="0" w:color="auto"/>
              <w:bottom w:val="single" w:sz="4" w:space="0" w:color="auto"/>
              <w:right w:val="single" w:sz="4" w:space="0" w:color="auto"/>
            </w:tcBorders>
            <w:vAlign w:val="center"/>
          </w:tcPr>
          <w:p w:rsidR="005F72E1" w:rsidRPr="00351E79" w:rsidRDefault="005F72E1" w:rsidP="005F72E1">
            <w:pPr>
              <w:spacing w:after="0" w:line="240" w:lineRule="auto"/>
              <w:jc w:val="center"/>
              <w:rPr>
                <w:rFonts w:ascii="Times New Roman" w:eastAsia="Times New Roman" w:hAnsi="Times New Roman"/>
                <w:lang w:eastAsia="ru-RU"/>
              </w:rPr>
            </w:pPr>
            <w:r w:rsidRPr="00351E79">
              <w:rPr>
                <w:rFonts w:ascii="Times New Roman" w:eastAsia="Times New Roman" w:hAnsi="Times New Roman"/>
                <w:lang w:eastAsia="ru-RU"/>
              </w:rPr>
              <w:t>Увеличение издержек на строительство некачественно спроектированных автомобильных дорог и искусственных сооружений, снижение безопасности дорожного движения</w:t>
            </w:r>
          </w:p>
        </w:tc>
      </w:tr>
    </w:tbl>
    <w:p w:rsidR="00D1472C" w:rsidRDefault="00D1472C" w:rsidP="00DB791C">
      <w:pPr>
        <w:spacing w:after="0" w:line="240" w:lineRule="auto"/>
        <w:ind w:left="12744"/>
        <w:jc w:val="right"/>
        <w:rPr>
          <w:rFonts w:ascii="Times New Roman" w:eastAsia="Times New Roman" w:hAnsi="Times New Roman"/>
          <w:sz w:val="24"/>
          <w:szCs w:val="24"/>
          <w:lang w:eastAsia="ru-RU"/>
        </w:rPr>
      </w:pPr>
    </w:p>
    <w:tbl>
      <w:tblPr>
        <w:tblW w:w="13112" w:type="dxa"/>
        <w:tblInd w:w="-567" w:type="dxa"/>
        <w:tblLayout w:type="fixed"/>
        <w:tblCellMar>
          <w:left w:w="0" w:type="dxa"/>
          <w:right w:w="0" w:type="dxa"/>
        </w:tblCellMar>
        <w:tblLook w:val="04A0" w:firstRow="1" w:lastRow="0" w:firstColumn="1" w:lastColumn="0" w:noHBand="0" w:noVBand="1"/>
      </w:tblPr>
      <w:tblGrid>
        <w:gridCol w:w="567"/>
        <w:gridCol w:w="12545"/>
      </w:tblGrid>
      <w:tr w:rsidR="003B43EB" w:rsidRPr="00351E79" w:rsidTr="005D08AB">
        <w:trPr>
          <w:trHeight w:hRule="exact" w:val="430"/>
        </w:trPr>
        <w:tc>
          <w:tcPr>
            <w:tcW w:w="567" w:type="dxa"/>
          </w:tcPr>
          <w:p w:rsidR="003B43EB" w:rsidRPr="00351E79" w:rsidRDefault="003B43EB" w:rsidP="00ED7781">
            <w:pPr>
              <w:rPr>
                <w:rFonts w:ascii="Times New Roman" w:hAnsi="Times New Roman"/>
              </w:rPr>
            </w:pPr>
            <w:bookmarkStart w:id="48" w:name="RANGE!A1:I98"/>
            <w:bookmarkEnd w:id="48"/>
          </w:p>
        </w:tc>
        <w:tc>
          <w:tcPr>
            <w:tcW w:w="12545" w:type="dxa"/>
          </w:tcPr>
          <w:p w:rsidR="003B43EB" w:rsidRPr="00351E79" w:rsidRDefault="003B43EB" w:rsidP="00ED7781">
            <w:pPr>
              <w:rPr>
                <w:rFonts w:ascii="Times New Roman" w:hAnsi="Times New Roman"/>
              </w:rPr>
            </w:pPr>
          </w:p>
        </w:tc>
      </w:tr>
    </w:tbl>
    <w:p w:rsidR="005D08AB" w:rsidRDefault="005D08AB">
      <w:r>
        <w:br w:type="page"/>
      </w:r>
    </w:p>
    <w:tbl>
      <w:tblPr>
        <w:tblW w:w="15737" w:type="dxa"/>
        <w:tblInd w:w="108" w:type="dxa"/>
        <w:tblLook w:val="04A0" w:firstRow="1" w:lastRow="0" w:firstColumn="1" w:lastColumn="0" w:noHBand="0" w:noVBand="1"/>
      </w:tblPr>
      <w:tblGrid>
        <w:gridCol w:w="1641"/>
        <w:gridCol w:w="888"/>
        <w:gridCol w:w="1690"/>
        <w:gridCol w:w="1864"/>
        <w:gridCol w:w="1107"/>
        <w:gridCol w:w="516"/>
        <w:gridCol w:w="599"/>
        <w:gridCol w:w="507"/>
        <w:gridCol w:w="735"/>
        <w:gridCol w:w="1523"/>
        <w:gridCol w:w="1574"/>
        <w:gridCol w:w="1574"/>
        <w:gridCol w:w="1519"/>
      </w:tblGrid>
      <w:tr w:rsidR="00E74691" w:rsidRPr="002F352A" w:rsidTr="005C7962">
        <w:trPr>
          <w:trHeight w:val="300"/>
        </w:trPr>
        <w:tc>
          <w:tcPr>
            <w:tcW w:w="2529" w:type="dxa"/>
            <w:gridSpan w:val="2"/>
            <w:tcBorders>
              <w:top w:val="nil"/>
              <w:left w:val="nil"/>
              <w:bottom w:val="nil"/>
              <w:right w:val="nil"/>
            </w:tcBorders>
            <w:shd w:val="clear" w:color="auto" w:fill="auto"/>
            <w:vAlign w:val="bottom"/>
            <w:hideMark/>
          </w:tcPr>
          <w:p w:rsidR="00E74691" w:rsidRPr="002F352A" w:rsidRDefault="00E74691" w:rsidP="002F352A">
            <w:pPr>
              <w:spacing w:after="0" w:line="240" w:lineRule="auto"/>
              <w:rPr>
                <w:rFonts w:ascii="Times New Roman" w:eastAsia="Times New Roman" w:hAnsi="Times New Roman"/>
                <w:sz w:val="24"/>
                <w:szCs w:val="24"/>
                <w:lang w:eastAsia="ru-RU"/>
              </w:rPr>
            </w:pPr>
            <w:bookmarkStart w:id="49" w:name="RANGE!A1:I104"/>
            <w:bookmarkStart w:id="50" w:name="RANGE!A1:I106"/>
            <w:bookmarkStart w:id="51" w:name="RANGE!A1:I115"/>
            <w:bookmarkEnd w:id="49"/>
            <w:bookmarkEnd w:id="50"/>
            <w:bookmarkEnd w:id="51"/>
          </w:p>
        </w:tc>
        <w:tc>
          <w:tcPr>
            <w:tcW w:w="1690" w:type="dxa"/>
            <w:tcBorders>
              <w:top w:val="nil"/>
              <w:left w:val="nil"/>
              <w:bottom w:val="nil"/>
              <w:right w:val="nil"/>
            </w:tcBorders>
            <w:shd w:val="clear" w:color="auto" w:fill="auto"/>
            <w:vAlign w:val="bottom"/>
            <w:hideMark/>
          </w:tcPr>
          <w:p w:rsidR="00E74691" w:rsidRPr="002F352A" w:rsidRDefault="00E74691" w:rsidP="002F352A">
            <w:pPr>
              <w:spacing w:after="0" w:line="240" w:lineRule="auto"/>
              <w:rPr>
                <w:rFonts w:ascii="Times New Roman" w:eastAsia="Times New Roman" w:hAnsi="Times New Roman"/>
                <w:sz w:val="20"/>
                <w:szCs w:val="20"/>
                <w:lang w:eastAsia="ru-RU"/>
              </w:rPr>
            </w:pPr>
          </w:p>
        </w:tc>
        <w:tc>
          <w:tcPr>
            <w:tcW w:w="1864" w:type="dxa"/>
            <w:tcBorders>
              <w:top w:val="nil"/>
              <w:left w:val="nil"/>
              <w:bottom w:val="nil"/>
              <w:right w:val="nil"/>
            </w:tcBorders>
            <w:shd w:val="clear" w:color="auto" w:fill="auto"/>
            <w:vAlign w:val="bottom"/>
            <w:hideMark/>
          </w:tcPr>
          <w:p w:rsidR="00E74691" w:rsidRPr="002F352A" w:rsidRDefault="00E74691" w:rsidP="002F352A">
            <w:pPr>
              <w:spacing w:after="0" w:line="240" w:lineRule="auto"/>
              <w:rPr>
                <w:rFonts w:ascii="Times New Roman" w:eastAsia="Times New Roman" w:hAnsi="Times New Roman"/>
                <w:sz w:val="20"/>
                <w:szCs w:val="20"/>
                <w:lang w:eastAsia="ru-RU"/>
              </w:rPr>
            </w:pPr>
          </w:p>
        </w:tc>
        <w:tc>
          <w:tcPr>
            <w:tcW w:w="1107" w:type="dxa"/>
            <w:tcBorders>
              <w:top w:val="nil"/>
              <w:left w:val="nil"/>
              <w:bottom w:val="nil"/>
              <w:right w:val="nil"/>
            </w:tcBorders>
            <w:shd w:val="clear" w:color="auto" w:fill="auto"/>
            <w:vAlign w:val="bottom"/>
            <w:hideMark/>
          </w:tcPr>
          <w:p w:rsidR="00E74691" w:rsidRPr="002F352A" w:rsidRDefault="00E74691" w:rsidP="002F352A">
            <w:pPr>
              <w:spacing w:after="0" w:line="240" w:lineRule="auto"/>
              <w:rPr>
                <w:rFonts w:ascii="Times New Roman" w:eastAsia="Times New Roman" w:hAnsi="Times New Roman"/>
                <w:sz w:val="20"/>
                <w:szCs w:val="20"/>
                <w:lang w:eastAsia="ru-RU"/>
              </w:rPr>
            </w:pPr>
          </w:p>
        </w:tc>
        <w:tc>
          <w:tcPr>
            <w:tcW w:w="1622" w:type="dxa"/>
            <w:gridSpan w:val="3"/>
            <w:tcBorders>
              <w:top w:val="nil"/>
              <w:left w:val="nil"/>
              <w:bottom w:val="nil"/>
              <w:right w:val="nil"/>
            </w:tcBorders>
          </w:tcPr>
          <w:p w:rsidR="00E74691" w:rsidRPr="002F352A" w:rsidRDefault="00E74691" w:rsidP="002F352A">
            <w:pPr>
              <w:spacing w:after="0" w:line="240" w:lineRule="auto"/>
              <w:jc w:val="right"/>
              <w:rPr>
                <w:rFonts w:ascii="Times New Roman" w:eastAsia="Times New Roman" w:hAnsi="Times New Roman"/>
                <w:color w:val="000000"/>
                <w:lang w:eastAsia="ru-RU"/>
              </w:rPr>
            </w:pPr>
          </w:p>
        </w:tc>
        <w:tc>
          <w:tcPr>
            <w:tcW w:w="6925" w:type="dxa"/>
            <w:gridSpan w:val="5"/>
            <w:tcBorders>
              <w:top w:val="nil"/>
              <w:left w:val="nil"/>
              <w:bottom w:val="nil"/>
              <w:right w:val="nil"/>
            </w:tcBorders>
            <w:shd w:val="clear" w:color="auto" w:fill="auto"/>
            <w:vAlign w:val="bottom"/>
            <w:hideMark/>
          </w:tcPr>
          <w:p w:rsidR="00E74691" w:rsidRPr="002F352A" w:rsidRDefault="00E74691" w:rsidP="002F352A">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Приложение 3</w:t>
            </w:r>
          </w:p>
        </w:tc>
      </w:tr>
      <w:tr w:rsidR="00E74691" w:rsidRPr="002F352A" w:rsidTr="005C7962">
        <w:trPr>
          <w:trHeight w:val="300"/>
        </w:trPr>
        <w:tc>
          <w:tcPr>
            <w:tcW w:w="2529" w:type="dxa"/>
            <w:gridSpan w:val="2"/>
            <w:tcBorders>
              <w:top w:val="nil"/>
              <w:left w:val="nil"/>
              <w:bottom w:val="nil"/>
              <w:right w:val="nil"/>
            </w:tcBorders>
            <w:shd w:val="clear" w:color="auto" w:fill="auto"/>
            <w:vAlign w:val="bottom"/>
            <w:hideMark/>
          </w:tcPr>
          <w:p w:rsidR="00E74691" w:rsidRPr="002F352A" w:rsidRDefault="00E74691" w:rsidP="002F352A">
            <w:pPr>
              <w:spacing w:after="0" w:line="240" w:lineRule="auto"/>
              <w:jc w:val="right"/>
              <w:rPr>
                <w:rFonts w:ascii="Times New Roman" w:eastAsia="Times New Roman" w:hAnsi="Times New Roman"/>
                <w:color w:val="000000"/>
                <w:lang w:eastAsia="ru-RU"/>
              </w:rPr>
            </w:pPr>
          </w:p>
        </w:tc>
        <w:tc>
          <w:tcPr>
            <w:tcW w:w="1690" w:type="dxa"/>
            <w:tcBorders>
              <w:top w:val="nil"/>
              <w:left w:val="nil"/>
              <w:bottom w:val="nil"/>
              <w:right w:val="nil"/>
            </w:tcBorders>
            <w:shd w:val="clear" w:color="auto" w:fill="auto"/>
            <w:vAlign w:val="bottom"/>
            <w:hideMark/>
          </w:tcPr>
          <w:p w:rsidR="00E74691" w:rsidRPr="002F352A" w:rsidRDefault="00E74691" w:rsidP="002F352A">
            <w:pPr>
              <w:spacing w:after="0" w:line="240" w:lineRule="auto"/>
              <w:rPr>
                <w:rFonts w:ascii="Times New Roman" w:eastAsia="Times New Roman" w:hAnsi="Times New Roman"/>
                <w:sz w:val="20"/>
                <w:szCs w:val="20"/>
                <w:lang w:eastAsia="ru-RU"/>
              </w:rPr>
            </w:pPr>
          </w:p>
        </w:tc>
        <w:tc>
          <w:tcPr>
            <w:tcW w:w="1864" w:type="dxa"/>
            <w:tcBorders>
              <w:top w:val="nil"/>
              <w:left w:val="nil"/>
              <w:bottom w:val="nil"/>
              <w:right w:val="nil"/>
            </w:tcBorders>
            <w:shd w:val="clear" w:color="auto" w:fill="auto"/>
            <w:vAlign w:val="bottom"/>
            <w:hideMark/>
          </w:tcPr>
          <w:p w:rsidR="00E74691" w:rsidRPr="002F352A" w:rsidRDefault="00E74691" w:rsidP="002F352A">
            <w:pPr>
              <w:spacing w:after="0" w:line="240" w:lineRule="auto"/>
              <w:rPr>
                <w:rFonts w:ascii="Times New Roman" w:eastAsia="Times New Roman" w:hAnsi="Times New Roman"/>
                <w:sz w:val="20"/>
                <w:szCs w:val="20"/>
                <w:lang w:eastAsia="ru-RU"/>
              </w:rPr>
            </w:pPr>
          </w:p>
        </w:tc>
        <w:tc>
          <w:tcPr>
            <w:tcW w:w="1107" w:type="dxa"/>
            <w:tcBorders>
              <w:top w:val="nil"/>
              <w:left w:val="nil"/>
              <w:bottom w:val="nil"/>
              <w:right w:val="nil"/>
            </w:tcBorders>
            <w:shd w:val="clear" w:color="auto" w:fill="auto"/>
            <w:vAlign w:val="bottom"/>
            <w:hideMark/>
          </w:tcPr>
          <w:p w:rsidR="00E74691" w:rsidRPr="002F352A" w:rsidRDefault="00E74691" w:rsidP="002F352A">
            <w:pPr>
              <w:spacing w:after="0" w:line="240" w:lineRule="auto"/>
              <w:rPr>
                <w:rFonts w:ascii="Times New Roman" w:eastAsia="Times New Roman" w:hAnsi="Times New Roman"/>
                <w:sz w:val="20"/>
                <w:szCs w:val="20"/>
                <w:lang w:eastAsia="ru-RU"/>
              </w:rPr>
            </w:pPr>
          </w:p>
        </w:tc>
        <w:tc>
          <w:tcPr>
            <w:tcW w:w="1622" w:type="dxa"/>
            <w:gridSpan w:val="3"/>
            <w:tcBorders>
              <w:top w:val="nil"/>
              <w:left w:val="nil"/>
              <w:bottom w:val="nil"/>
              <w:right w:val="nil"/>
            </w:tcBorders>
          </w:tcPr>
          <w:p w:rsidR="00E74691" w:rsidRPr="002F352A" w:rsidRDefault="00E74691" w:rsidP="002F352A">
            <w:pPr>
              <w:spacing w:after="0" w:line="240" w:lineRule="auto"/>
              <w:jc w:val="right"/>
              <w:rPr>
                <w:rFonts w:ascii="Times New Roman" w:eastAsia="Times New Roman" w:hAnsi="Times New Roman"/>
                <w:color w:val="000000"/>
                <w:lang w:eastAsia="ru-RU"/>
              </w:rPr>
            </w:pPr>
          </w:p>
        </w:tc>
        <w:tc>
          <w:tcPr>
            <w:tcW w:w="6925" w:type="dxa"/>
            <w:gridSpan w:val="5"/>
            <w:tcBorders>
              <w:top w:val="nil"/>
              <w:left w:val="nil"/>
              <w:bottom w:val="nil"/>
              <w:right w:val="nil"/>
            </w:tcBorders>
            <w:shd w:val="clear" w:color="auto" w:fill="auto"/>
            <w:vAlign w:val="bottom"/>
            <w:hideMark/>
          </w:tcPr>
          <w:p w:rsidR="00E74691" w:rsidRPr="002F352A" w:rsidRDefault="00E74691" w:rsidP="002F352A">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к государственной программе Чеченской Республики</w:t>
            </w:r>
          </w:p>
        </w:tc>
      </w:tr>
      <w:tr w:rsidR="00E74691" w:rsidRPr="002F352A" w:rsidTr="005C7962">
        <w:trPr>
          <w:trHeight w:val="300"/>
        </w:trPr>
        <w:tc>
          <w:tcPr>
            <w:tcW w:w="2529" w:type="dxa"/>
            <w:gridSpan w:val="2"/>
            <w:tcBorders>
              <w:top w:val="nil"/>
              <w:left w:val="nil"/>
              <w:bottom w:val="nil"/>
              <w:right w:val="nil"/>
            </w:tcBorders>
            <w:shd w:val="clear" w:color="auto" w:fill="auto"/>
            <w:vAlign w:val="bottom"/>
            <w:hideMark/>
          </w:tcPr>
          <w:p w:rsidR="00E74691" w:rsidRPr="002F352A" w:rsidRDefault="00E74691" w:rsidP="002F352A">
            <w:pPr>
              <w:spacing w:after="0" w:line="240" w:lineRule="auto"/>
              <w:jc w:val="right"/>
              <w:rPr>
                <w:rFonts w:ascii="Times New Roman" w:eastAsia="Times New Roman" w:hAnsi="Times New Roman"/>
                <w:color w:val="000000"/>
                <w:lang w:eastAsia="ru-RU"/>
              </w:rPr>
            </w:pPr>
          </w:p>
        </w:tc>
        <w:tc>
          <w:tcPr>
            <w:tcW w:w="1690" w:type="dxa"/>
            <w:tcBorders>
              <w:top w:val="nil"/>
              <w:left w:val="nil"/>
              <w:bottom w:val="nil"/>
              <w:right w:val="nil"/>
            </w:tcBorders>
            <w:shd w:val="clear" w:color="auto" w:fill="auto"/>
            <w:vAlign w:val="bottom"/>
            <w:hideMark/>
          </w:tcPr>
          <w:p w:rsidR="00E74691" w:rsidRPr="002F352A" w:rsidRDefault="00E74691" w:rsidP="002F352A">
            <w:pPr>
              <w:spacing w:after="0" w:line="240" w:lineRule="auto"/>
              <w:rPr>
                <w:rFonts w:ascii="Times New Roman" w:eastAsia="Times New Roman" w:hAnsi="Times New Roman"/>
                <w:sz w:val="20"/>
                <w:szCs w:val="20"/>
                <w:lang w:eastAsia="ru-RU"/>
              </w:rPr>
            </w:pPr>
          </w:p>
        </w:tc>
        <w:tc>
          <w:tcPr>
            <w:tcW w:w="1864" w:type="dxa"/>
            <w:tcBorders>
              <w:top w:val="nil"/>
              <w:left w:val="nil"/>
              <w:bottom w:val="nil"/>
              <w:right w:val="nil"/>
            </w:tcBorders>
            <w:shd w:val="clear" w:color="auto" w:fill="auto"/>
            <w:vAlign w:val="bottom"/>
            <w:hideMark/>
          </w:tcPr>
          <w:p w:rsidR="00E74691" w:rsidRPr="002F352A" w:rsidRDefault="00E74691" w:rsidP="002F352A">
            <w:pPr>
              <w:spacing w:after="0" w:line="240" w:lineRule="auto"/>
              <w:rPr>
                <w:rFonts w:ascii="Times New Roman" w:eastAsia="Times New Roman" w:hAnsi="Times New Roman"/>
                <w:sz w:val="20"/>
                <w:szCs w:val="20"/>
                <w:lang w:eastAsia="ru-RU"/>
              </w:rPr>
            </w:pPr>
          </w:p>
        </w:tc>
        <w:tc>
          <w:tcPr>
            <w:tcW w:w="1107" w:type="dxa"/>
            <w:tcBorders>
              <w:top w:val="nil"/>
              <w:left w:val="nil"/>
              <w:bottom w:val="nil"/>
              <w:right w:val="nil"/>
            </w:tcBorders>
            <w:shd w:val="clear" w:color="auto" w:fill="auto"/>
            <w:vAlign w:val="bottom"/>
            <w:hideMark/>
          </w:tcPr>
          <w:p w:rsidR="00E74691" w:rsidRPr="002F352A" w:rsidRDefault="00E74691" w:rsidP="002F352A">
            <w:pPr>
              <w:spacing w:after="0" w:line="240" w:lineRule="auto"/>
              <w:rPr>
                <w:rFonts w:ascii="Times New Roman" w:eastAsia="Times New Roman" w:hAnsi="Times New Roman"/>
                <w:sz w:val="20"/>
                <w:szCs w:val="20"/>
                <w:lang w:eastAsia="ru-RU"/>
              </w:rPr>
            </w:pPr>
          </w:p>
        </w:tc>
        <w:tc>
          <w:tcPr>
            <w:tcW w:w="1622" w:type="dxa"/>
            <w:gridSpan w:val="3"/>
            <w:tcBorders>
              <w:top w:val="nil"/>
              <w:left w:val="nil"/>
              <w:bottom w:val="nil"/>
              <w:right w:val="nil"/>
            </w:tcBorders>
          </w:tcPr>
          <w:p w:rsidR="00E74691" w:rsidRPr="002F352A" w:rsidRDefault="00E74691" w:rsidP="002F352A">
            <w:pPr>
              <w:spacing w:after="0" w:line="240" w:lineRule="auto"/>
              <w:jc w:val="right"/>
              <w:rPr>
                <w:rFonts w:ascii="Times New Roman" w:eastAsia="Times New Roman" w:hAnsi="Times New Roman"/>
                <w:color w:val="000000"/>
                <w:lang w:eastAsia="ru-RU"/>
              </w:rPr>
            </w:pPr>
          </w:p>
        </w:tc>
        <w:tc>
          <w:tcPr>
            <w:tcW w:w="6925" w:type="dxa"/>
            <w:gridSpan w:val="5"/>
            <w:tcBorders>
              <w:top w:val="nil"/>
              <w:left w:val="nil"/>
              <w:bottom w:val="nil"/>
              <w:right w:val="nil"/>
            </w:tcBorders>
            <w:shd w:val="clear" w:color="auto" w:fill="auto"/>
            <w:vAlign w:val="bottom"/>
            <w:hideMark/>
          </w:tcPr>
          <w:p w:rsidR="00E74691" w:rsidRPr="002F352A" w:rsidRDefault="00E74691" w:rsidP="002F352A">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"Развитие дорожной отрасли Чеченской Республики"</w:t>
            </w:r>
          </w:p>
        </w:tc>
      </w:tr>
      <w:tr w:rsidR="00E74691" w:rsidRPr="00FC0E26" w:rsidTr="005C7962">
        <w:trPr>
          <w:trHeight w:val="300"/>
        </w:trPr>
        <w:tc>
          <w:tcPr>
            <w:tcW w:w="2529" w:type="dxa"/>
            <w:gridSpan w:val="2"/>
            <w:tcBorders>
              <w:top w:val="nil"/>
              <w:left w:val="nil"/>
              <w:bottom w:val="nil"/>
              <w:right w:val="nil"/>
            </w:tcBorders>
            <w:shd w:val="clear" w:color="auto" w:fill="auto"/>
            <w:vAlign w:val="bottom"/>
            <w:hideMark/>
          </w:tcPr>
          <w:p w:rsidR="00E74691" w:rsidRPr="002F352A" w:rsidRDefault="00E74691" w:rsidP="002F352A">
            <w:pPr>
              <w:spacing w:after="0" w:line="240" w:lineRule="auto"/>
              <w:jc w:val="right"/>
              <w:rPr>
                <w:rFonts w:ascii="Times New Roman" w:eastAsia="Times New Roman" w:hAnsi="Times New Roman"/>
                <w:color w:val="000000"/>
                <w:lang w:eastAsia="ru-RU"/>
              </w:rPr>
            </w:pPr>
          </w:p>
        </w:tc>
        <w:tc>
          <w:tcPr>
            <w:tcW w:w="1690" w:type="dxa"/>
            <w:tcBorders>
              <w:top w:val="nil"/>
              <w:left w:val="nil"/>
              <w:bottom w:val="nil"/>
              <w:right w:val="nil"/>
            </w:tcBorders>
            <w:shd w:val="clear" w:color="auto" w:fill="auto"/>
            <w:vAlign w:val="bottom"/>
            <w:hideMark/>
          </w:tcPr>
          <w:p w:rsidR="00E74691" w:rsidRPr="002F352A" w:rsidRDefault="00E74691" w:rsidP="002F352A">
            <w:pPr>
              <w:spacing w:after="0" w:line="240" w:lineRule="auto"/>
              <w:rPr>
                <w:rFonts w:ascii="Times New Roman" w:eastAsia="Times New Roman" w:hAnsi="Times New Roman"/>
                <w:sz w:val="20"/>
                <w:szCs w:val="20"/>
                <w:lang w:eastAsia="ru-RU"/>
              </w:rPr>
            </w:pPr>
          </w:p>
        </w:tc>
        <w:tc>
          <w:tcPr>
            <w:tcW w:w="1864" w:type="dxa"/>
            <w:tcBorders>
              <w:top w:val="nil"/>
              <w:left w:val="nil"/>
              <w:bottom w:val="nil"/>
              <w:right w:val="nil"/>
            </w:tcBorders>
            <w:shd w:val="clear" w:color="auto" w:fill="auto"/>
            <w:vAlign w:val="bottom"/>
            <w:hideMark/>
          </w:tcPr>
          <w:p w:rsidR="00E74691" w:rsidRPr="002F352A" w:rsidRDefault="00E74691" w:rsidP="002F352A">
            <w:pPr>
              <w:spacing w:after="0" w:line="240" w:lineRule="auto"/>
              <w:rPr>
                <w:rFonts w:ascii="Times New Roman" w:eastAsia="Times New Roman" w:hAnsi="Times New Roman"/>
                <w:sz w:val="20"/>
                <w:szCs w:val="20"/>
                <w:lang w:eastAsia="ru-RU"/>
              </w:rPr>
            </w:pPr>
          </w:p>
        </w:tc>
        <w:tc>
          <w:tcPr>
            <w:tcW w:w="1107" w:type="dxa"/>
            <w:tcBorders>
              <w:top w:val="nil"/>
              <w:left w:val="nil"/>
              <w:bottom w:val="nil"/>
              <w:right w:val="nil"/>
            </w:tcBorders>
            <w:shd w:val="clear" w:color="auto" w:fill="auto"/>
            <w:vAlign w:val="bottom"/>
            <w:hideMark/>
          </w:tcPr>
          <w:p w:rsidR="00E74691" w:rsidRPr="002F352A" w:rsidRDefault="00E74691" w:rsidP="002F352A">
            <w:pPr>
              <w:spacing w:after="0" w:line="240" w:lineRule="auto"/>
              <w:rPr>
                <w:rFonts w:ascii="Times New Roman" w:eastAsia="Times New Roman" w:hAnsi="Times New Roman"/>
                <w:sz w:val="20"/>
                <w:szCs w:val="20"/>
                <w:lang w:eastAsia="ru-RU"/>
              </w:rPr>
            </w:pPr>
          </w:p>
        </w:tc>
        <w:tc>
          <w:tcPr>
            <w:tcW w:w="1115" w:type="dxa"/>
            <w:gridSpan w:val="2"/>
            <w:tcBorders>
              <w:top w:val="nil"/>
              <w:left w:val="nil"/>
              <w:bottom w:val="nil"/>
              <w:right w:val="nil"/>
            </w:tcBorders>
            <w:shd w:val="clear" w:color="auto" w:fill="auto"/>
            <w:vAlign w:val="bottom"/>
            <w:hideMark/>
          </w:tcPr>
          <w:p w:rsidR="00E74691" w:rsidRPr="002F352A" w:rsidRDefault="00E74691" w:rsidP="002F352A">
            <w:pPr>
              <w:spacing w:after="0" w:line="240" w:lineRule="auto"/>
              <w:rPr>
                <w:rFonts w:ascii="Times New Roman" w:eastAsia="Times New Roman" w:hAnsi="Times New Roman"/>
                <w:sz w:val="20"/>
                <w:szCs w:val="20"/>
                <w:lang w:eastAsia="ru-RU"/>
              </w:rPr>
            </w:pPr>
          </w:p>
        </w:tc>
        <w:tc>
          <w:tcPr>
            <w:tcW w:w="1242" w:type="dxa"/>
            <w:gridSpan w:val="2"/>
            <w:tcBorders>
              <w:top w:val="nil"/>
              <w:left w:val="nil"/>
              <w:bottom w:val="nil"/>
              <w:right w:val="nil"/>
            </w:tcBorders>
            <w:shd w:val="clear" w:color="auto" w:fill="auto"/>
            <w:vAlign w:val="bottom"/>
            <w:hideMark/>
          </w:tcPr>
          <w:p w:rsidR="00E74691" w:rsidRPr="002F352A" w:rsidRDefault="00E74691" w:rsidP="002F352A">
            <w:pPr>
              <w:spacing w:after="0" w:line="240" w:lineRule="auto"/>
              <w:rPr>
                <w:rFonts w:ascii="Times New Roman" w:eastAsia="Times New Roman" w:hAnsi="Times New Roman"/>
                <w:sz w:val="20"/>
                <w:szCs w:val="20"/>
                <w:lang w:eastAsia="ru-RU"/>
              </w:rPr>
            </w:pPr>
          </w:p>
        </w:tc>
        <w:tc>
          <w:tcPr>
            <w:tcW w:w="1523" w:type="dxa"/>
            <w:tcBorders>
              <w:top w:val="nil"/>
              <w:left w:val="nil"/>
              <w:bottom w:val="nil"/>
              <w:right w:val="nil"/>
            </w:tcBorders>
            <w:shd w:val="clear" w:color="auto" w:fill="auto"/>
            <w:vAlign w:val="bottom"/>
            <w:hideMark/>
          </w:tcPr>
          <w:p w:rsidR="00E74691" w:rsidRPr="002F352A" w:rsidRDefault="00E74691" w:rsidP="002F352A">
            <w:pPr>
              <w:spacing w:after="0" w:line="240" w:lineRule="auto"/>
              <w:rPr>
                <w:rFonts w:ascii="Times New Roman" w:eastAsia="Times New Roman" w:hAnsi="Times New Roman"/>
                <w:sz w:val="20"/>
                <w:szCs w:val="20"/>
                <w:lang w:eastAsia="ru-RU"/>
              </w:rPr>
            </w:pPr>
          </w:p>
        </w:tc>
        <w:tc>
          <w:tcPr>
            <w:tcW w:w="1574" w:type="dxa"/>
            <w:tcBorders>
              <w:top w:val="nil"/>
              <w:left w:val="nil"/>
              <w:bottom w:val="nil"/>
              <w:right w:val="nil"/>
            </w:tcBorders>
            <w:shd w:val="clear" w:color="auto" w:fill="auto"/>
            <w:vAlign w:val="bottom"/>
            <w:hideMark/>
          </w:tcPr>
          <w:p w:rsidR="00E74691" w:rsidRPr="002F352A" w:rsidRDefault="00E74691" w:rsidP="002F352A">
            <w:pPr>
              <w:spacing w:after="0" w:line="240" w:lineRule="auto"/>
              <w:rPr>
                <w:rFonts w:ascii="Times New Roman" w:eastAsia="Times New Roman" w:hAnsi="Times New Roman"/>
                <w:sz w:val="20"/>
                <w:szCs w:val="20"/>
                <w:lang w:eastAsia="ru-RU"/>
              </w:rPr>
            </w:pPr>
          </w:p>
        </w:tc>
        <w:tc>
          <w:tcPr>
            <w:tcW w:w="1574" w:type="dxa"/>
            <w:tcBorders>
              <w:top w:val="nil"/>
              <w:left w:val="nil"/>
              <w:bottom w:val="nil"/>
              <w:right w:val="nil"/>
            </w:tcBorders>
            <w:shd w:val="clear" w:color="auto" w:fill="auto"/>
            <w:vAlign w:val="bottom"/>
            <w:hideMark/>
          </w:tcPr>
          <w:p w:rsidR="00E74691" w:rsidRPr="002F352A" w:rsidRDefault="00E74691" w:rsidP="002F352A">
            <w:pPr>
              <w:spacing w:after="0" w:line="240" w:lineRule="auto"/>
              <w:rPr>
                <w:rFonts w:ascii="Times New Roman" w:eastAsia="Times New Roman" w:hAnsi="Times New Roman"/>
                <w:sz w:val="20"/>
                <w:szCs w:val="20"/>
                <w:lang w:eastAsia="ru-RU"/>
              </w:rPr>
            </w:pPr>
          </w:p>
        </w:tc>
        <w:tc>
          <w:tcPr>
            <w:tcW w:w="1519" w:type="dxa"/>
            <w:tcBorders>
              <w:top w:val="nil"/>
              <w:left w:val="nil"/>
              <w:bottom w:val="nil"/>
              <w:right w:val="nil"/>
            </w:tcBorders>
          </w:tcPr>
          <w:p w:rsidR="00E74691" w:rsidRPr="002F352A" w:rsidRDefault="00E74691" w:rsidP="002F352A">
            <w:pPr>
              <w:spacing w:after="0" w:line="240" w:lineRule="auto"/>
              <w:rPr>
                <w:rFonts w:ascii="Times New Roman" w:eastAsia="Times New Roman" w:hAnsi="Times New Roman"/>
                <w:sz w:val="20"/>
                <w:szCs w:val="20"/>
                <w:lang w:eastAsia="ru-RU"/>
              </w:rPr>
            </w:pPr>
          </w:p>
        </w:tc>
      </w:tr>
      <w:tr w:rsidR="00E74691" w:rsidRPr="002F352A" w:rsidTr="005C7962">
        <w:trPr>
          <w:trHeight w:val="623"/>
        </w:trPr>
        <w:tc>
          <w:tcPr>
            <w:tcW w:w="1641" w:type="dxa"/>
            <w:tcBorders>
              <w:top w:val="nil"/>
              <w:left w:val="nil"/>
              <w:bottom w:val="nil"/>
              <w:right w:val="nil"/>
            </w:tcBorders>
          </w:tcPr>
          <w:p w:rsidR="00E74691" w:rsidRPr="002F352A" w:rsidRDefault="00E74691" w:rsidP="00A80CBF">
            <w:pPr>
              <w:spacing w:after="0" w:line="240" w:lineRule="auto"/>
              <w:jc w:val="center"/>
              <w:rPr>
                <w:rFonts w:ascii="Times New Roman" w:eastAsia="Times New Roman" w:hAnsi="Times New Roman"/>
                <w:color w:val="000000"/>
                <w:lang w:eastAsia="ru-RU"/>
              </w:rPr>
            </w:pPr>
          </w:p>
        </w:tc>
        <w:tc>
          <w:tcPr>
            <w:tcW w:w="14096" w:type="dxa"/>
            <w:gridSpan w:val="12"/>
            <w:tcBorders>
              <w:top w:val="nil"/>
              <w:left w:val="nil"/>
              <w:bottom w:val="nil"/>
              <w:right w:val="nil"/>
            </w:tcBorders>
            <w:shd w:val="clear" w:color="auto" w:fill="auto"/>
            <w:hideMark/>
          </w:tcPr>
          <w:p w:rsidR="00E74691" w:rsidRPr="002F352A" w:rsidRDefault="00E74691" w:rsidP="00A80CBF">
            <w:pPr>
              <w:spacing w:after="0" w:line="240" w:lineRule="auto"/>
              <w:jc w:val="center"/>
              <w:rPr>
                <w:rFonts w:ascii="Times New Roman" w:eastAsia="Times New Roman" w:hAnsi="Times New Roman"/>
                <w:color w:val="000000"/>
                <w:lang w:eastAsia="ru-RU"/>
              </w:rPr>
            </w:pPr>
            <w:r w:rsidRPr="002F352A">
              <w:rPr>
                <w:rFonts w:ascii="Times New Roman" w:eastAsia="Times New Roman" w:hAnsi="Times New Roman"/>
                <w:color w:val="000000"/>
                <w:lang w:eastAsia="ru-RU"/>
              </w:rPr>
              <w:t xml:space="preserve">Ресурсное обеспечение и прогнозная (справочная) оценка расходов на реализацию целей государственной программы Чеченской Республики </w:t>
            </w:r>
            <w:r w:rsidRPr="002F352A">
              <w:rPr>
                <w:rFonts w:ascii="Times New Roman" w:eastAsia="Times New Roman" w:hAnsi="Times New Roman"/>
                <w:color w:val="000000"/>
                <w:lang w:eastAsia="ru-RU"/>
              </w:rPr>
              <w:br/>
              <w:t>"Развитие дорожной отрасли Чеченской Республики" на 2019-202</w:t>
            </w:r>
            <w:r>
              <w:rPr>
                <w:rFonts w:ascii="Times New Roman" w:eastAsia="Times New Roman" w:hAnsi="Times New Roman"/>
                <w:color w:val="000000"/>
                <w:lang w:eastAsia="ru-RU"/>
              </w:rPr>
              <w:t>5</w:t>
            </w:r>
            <w:r w:rsidRPr="002F352A">
              <w:rPr>
                <w:rFonts w:ascii="Times New Roman" w:eastAsia="Times New Roman" w:hAnsi="Times New Roman"/>
                <w:color w:val="000000"/>
                <w:lang w:eastAsia="ru-RU"/>
              </w:rPr>
              <w:t xml:space="preserve"> годы по источникам финансирования</w:t>
            </w:r>
          </w:p>
        </w:tc>
      </w:tr>
      <w:tr w:rsidR="00E74691" w:rsidRPr="00FC0E26" w:rsidTr="005C7962">
        <w:trPr>
          <w:trHeight w:val="300"/>
        </w:trPr>
        <w:tc>
          <w:tcPr>
            <w:tcW w:w="2529" w:type="dxa"/>
            <w:gridSpan w:val="2"/>
            <w:tcBorders>
              <w:top w:val="nil"/>
              <w:left w:val="nil"/>
              <w:bottom w:val="nil"/>
              <w:right w:val="nil"/>
            </w:tcBorders>
            <w:shd w:val="clear" w:color="auto" w:fill="auto"/>
            <w:vAlign w:val="bottom"/>
            <w:hideMark/>
          </w:tcPr>
          <w:p w:rsidR="00E74691" w:rsidRPr="002F352A" w:rsidRDefault="00E74691" w:rsidP="002F352A">
            <w:pPr>
              <w:spacing w:after="0" w:line="240" w:lineRule="auto"/>
              <w:jc w:val="center"/>
              <w:rPr>
                <w:rFonts w:ascii="Times New Roman" w:eastAsia="Times New Roman" w:hAnsi="Times New Roman"/>
                <w:color w:val="000000"/>
                <w:lang w:eastAsia="ru-RU"/>
              </w:rPr>
            </w:pPr>
          </w:p>
        </w:tc>
        <w:tc>
          <w:tcPr>
            <w:tcW w:w="1690" w:type="dxa"/>
            <w:tcBorders>
              <w:top w:val="nil"/>
              <w:left w:val="nil"/>
              <w:bottom w:val="nil"/>
              <w:right w:val="nil"/>
            </w:tcBorders>
            <w:shd w:val="clear" w:color="auto" w:fill="auto"/>
            <w:vAlign w:val="bottom"/>
            <w:hideMark/>
          </w:tcPr>
          <w:p w:rsidR="00E74691" w:rsidRPr="002F352A" w:rsidRDefault="00E74691" w:rsidP="002F352A">
            <w:pPr>
              <w:spacing w:after="0" w:line="240" w:lineRule="auto"/>
              <w:jc w:val="center"/>
              <w:rPr>
                <w:rFonts w:ascii="Times New Roman" w:eastAsia="Times New Roman" w:hAnsi="Times New Roman"/>
                <w:sz w:val="20"/>
                <w:szCs w:val="20"/>
                <w:lang w:eastAsia="ru-RU"/>
              </w:rPr>
            </w:pPr>
          </w:p>
        </w:tc>
        <w:tc>
          <w:tcPr>
            <w:tcW w:w="1864" w:type="dxa"/>
            <w:tcBorders>
              <w:top w:val="nil"/>
              <w:left w:val="nil"/>
              <w:bottom w:val="nil"/>
              <w:right w:val="nil"/>
            </w:tcBorders>
            <w:shd w:val="clear" w:color="auto" w:fill="auto"/>
            <w:vAlign w:val="bottom"/>
            <w:hideMark/>
          </w:tcPr>
          <w:p w:rsidR="00E74691" w:rsidRPr="002F352A" w:rsidRDefault="00E74691" w:rsidP="002F352A">
            <w:pPr>
              <w:spacing w:after="0" w:line="240" w:lineRule="auto"/>
              <w:jc w:val="center"/>
              <w:rPr>
                <w:rFonts w:ascii="Times New Roman" w:eastAsia="Times New Roman" w:hAnsi="Times New Roman"/>
                <w:sz w:val="20"/>
                <w:szCs w:val="20"/>
                <w:lang w:eastAsia="ru-RU"/>
              </w:rPr>
            </w:pPr>
          </w:p>
        </w:tc>
        <w:tc>
          <w:tcPr>
            <w:tcW w:w="1107" w:type="dxa"/>
            <w:tcBorders>
              <w:top w:val="nil"/>
              <w:left w:val="nil"/>
              <w:bottom w:val="nil"/>
              <w:right w:val="nil"/>
            </w:tcBorders>
            <w:shd w:val="clear" w:color="auto" w:fill="auto"/>
            <w:vAlign w:val="bottom"/>
            <w:hideMark/>
          </w:tcPr>
          <w:p w:rsidR="00E74691" w:rsidRPr="002F352A" w:rsidRDefault="00E74691" w:rsidP="002F352A">
            <w:pPr>
              <w:spacing w:after="0" w:line="240" w:lineRule="auto"/>
              <w:jc w:val="center"/>
              <w:rPr>
                <w:rFonts w:ascii="Times New Roman" w:eastAsia="Times New Roman" w:hAnsi="Times New Roman"/>
                <w:sz w:val="20"/>
                <w:szCs w:val="20"/>
                <w:lang w:eastAsia="ru-RU"/>
              </w:rPr>
            </w:pPr>
          </w:p>
        </w:tc>
        <w:tc>
          <w:tcPr>
            <w:tcW w:w="1115" w:type="dxa"/>
            <w:gridSpan w:val="2"/>
            <w:tcBorders>
              <w:top w:val="nil"/>
              <w:left w:val="nil"/>
              <w:bottom w:val="nil"/>
              <w:right w:val="nil"/>
            </w:tcBorders>
            <w:shd w:val="clear" w:color="auto" w:fill="auto"/>
            <w:vAlign w:val="bottom"/>
            <w:hideMark/>
          </w:tcPr>
          <w:p w:rsidR="00E74691" w:rsidRPr="002F352A" w:rsidRDefault="00E74691" w:rsidP="002F352A">
            <w:pPr>
              <w:spacing w:after="0" w:line="240" w:lineRule="auto"/>
              <w:jc w:val="center"/>
              <w:rPr>
                <w:rFonts w:ascii="Times New Roman" w:eastAsia="Times New Roman" w:hAnsi="Times New Roman"/>
                <w:sz w:val="20"/>
                <w:szCs w:val="20"/>
                <w:lang w:eastAsia="ru-RU"/>
              </w:rPr>
            </w:pPr>
          </w:p>
        </w:tc>
        <w:tc>
          <w:tcPr>
            <w:tcW w:w="1242" w:type="dxa"/>
            <w:gridSpan w:val="2"/>
            <w:tcBorders>
              <w:top w:val="nil"/>
              <w:left w:val="nil"/>
              <w:bottom w:val="nil"/>
              <w:right w:val="nil"/>
            </w:tcBorders>
            <w:shd w:val="clear" w:color="auto" w:fill="auto"/>
            <w:vAlign w:val="bottom"/>
            <w:hideMark/>
          </w:tcPr>
          <w:p w:rsidR="00E74691" w:rsidRPr="002F352A" w:rsidRDefault="00E74691" w:rsidP="002F352A">
            <w:pPr>
              <w:spacing w:after="0" w:line="240" w:lineRule="auto"/>
              <w:jc w:val="center"/>
              <w:rPr>
                <w:rFonts w:ascii="Times New Roman" w:eastAsia="Times New Roman" w:hAnsi="Times New Roman"/>
                <w:sz w:val="20"/>
                <w:szCs w:val="20"/>
                <w:lang w:eastAsia="ru-RU"/>
              </w:rPr>
            </w:pPr>
          </w:p>
        </w:tc>
        <w:tc>
          <w:tcPr>
            <w:tcW w:w="1523" w:type="dxa"/>
            <w:tcBorders>
              <w:top w:val="nil"/>
              <w:left w:val="nil"/>
              <w:bottom w:val="nil"/>
              <w:right w:val="nil"/>
            </w:tcBorders>
            <w:shd w:val="clear" w:color="auto" w:fill="auto"/>
            <w:vAlign w:val="bottom"/>
            <w:hideMark/>
          </w:tcPr>
          <w:p w:rsidR="00E74691" w:rsidRPr="002F352A" w:rsidRDefault="00E74691" w:rsidP="002F352A">
            <w:pPr>
              <w:spacing w:after="0" w:line="240" w:lineRule="auto"/>
              <w:rPr>
                <w:rFonts w:ascii="Times New Roman" w:eastAsia="Times New Roman" w:hAnsi="Times New Roman"/>
                <w:sz w:val="20"/>
                <w:szCs w:val="20"/>
                <w:lang w:eastAsia="ru-RU"/>
              </w:rPr>
            </w:pPr>
          </w:p>
        </w:tc>
        <w:tc>
          <w:tcPr>
            <w:tcW w:w="1574" w:type="dxa"/>
            <w:tcBorders>
              <w:top w:val="nil"/>
              <w:left w:val="nil"/>
              <w:bottom w:val="nil"/>
              <w:right w:val="nil"/>
            </w:tcBorders>
            <w:shd w:val="clear" w:color="auto" w:fill="auto"/>
            <w:vAlign w:val="bottom"/>
            <w:hideMark/>
          </w:tcPr>
          <w:p w:rsidR="00E74691" w:rsidRPr="002F352A" w:rsidRDefault="00E74691" w:rsidP="002F352A">
            <w:pPr>
              <w:spacing w:after="0" w:line="240" w:lineRule="auto"/>
              <w:rPr>
                <w:rFonts w:ascii="Times New Roman" w:eastAsia="Times New Roman" w:hAnsi="Times New Roman"/>
                <w:sz w:val="20"/>
                <w:szCs w:val="20"/>
                <w:lang w:eastAsia="ru-RU"/>
              </w:rPr>
            </w:pPr>
          </w:p>
        </w:tc>
        <w:tc>
          <w:tcPr>
            <w:tcW w:w="1574" w:type="dxa"/>
            <w:tcBorders>
              <w:top w:val="nil"/>
              <w:left w:val="nil"/>
              <w:bottom w:val="nil"/>
              <w:right w:val="nil"/>
            </w:tcBorders>
            <w:shd w:val="clear" w:color="auto" w:fill="auto"/>
            <w:vAlign w:val="bottom"/>
            <w:hideMark/>
          </w:tcPr>
          <w:p w:rsidR="00E74691" w:rsidRPr="002F352A" w:rsidRDefault="00E74691" w:rsidP="002F352A">
            <w:pPr>
              <w:spacing w:after="0" w:line="240" w:lineRule="auto"/>
              <w:rPr>
                <w:rFonts w:ascii="Times New Roman" w:eastAsia="Times New Roman" w:hAnsi="Times New Roman"/>
                <w:sz w:val="20"/>
                <w:szCs w:val="20"/>
                <w:lang w:eastAsia="ru-RU"/>
              </w:rPr>
            </w:pPr>
          </w:p>
        </w:tc>
        <w:tc>
          <w:tcPr>
            <w:tcW w:w="1519" w:type="dxa"/>
            <w:tcBorders>
              <w:top w:val="nil"/>
              <w:left w:val="nil"/>
              <w:bottom w:val="nil"/>
              <w:right w:val="nil"/>
            </w:tcBorders>
          </w:tcPr>
          <w:p w:rsidR="00E74691" w:rsidRPr="002F352A" w:rsidRDefault="00E74691" w:rsidP="002F352A">
            <w:pPr>
              <w:spacing w:after="0" w:line="240" w:lineRule="auto"/>
              <w:rPr>
                <w:rFonts w:ascii="Times New Roman" w:eastAsia="Times New Roman" w:hAnsi="Times New Roman"/>
                <w:sz w:val="20"/>
                <w:szCs w:val="20"/>
                <w:lang w:eastAsia="ru-RU"/>
              </w:rPr>
            </w:pPr>
          </w:p>
        </w:tc>
      </w:tr>
      <w:tr w:rsidR="00E74691" w:rsidRPr="002F352A" w:rsidTr="005C7962">
        <w:trPr>
          <w:trHeight w:val="563"/>
        </w:trPr>
        <w:tc>
          <w:tcPr>
            <w:tcW w:w="2529" w:type="dxa"/>
            <w:gridSpan w:val="2"/>
            <w:vMerge w:val="restart"/>
            <w:tcBorders>
              <w:top w:val="single" w:sz="4" w:space="0" w:color="auto"/>
              <w:left w:val="nil"/>
              <w:bottom w:val="single" w:sz="4" w:space="0" w:color="auto"/>
              <w:right w:val="single" w:sz="4" w:space="0" w:color="auto"/>
            </w:tcBorders>
            <w:shd w:val="clear" w:color="auto" w:fill="auto"/>
            <w:vAlign w:val="center"/>
            <w:hideMark/>
          </w:tcPr>
          <w:p w:rsidR="00E74691" w:rsidRPr="002F352A" w:rsidRDefault="00E74691" w:rsidP="002F352A">
            <w:pPr>
              <w:spacing w:after="0" w:line="240" w:lineRule="auto"/>
              <w:jc w:val="center"/>
              <w:rPr>
                <w:rFonts w:ascii="Times New Roman" w:eastAsia="Times New Roman" w:hAnsi="Times New Roman"/>
                <w:color w:val="000000"/>
                <w:lang w:eastAsia="ru-RU"/>
              </w:rPr>
            </w:pPr>
            <w:r w:rsidRPr="002F352A">
              <w:rPr>
                <w:rFonts w:ascii="Times New Roman" w:eastAsia="Times New Roman" w:hAnsi="Times New Roman"/>
                <w:color w:val="000000"/>
                <w:lang w:eastAsia="ru-RU"/>
              </w:rPr>
              <w:t>Наименование государственной программы, подпрограммы государственной программы, мероприятий</w:t>
            </w:r>
          </w:p>
        </w:tc>
        <w:tc>
          <w:tcPr>
            <w:tcW w:w="169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74691" w:rsidRPr="002F352A" w:rsidRDefault="00E74691" w:rsidP="002F352A">
            <w:pPr>
              <w:spacing w:after="0" w:line="240" w:lineRule="auto"/>
              <w:jc w:val="center"/>
              <w:rPr>
                <w:rFonts w:ascii="Times New Roman" w:eastAsia="Times New Roman" w:hAnsi="Times New Roman"/>
                <w:color w:val="000000"/>
                <w:lang w:eastAsia="ru-RU"/>
              </w:rPr>
            </w:pPr>
            <w:r w:rsidRPr="002F352A">
              <w:rPr>
                <w:rFonts w:ascii="Times New Roman" w:eastAsia="Times New Roman" w:hAnsi="Times New Roman"/>
                <w:color w:val="000000"/>
                <w:lang w:eastAsia="ru-RU"/>
              </w:rPr>
              <w:t>ГРБС (ответственный исполнитель, соисполнитель, участник)</w:t>
            </w:r>
          </w:p>
        </w:tc>
        <w:tc>
          <w:tcPr>
            <w:tcW w:w="18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74691" w:rsidRPr="002F352A" w:rsidRDefault="00E74691" w:rsidP="002F352A">
            <w:pPr>
              <w:spacing w:after="0" w:line="240" w:lineRule="auto"/>
              <w:jc w:val="center"/>
              <w:rPr>
                <w:rFonts w:ascii="Times New Roman" w:eastAsia="Times New Roman" w:hAnsi="Times New Roman"/>
                <w:color w:val="000000"/>
                <w:lang w:eastAsia="ru-RU"/>
              </w:rPr>
            </w:pPr>
            <w:r w:rsidRPr="002F352A">
              <w:rPr>
                <w:rFonts w:ascii="Times New Roman" w:eastAsia="Times New Roman" w:hAnsi="Times New Roman"/>
                <w:color w:val="000000"/>
                <w:lang w:eastAsia="ru-RU"/>
              </w:rPr>
              <w:t>Источник финансирования (наименования источников финансирования)</w:t>
            </w:r>
          </w:p>
        </w:tc>
        <w:tc>
          <w:tcPr>
            <w:tcW w:w="1623" w:type="dxa"/>
            <w:gridSpan w:val="2"/>
            <w:tcBorders>
              <w:top w:val="single" w:sz="4" w:space="0" w:color="auto"/>
              <w:left w:val="nil"/>
              <w:bottom w:val="single" w:sz="4" w:space="0" w:color="auto"/>
              <w:right w:val="nil"/>
            </w:tcBorders>
          </w:tcPr>
          <w:p w:rsidR="00E74691" w:rsidRPr="002F352A" w:rsidRDefault="00E74691" w:rsidP="002F352A">
            <w:pPr>
              <w:spacing w:after="0" w:line="240" w:lineRule="auto"/>
              <w:jc w:val="center"/>
              <w:rPr>
                <w:rFonts w:ascii="Times New Roman" w:eastAsia="Times New Roman" w:hAnsi="Times New Roman"/>
                <w:color w:val="000000"/>
                <w:lang w:eastAsia="ru-RU"/>
              </w:rPr>
            </w:pPr>
          </w:p>
        </w:tc>
        <w:tc>
          <w:tcPr>
            <w:tcW w:w="8031" w:type="dxa"/>
            <w:gridSpan w:val="7"/>
            <w:tcBorders>
              <w:top w:val="single" w:sz="4" w:space="0" w:color="auto"/>
              <w:left w:val="nil"/>
              <w:bottom w:val="single" w:sz="4" w:space="0" w:color="auto"/>
              <w:right w:val="single" w:sz="4" w:space="0" w:color="auto"/>
            </w:tcBorders>
            <w:shd w:val="clear" w:color="auto" w:fill="auto"/>
            <w:vAlign w:val="center"/>
            <w:hideMark/>
          </w:tcPr>
          <w:p w:rsidR="00E74691" w:rsidRPr="002F352A" w:rsidRDefault="00E74691" w:rsidP="002F352A">
            <w:pPr>
              <w:spacing w:after="0" w:line="240" w:lineRule="auto"/>
              <w:jc w:val="center"/>
              <w:rPr>
                <w:rFonts w:ascii="Times New Roman" w:eastAsia="Times New Roman" w:hAnsi="Times New Roman"/>
                <w:color w:val="000000"/>
                <w:lang w:eastAsia="ru-RU"/>
              </w:rPr>
            </w:pPr>
            <w:r w:rsidRPr="002F352A">
              <w:rPr>
                <w:rFonts w:ascii="Times New Roman" w:eastAsia="Times New Roman" w:hAnsi="Times New Roman"/>
                <w:color w:val="000000"/>
                <w:lang w:eastAsia="ru-RU"/>
              </w:rPr>
              <w:t>Оценка расходов по годам реализации государственной программы (тыс. рублей)</w:t>
            </w:r>
          </w:p>
        </w:tc>
      </w:tr>
      <w:tr w:rsidR="00E74691" w:rsidRPr="00FC0E26" w:rsidTr="005C7962">
        <w:trPr>
          <w:trHeight w:val="930"/>
        </w:trPr>
        <w:tc>
          <w:tcPr>
            <w:tcW w:w="2529" w:type="dxa"/>
            <w:gridSpan w:val="2"/>
            <w:vMerge/>
            <w:tcBorders>
              <w:top w:val="single" w:sz="4" w:space="0" w:color="auto"/>
              <w:left w:val="nil"/>
              <w:bottom w:val="single" w:sz="4" w:space="0" w:color="auto"/>
              <w:right w:val="single" w:sz="4" w:space="0" w:color="auto"/>
            </w:tcBorders>
            <w:vAlign w:val="center"/>
            <w:hideMark/>
          </w:tcPr>
          <w:p w:rsidR="00E74691" w:rsidRPr="002F352A" w:rsidRDefault="00E74691" w:rsidP="00E74691">
            <w:pPr>
              <w:spacing w:after="0" w:line="240" w:lineRule="auto"/>
              <w:rPr>
                <w:rFonts w:ascii="Times New Roman" w:eastAsia="Times New Roman" w:hAnsi="Times New Roman"/>
                <w:color w:val="000000"/>
                <w:lang w:eastAsia="ru-RU"/>
              </w:rPr>
            </w:pPr>
          </w:p>
        </w:tc>
        <w:tc>
          <w:tcPr>
            <w:tcW w:w="1690" w:type="dxa"/>
            <w:vMerge/>
            <w:tcBorders>
              <w:top w:val="single" w:sz="4" w:space="0" w:color="auto"/>
              <w:left w:val="single" w:sz="4" w:space="0" w:color="auto"/>
              <w:bottom w:val="single" w:sz="4" w:space="0" w:color="000000"/>
              <w:right w:val="single" w:sz="4" w:space="0" w:color="auto"/>
            </w:tcBorders>
            <w:vAlign w:val="center"/>
            <w:hideMark/>
          </w:tcPr>
          <w:p w:rsidR="00E74691" w:rsidRPr="002F352A" w:rsidRDefault="00E74691" w:rsidP="00E74691">
            <w:pPr>
              <w:spacing w:after="0" w:line="240" w:lineRule="auto"/>
              <w:rPr>
                <w:rFonts w:ascii="Times New Roman" w:eastAsia="Times New Roman" w:hAnsi="Times New Roman"/>
                <w:color w:val="000000"/>
                <w:lang w:eastAsia="ru-RU"/>
              </w:rPr>
            </w:pPr>
          </w:p>
        </w:tc>
        <w:tc>
          <w:tcPr>
            <w:tcW w:w="1864" w:type="dxa"/>
            <w:vMerge/>
            <w:tcBorders>
              <w:top w:val="single" w:sz="4" w:space="0" w:color="auto"/>
              <w:left w:val="single" w:sz="4" w:space="0" w:color="auto"/>
              <w:bottom w:val="single" w:sz="4" w:space="0" w:color="auto"/>
              <w:right w:val="single" w:sz="4" w:space="0" w:color="auto"/>
            </w:tcBorders>
            <w:vAlign w:val="center"/>
            <w:hideMark/>
          </w:tcPr>
          <w:p w:rsidR="00E74691" w:rsidRPr="002F352A" w:rsidRDefault="00E74691" w:rsidP="00E74691">
            <w:pPr>
              <w:spacing w:after="0" w:line="240" w:lineRule="auto"/>
              <w:rPr>
                <w:rFonts w:ascii="Times New Roman" w:eastAsia="Times New Roman" w:hAnsi="Times New Roman"/>
                <w:color w:val="000000"/>
                <w:lang w:eastAsia="ru-RU"/>
              </w:rPr>
            </w:pPr>
          </w:p>
        </w:tc>
        <w:tc>
          <w:tcPr>
            <w:tcW w:w="1107" w:type="dxa"/>
            <w:tcBorders>
              <w:top w:val="nil"/>
              <w:left w:val="nil"/>
              <w:bottom w:val="single" w:sz="4" w:space="0" w:color="auto"/>
              <w:right w:val="single" w:sz="4" w:space="0" w:color="auto"/>
            </w:tcBorders>
            <w:shd w:val="clear" w:color="auto" w:fill="auto"/>
            <w:vAlign w:val="center"/>
            <w:hideMark/>
          </w:tcPr>
          <w:p w:rsidR="00E74691" w:rsidRPr="002F352A" w:rsidRDefault="00E74691" w:rsidP="00E74691">
            <w:pPr>
              <w:spacing w:after="0" w:line="240" w:lineRule="auto"/>
              <w:jc w:val="center"/>
              <w:rPr>
                <w:rFonts w:ascii="Times New Roman" w:eastAsia="Times New Roman" w:hAnsi="Times New Roman"/>
                <w:color w:val="000000"/>
                <w:lang w:eastAsia="ru-RU"/>
              </w:rPr>
            </w:pPr>
            <w:r w:rsidRPr="002F352A">
              <w:rPr>
                <w:rFonts w:ascii="Times New Roman" w:eastAsia="Times New Roman" w:hAnsi="Times New Roman"/>
                <w:color w:val="000000"/>
                <w:lang w:eastAsia="ru-RU"/>
              </w:rPr>
              <w:t>2019</w:t>
            </w:r>
          </w:p>
        </w:tc>
        <w:tc>
          <w:tcPr>
            <w:tcW w:w="1115" w:type="dxa"/>
            <w:gridSpan w:val="2"/>
            <w:tcBorders>
              <w:top w:val="nil"/>
              <w:left w:val="nil"/>
              <w:bottom w:val="single" w:sz="4" w:space="0" w:color="auto"/>
              <w:right w:val="single" w:sz="4" w:space="0" w:color="auto"/>
            </w:tcBorders>
            <w:shd w:val="clear" w:color="auto" w:fill="auto"/>
            <w:vAlign w:val="center"/>
            <w:hideMark/>
          </w:tcPr>
          <w:p w:rsidR="00E74691" w:rsidRPr="002F352A" w:rsidRDefault="00E74691" w:rsidP="00E74691">
            <w:pPr>
              <w:spacing w:after="0" w:line="240" w:lineRule="auto"/>
              <w:jc w:val="center"/>
              <w:rPr>
                <w:rFonts w:ascii="Times New Roman" w:eastAsia="Times New Roman" w:hAnsi="Times New Roman"/>
                <w:color w:val="000000"/>
                <w:lang w:eastAsia="ru-RU"/>
              </w:rPr>
            </w:pPr>
            <w:r w:rsidRPr="002F352A">
              <w:rPr>
                <w:rFonts w:ascii="Times New Roman" w:eastAsia="Times New Roman" w:hAnsi="Times New Roman"/>
                <w:color w:val="000000"/>
                <w:lang w:eastAsia="ru-RU"/>
              </w:rPr>
              <w:t>2020</w:t>
            </w:r>
          </w:p>
        </w:tc>
        <w:tc>
          <w:tcPr>
            <w:tcW w:w="1242" w:type="dxa"/>
            <w:gridSpan w:val="2"/>
            <w:tcBorders>
              <w:top w:val="nil"/>
              <w:left w:val="nil"/>
              <w:bottom w:val="single" w:sz="4" w:space="0" w:color="auto"/>
              <w:right w:val="single" w:sz="4" w:space="0" w:color="auto"/>
            </w:tcBorders>
            <w:shd w:val="clear" w:color="auto" w:fill="auto"/>
            <w:vAlign w:val="center"/>
            <w:hideMark/>
          </w:tcPr>
          <w:p w:rsidR="00E74691" w:rsidRPr="002F352A" w:rsidRDefault="00E74691" w:rsidP="00E74691">
            <w:pPr>
              <w:spacing w:after="0" w:line="240" w:lineRule="auto"/>
              <w:jc w:val="center"/>
              <w:rPr>
                <w:rFonts w:ascii="Times New Roman" w:eastAsia="Times New Roman" w:hAnsi="Times New Roman"/>
                <w:color w:val="000000"/>
                <w:lang w:eastAsia="ru-RU"/>
              </w:rPr>
            </w:pPr>
            <w:r w:rsidRPr="002F352A">
              <w:rPr>
                <w:rFonts w:ascii="Times New Roman" w:eastAsia="Times New Roman" w:hAnsi="Times New Roman"/>
                <w:color w:val="000000"/>
                <w:lang w:eastAsia="ru-RU"/>
              </w:rPr>
              <w:t>2021</w:t>
            </w:r>
          </w:p>
        </w:tc>
        <w:tc>
          <w:tcPr>
            <w:tcW w:w="1523" w:type="dxa"/>
            <w:tcBorders>
              <w:top w:val="nil"/>
              <w:left w:val="nil"/>
              <w:bottom w:val="single" w:sz="4" w:space="0" w:color="auto"/>
              <w:right w:val="single" w:sz="4" w:space="0" w:color="auto"/>
            </w:tcBorders>
            <w:shd w:val="clear" w:color="auto" w:fill="auto"/>
            <w:vAlign w:val="center"/>
            <w:hideMark/>
          </w:tcPr>
          <w:p w:rsidR="00E74691" w:rsidRPr="002F352A" w:rsidRDefault="00E74691" w:rsidP="00E74691">
            <w:pPr>
              <w:spacing w:after="0" w:line="240" w:lineRule="auto"/>
              <w:jc w:val="center"/>
              <w:rPr>
                <w:rFonts w:ascii="Times New Roman" w:eastAsia="Times New Roman" w:hAnsi="Times New Roman"/>
                <w:color w:val="000000"/>
                <w:lang w:eastAsia="ru-RU"/>
              </w:rPr>
            </w:pPr>
            <w:r w:rsidRPr="002F352A">
              <w:rPr>
                <w:rFonts w:ascii="Times New Roman" w:eastAsia="Times New Roman" w:hAnsi="Times New Roman"/>
                <w:color w:val="000000"/>
                <w:lang w:eastAsia="ru-RU"/>
              </w:rPr>
              <w:t>2022</w:t>
            </w:r>
          </w:p>
        </w:tc>
        <w:tc>
          <w:tcPr>
            <w:tcW w:w="1574" w:type="dxa"/>
            <w:tcBorders>
              <w:top w:val="nil"/>
              <w:left w:val="nil"/>
              <w:bottom w:val="single" w:sz="4" w:space="0" w:color="auto"/>
              <w:right w:val="single" w:sz="4" w:space="0" w:color="auto"/>
            </w:tcBorders>
            <w:shd w:val="clear" w:color="auto" w:fill="auto"/>
            <w:vAlign w:val="center"/>
            <w:hideMark/>
          </w:tcPr>
          <w:p w:rsidR="00E74691" w:rsidRPr="002F352A" w:rsidRDefault="00E74691" w:rsidP="00E74691">
            <w:pPr>
              <w:spacing w:after="0" w:line="240" w:lineRule="auto"/>
              <w:jc w:val="center"/>
              <w:rPr>
                <w:rFonts w:ascii="Times New Roman" w:eastAsia="Times New Roman" w:hAnsi="Times New Roman"/>
                <w:color w:val="000000"/>
                <w:lang w:eastAsia="ru-RU"/>
              </w:rPr>
            </w:pPr>
            <w:r w:rsidRPr="002F352A">
              <w:rPr>
                <w:rFonts w:ascii="Times New Roman" w:eastAsia="Times New Roman" w:hAnsi="Times New Roman"/>
                <w:color w:val="000000"/>
                <w:lang w:eastAsia="ru-RU"/>
              </w:rPr>
              <w:t>2023</w:t>
            </w:r>
          </w:p>
        </w:tc>
        <w:tc>
          <w:tcPr>
            <w:tcW w:w="1574" w:type="dxa"/>
            <w:tcBorders>
              <w:top w:val="nil"/>
              <w:left w:val="nil"/>
              <w:bottom w:val="single" w:sz="4" w:space="0" w:color="auto"/>
              <w:right w:val="single" w:sz="4" w:space="0" w:color="auto"/>
            </w:tcBorders>
            <w:shd w:val="clear" w:color="auto" w:fill="auto"/>
            <w:vAlign w:val="center"/>
            <w:hideMark/>
          </w:tcPr>
          <w:p w:rsidR="00E74691" w:rsidRPr="002F352A" w:rsidRDefault="00E74691" w:rsidP="00E74691">
            <w:pPr>
              <w:spacing w:after="0" w:line="240" w:lineRule="auto"/>
              <w:jc w:val="center"/>
              <w:rPr>
                <w:rFonts w:ascii="Times New Roman" w:eastAsia="Times New Roman" w:hAnsi="Times New Roman"/>
                <w:color w:val="000000"/>
                <w:lang w:eastAsia="ru-RU"/>
              </w:rPr>
            </w:pPr>
            <w:r w:rsidRPr="002F352A">
              <w:rPr>
                <w:rFonts w:ascii="Times New Roman" w:eastAsia="Times New Roman" w:hAnsi="Times New Roman"/>
                <w:color w:val="000000"/>
                <w:lang w:eastAsia="ru-RU"/>
              </w:rPr>
              <w:t>2024</w:t>
            </w:r>
          </w:p>
        </w:tc>
        <w:tc>
          <w:tcPr>
            <w:tcW w:w="1519" w:type="dxa"/>
            <w:tcBorders>
              <w:top w:val="nil"/>
              <w:left w:val="nil"/>
              <w:bottom w:val="single" w:sz="4" w:space="0" w:color="auto"/>
              <w:right w:val="single" w:sz="4" w:space="0" w:color="auto"/>
            </w:tcBorders>
            <w:vAlign w:val="center"/>
          </w:tcPr>
          <w:p w:rsidR="00E74691" w:rsidRPr="002F352A" w:rsidRDefault="00E74691" w:rsidP="00E74691">
            <w:pPr>
              <w:spacing w:after="0" w:line="240" w:lineRule="auto"/>
              <w:jc w:val="center"/>
              <w:rPr>
                <w:rFonts w:ascii="Times New Roman" w:eastAsia="Times New Roman" w:hAnsi="Times New Roman"/>
                <w:color w:val="000000"/>
                <w:lang w:eastAsia="ru-RU"/>
              </w:rPr>
            </w:pPr>
            <w:r w:rsidRPr="002F352A">
              <w:rPr>
                <w:rFonts w:ascii="Times New Roman" w:eastAsia="Times New Roman" w:hAnsi="Times New Roman"/>
                <w:color w:val="000000"/>
                <w:lang w:eastAsia="ru-RU"/>
              </w:rPr>
              <w:t>202</w:t>
            </w:r>
            <w:r>
              <w:rPr>
                <w:rFonts w:ascii="Times New Roman" w:eastAsia="Times New Roman" w:hAnsi="Times New Roman"/>
                <w:color w:val="000000"/>
                <w:lang w:eastAsia="ru-RU"/>
              </w:rPr>
              <w:t>5</w:t>
            </w:r>
          </w:p>
        </w:tc>
      </w:tr>
      <w:tr w:rsidR="00E74691" w:rsidRPr="00FC0E26" w:rsidTr="005C7962">
        <w:trPr>
          <w:trHeight w:val="315"/>
        </w:trPr>
        <w:tc>
          <w:tcPr>
            <w:tcW w:w="2529" w:type="dxa"/>
            <w:gridSpan w:val="2"/>
            <w:tcBorders>
              <w:top w:val="nil"/>
              <w:left w:val="nil"/>
              <w:bottom w:val="single" w:sz="4" w:space="0" w:color="auto"/>
              <w:right w:val="single" w:sz="4" w:space="0" w:color="auto"/>
            </w:tcBorders>
            <w:shd w:val="clear" w:color="auto" w:fill="auto"/>
            <w:vAlign w:val="center"/>
            <w:hideMark/>
          </w:tcPr>
          <w:p w:rsidR="00E74691" w:rsidRPr="002F352A" w:rsidRDefault="00E74691" w:rsidP="00E74691">
            <w:pPr>
              <w:spacing w:after="0" w:line="240" w:lineRule="auto"/>
              <w:jc w:val="center"/>
              <w:rPr>
                <w:rFonts w:ascii="Times New Roman" w:eastAsia="Times New Roman" w:hAnsi="Times New Roman"/>
                <w:color w:val="000000"/>
                <w:lang w:eastAsia="ru-RU"/>
              </w:rPr>
            </w:pPr>
            <w:r w:rsidRPr="002F352A">
              <w:rPr>
                <w:rFonts w:ascii="Times New Roman" w:eastAsia="Times New Roman" w:hAnsi="Times New Roman"/>
                <w:color w:val="000000"/>
                <w:lang w:eastAsia="ru-RU"/>
              </w:rPr>
              <w:t>1</w:t>
            </w:r>
          </w:p>
        </w:tc>
        <w:tc>
          <w:tcPr>
            <w:tcW w:w="1690" w:type="dxa"/>
            <w:tcBorders>
              <w:top w:val="nil"/>
              <w:left w:val="nil"/>
              <w:bottom w:val="single" w:sz="4" w:space="0" w:color="auto"/>
              <w:right w:val="single" w:sz="4" w:space="0" w:color="auto"/>
            </w:tcBorders>
            <w:shd w:val="clear" w:color="auto" w:fill="auto"/>
            <w:vAlign w:val="center"/>
            <w:hideMark/>
          </w:tcPr>
          <w:p w:rsidR="00E74691" w:rsidRPr="002F352A" w:rsidRDefault="00E74691" w:rsidP="00E74691">
            <w:pPr>
              <w:spacing w:after="0" w:line="240" w:lineRule="auto"/>
              <w:jc w:val="center"/>
              <w:rPr>
                <w:rFonts w:ascii="Times New Roman" w:eastAsia="Times New Roman" w:hAnsi="Times New Roman"/>
                <w:color w:val="000000"/>
                <w:lang w:eastAsia="ru-RU"/>
              </w:rPr>
            </w:pPr>
            <w:r w:rsidRPr="002F352A">
              <w:rPr>
                <w:rFonts w:ascii="Times New Roman" w:eastAsia="Times New Roman" w:hAnsi="Times New Roman"/>
                <w:color w:val="000000"/>
                <w:lang w:eastAsia="ru-RU"/>
              </w:rPr>
              <w:t>2</w:t>
            </w:r>
          </w:p>
        </w:tc>
        <w:tc>
          <w:tcPr>
            <w:tcW w:w="1864" w:type="dxa"/>
            <w:tcBorders>
              <w:top w:val="nil"/>
              <w:left w:val="nil"/>
              <w:bottom w:val="single" w:sz="4" w:space="0" w:color="auto"/>
              <w:right w:val="single" w:sz="4" w:space="0" w:color="auto"/>
            </w:tcBorders>
            <w:shd w:val="clear" w:color="auto" w:fill="auto"/>
            <w:vAlign w:val="center"/>
            <w:hideMark/>
          </w:tcPr>
          <w:p w:rsidR="00E74691" w:rsidRPr="002F352A" w:rsidRDefault="00E74691" w:rsidP="00E74691">
            <w:pPr>
              <w:spacing w:after="0" w:line="240" w:lineRule="auto"/>
              <w:jc w:val="center"/>
              <w:rPr>
                <w:rFonts w:ascii="Times New Roman" w:eastAsia="Times New Roman" w:hAnsi="Times New Roman"/>
                <w:color w:val="000000"/>
                <w:lang w:eastAsia="ru-RU"/>
              </w:rPr>
            </w:pPr>
            <w:r w:rsidRPr="002F352A">
              <w:rPr>
                <w:rFonts w:ascii="Times New Roman" w:eastAsia="Times New Roman" w:hAnsi="Times New Roman"/>
                <w:color w:val="000000"/>
                <w:lang w:eastAsia="ru-RU"/>
              </w:rPr>
              <w:t>3</w:t>
            </w:r>
          </w:p>
        </w:tc>
        <w:tc>
          <w:tcPr>
            <w:tcW w:w="1107" w:type="dxa"/>
            <w:tcBorders>
              <w:top w:val="nil"/>
              <w:left w:val="nil"/>
              <w:bottom w:val="single" w:sz="4" w:space="0" w:color="auto"/>
              <w:right w:val="single" w:sz="4" w:space="0" w:color="auto"/>
            </w:tcBorders>
            <w:shd w:val="clear" w:color="auto" w:fill="auto"/>
            <w:vAlign w:val="center"/>
            <w:hideMark/>
          </w:tcPr>
          <w:p w:rsidR="00E74691" w:rsidRPr="002F352A" w:rsidRDefault="00E74691" w:rsidP="00E74691">
            <w:pPr>
              <w:spacing w:after="0" w:line="240" w:lineRule="auto"/>
              <w:jc w:val="center"/>
              <w:rPr>
                <w:rFonts w:ascii="Times New Roman" w:eastAsia="Times New Roman" w:hAnsi="Times New Roman"/>
                <w:color w:val="000000"/>
                <w:lang w:eastAsia="ru-RU"/>
              </w:rPr>
            </w:pPr>
            <w:r w:rsidRPr="002F352A">
              <w:rPr>
                <w:rFonts w:ascii="Times New Roman" w:eastAsia="Times New Roman" w:hAnsi="Times New Roman"/>
                <w:color w:val="000000"/>
                <w:lang w:eastAsia="ru-RU"/>
              </w:rPr>
              <w:t>4</w:t>
            </w:r>
          </w:p>
        </w:tc>
        <w:tc>
          <w:tcPr>
            <w:tcW w:w="1115" w:type="dxa"/>
            <w:gridSpan w:val="2"/>
            <w:tcBorders>
              <w:top w:val="nil"/>
              <w:left w:val="nil"/>
              <w:bottom w:val="single" w:sz="4" w:space="0" w:color="auto"/>
              <w:right w:val="single" w:sz="4" w:space="0" w:color="auto"/>
            </w:tcBorders>
            <w:shd w:val="clear" w:color="auto" w:fill="auto"/>
            <w:vAlign w:val="center"/>
            <w:hideMark/>
          </w:tcPr>
          <w:p w:rsidR="00E74691" w:rsidRPr="002F352A" w:rsidRDefault="00E74691" w:rsidP="00E74691">
            <w:pPr>
              <w:spacing w:after="0" w:line="240" w:lineRule="auto"/>
              <w:jc w:val="center"/>
              <w:rPr>
                <w:rFonts w:ascii="Times New Roman" w:eastAsia="Times New Roman" w:hAnsi="Times New Roman"/>
                <w:color w:val="000000"/>
                <w:lang w:eastAsia="ru-RU"/>
              </w:rPr>
            </w:pPr>
            <w:r w:rsidRPr="002F352A">
              <w:rPr>
                <w:rFonts w:ascii="Times New Roman" w:eastAsia="Times New Roman" w:hAnsi="Times New Roman"/>
                <w:color w:val="000000"/>
                <w:lang w:eastAsia="ru-RU"/>
              </w:rPr>
              <w:t>5</w:t>
            </w:r>
          </w:p>
        </w:tc>
        <w:tc>
          <w:tcPr>
            <w:tcW w:w="1242" w:type="dxa"/>
            <w:gridSpan w:val="2"/>
            <w:tcBorders>
              <w:top w:val="nil"/>
              <w:left w:val="nil"/>
              <w:bottom w:val="single" w:sz="4" w:space="0" w:color="auto"/>
              <w:right w:val="single" w:sz="4" w:space="0" w:color="auto"/>
            </w:tcBorders>
            <w:shd w:val="clear" w:color="auto" w:fill="auto"/>
            <w:vAlign w:val="center"/>
            <w:hideMark/>
          </w:tcPr>
          <w:p w:rsidR="00E74691" w:rsidRPr="002F352A" w:rsidRDefault="00E74691" w:rsidP="00E74691">
            <w:pPr>
              <w:spacing w:after="0" w:line="240" w:lineRule="auto"/>
              <w:jc w:val="center"/>
              <w:rPr>
                <w:rFonts w:ascii="Times New Roman" w:eastAsia="Times New Roman" w:hAnsi="Times New Roman"/>
                <w:color w:val="000000"/>
                <w:lang w:eastAsia="ru-RU"/>
              </w:rPr>
            </w:pPr>
            <w:r w:rsidRPr="002F352A">
              <w:rPr>
                <w:rFonts w:ascii="Times New Roman" w:eastAsia="Times New Roman" w:hAnsi="Times New Roman"/>
                <w:color w:val="000000"/>
                <w:lang w:eastAsia="ru-RU"/>
              </w:rPr>
              <w:t>6</w:t>
            </w:r>
          </w:p>
        </w:tc>
        <w:tc>
          <w:tcPr>
            <w:tcW w:w="1523" w:type="dxa"/>
            <w:tcBorders>
              <w:top w:val="nil"/>
              <w:left w:val="nil"/>
              <w:bottom w:val="single" w:sz="4" w:space="0" w:color="auto"/>
              <w:right w:val="single" w:sz="4" w:space="0" w:color="auto"/>
            </w:tcBorders>
            <w:shd w:val="clear" w:color="auto" w:fill="auto"/>
            <w:vAlign w:val="center"/>
            <w:hideMark/>
          </w:tcPr>
          <w:p w:rsidR="00E74691" w:rsidRPr="002F352A" w:rsidRDefault="00E74691" w:rsidP="00E74691">
            <w:pPr>
              <w:spacing w:after="0" w:line="240" w:lineRule="auto"/>
              <w:jc w:val="center"/>
              <w:rPr>
                <w:rFonts w:ascii="Times New Roman" w:eastAsia="Times New Roman" w:hAnsi="Times New Roman"/>
                <w:color w:val="000000"/>
                <w:lang w:eastAsia="ru-RU"/>
              </w:rPr>
            </w:pPr>
            <w:r w:rsidRPr="002F352A">
              <w:rPr>
                <w:rFonts w:ascii="Times New Roman" w:eastAsia="Times New Roman" w:hAnsi="Times New Roman"/>
                <w:color w:val="000000"/>
                <w:lang w:eastAsia="ru-RU"/>
              </w:rPr>
              <w:t>7</w:t>
            </w:r>
          </w:p>
        </w:tc>
        <w:tc>
          <w:tcPr>
            <w:tcW w:w="1574" w:type="dxa"/>
            <w:tcBorders>
              <w:top w:val="nil"/>
              <w:left w:val="nil"/>
              <w:bottom w:val="single" w:sz="4" w:space="0" w:color="auto"/>
              <w:right w:val="single" w:sz="4" w:space="0" w:color="auto"/>
            </w:tcBorders>
            <w:shd w:val="clear" w:color="auto" w:fill="auto"/>
            <w:vAlign w:val="center"/>
            <w:hideMark/>
          </w:tcPr>
          <w:p w:rsidR="00E74691" w:rsidRPr="002F352A" w:rsidRDefault="00E74691" w:rsidP="00E74691">
            <w:pPr>
              <w:spacing w:after="0" w:line="240" w:lineRule="auto"/>
              <w:jc w:val="center"/>
              <w:rPr>
                <w:rFonts w:ascii="Times New Roman" w:eastAsia="Times New Roman" w:hAnsi="Times New Roman"/>
                <w:color w:val="000000"/>
                <w:lang w:eastAsia="ru-RU"/>
              </w:rPr>
            </w:pPr>
            <w:r w:rsidRPr="002F352A">
              <w:rPr>
                <w:rFonts w:ascii="Times New Roman" w:eastAsia="Times New Roman" w:hAnsi="Times New Roman"/>
                <w:color w:val="000000"/>
                <w:lang w:eastAsia="ru-RU"/>
              </w:rPr>
              <w:t>8</w:t>
            </w:r>
          </w:p>
        </w:tc>
        <w:tc>
          <w:tcPr>
            <w:tcW w:w="1574" w:type="dxa"/>
            <w:tcBorders>
              <w:top w:val="nil"/>
              <w:left w:val="nil"/>
              <w:bottom w:val="single" w:sz="4" w:space="0" w:color="auto"/>
              <w:right w:val="single" w:sz="4" w:space="0" w:color="auto"/>
            </w:tcBorders>
            <w:shd w:val="clear" w:color="auto" w:fill="auto"/>
            <w:vAlign w:val="center"/>
            <w:hideMark/>
          </w:tcPr>
          <w:p w:rsidR="00E74691" w:rsidRPr="002F352A" w:rsidRDefault="00E74691" w:rsidP="00E74691">
            <w:pPr>
              <w:spacing w:after="0" w:line="240" w:lineRule="auto"/>
              <w:jc w:val="center"/>
              <w:rPr>
                <w:rFonts w:ascii="Times New Roman" w:eastAsia="Times New Roman" w:hAnsi="Times New Roman"/>
                <w:color w:val="000000"/>
                <w:lang w:eastAsia="ru-RU"/>
              </w:rPr>
            </w:pPr>
            <w:r w:rsidRPr="002F352A">
              <w:rPr>
                <w:rFonts w:ascii="Times New Roman" w:eastAsia="Times New Roman" w:hAnsi="Times New Roman"/>
                <w:color w:val="000000"/>
                <w:lang w:eastAsia="ru-RU"/>
              </w:rPr>
              <w:t>9</w:t>
            </w:r>
          </w:p>
        </w:tc>
        <w:tc>
          <w:tcPr>
            <w:tcW w:w="1519" w:type="dxa"/>
            <w:tcBorders>
              <w:top w:val="nil"/>
              <w:left w:val="nil"/>
              <w:bottom w:val="single" w:sz="4" w:space="0" w:color="auto"/>
              <w:right w:val="single" w:sz="4" w:space="0" w:color="auto"/>
            </w:tcBorders>
            <w:vAlign w:val="center"/>
          </w:tcPr>
          <w:p w:rsidR="00E74691" w:rsidRPr="002F352A" w:rsidRDefault="00E74691" w:rsidP="00E74691">
            <w:pPr>
              <w:spacing w:after="0" w:line="240" w:lineRule="auto"/>
              <w:jc w:val="center"/>
              <w:rPr>
                <w:rFonts w:ascii="Times New Roman" w:eastAsia="Times New Roman" w:hAnsi="Times New Roman"/>
                <w:color w:val="000000"/>
                <w:lang w:eastAsia="ru-RU"/>
              </w:rPr>
            </w:pPr>
            <w:r w:rsidRPr="002F352A">
              <w:rPr>
                <w:rFonts w:ascii="Times New Roman" w:eastAsia="Times New Roman" w:hAnsi="Times New Roman"/>
                <w:color w:val="000000"/>
                <w:lang w:eastAsia="ru-RU"/>
              </w:rPr>
              <w:t>9</w:t>
            </w:r>
          </w:p>
        </w:tc>
      </w:tr>
      <w:tr w:rsidR="00E74691" w:rsidRPr="00FC0E26" w:rsidTr="005C7962">
        <w:trPr>
          <w:trHeight w:val="300"/>
        </w:trPr>
        <w:tc>
          <w:tcPr>
            <w:tcW w:w="252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74691" w:rsidRPr="002F352A" w:rsidRDefault="00E74691" w:rsidP="00E74691">
            <w:pPr>
              <w:spacing w:after="0" w:line="240" w:lineRule="auto"/>
              <w:jc w:val="center"/>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Государственная программа "Развитие дорожной отрасли Чеченской Республики"</w:t>
            </w:r>
          </w:p>
        </w:tc>
        <w:tc>
          <w:tcPr>
            <w:tcW w:w="1690" w:type="dxa"/>
            <w:vMerge w:val="restart"/>
            <w:tcBorders>
              <w:top w:val="nil"/>
              <w:left w:val="single" w:sz="4" w:space="0" w:color="auto"/>
              <w:bottom w:val="single" w:sz="4" w:space="0" w:color="auto"/>
              <w:right w:val="single" w:sz="4" w:space="0" w:color="auto"/>
            </w:tcBorders>
            <w:shd w:val="clear" w:color="auto" w:fill="auto"/>
            <w:hideMark/>
          </w:tcPr>
          <w:p w:rsidR="00E74691" w:rsidRPr="002F352A" w:rsidRDefault="00E74691" w:rsidP="00E74691">
            <w:pPr>
              <w:spacing w:after="0" w:line="240" w:lineRule="auto"/>
              <w:jc w:val="center"/>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 </w:t>
            </w:r>
          </w:p>
        </w:tc>
        <w:tc>
          <w:tcPr>
            <w:tcW w:w="1864" w:type="dxa"/>
            <w:tcBorders>
              <w:top w:val="nil"/>
              <w:left w:val="nil"/>
              <w:bottom w:val="single" w:sz="4" w:space="0" w:color="auto"/>
              <w:right w:val="single" w:sz="4" w:space="0" w:color="auto"/>
            </w:tcBorders>
            <w:shd w:val="clear" w:color="auto" w:fill="auto"/>
            <w:hideMark/>
          </w:tcPr>
          <w:p w:rsidR="00E74691" w:rsidRPr="002F352A" w:rsidRDefault="00E74691" w:rsidP="00E74691">
            <w:pPr>
              <w:spacing w:after="0" w:line="240" w:lineRule="auto"/>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Всего, в том числе:</w:t>
            </w:r>
          </w:p>
        </w:tc>
        <w:tc>
          <w:tcPr>
            <w:tcW w:w="1107" w:type="dxa"/>
            <w:tcBorders>
              <w:top w:val="nil"/>
              <w:left w:val="nil"/>
              <w:bottom w:val="single" w:sz="4" w:space="0" w:color="auto"/>
              <w:right w:val="single" w:sz="4" w:space="0" w:color="auto"/>
            </w:tcBorders>
            <w:shd w:val="clear" w:color="auto" w:fill="auto"/>
            <w:hideMark/>
          </w:tcPr>
          <w:p w:rsidR="00E74691" w:rsidRPr="002F352A" w:rsidRDefault="00E74691" w:rsidP="00E74691">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4 177 237,239</w:t>
            </w:r>
          </w:p>
        </w:tc>
        <w:tc>
          <w:tcPr>
            <w:tcW w:w="1115" w:type="dxa"/>
            <w:gridSpan w:val="2"/>
            <w:tcBorders>
              <w:top w:val="nil"/>
              <w:left w:val="nil"/>
              <w:bottom w:val="single" w:sz="4" w:space="0" w:color="auto"/>
              <w:right w:val="single" w:sz="4" w:space="0" w:color="auto"/>
            </w:tcBorders>
            <w:shd w:val="clear" w:color="auto" w:fill="auto"/>
            <w:hideMark/>
          </w:tcPr>
          <w:p w:rsidR="00E74691" w:rsidRPr="002F352A" w:rsidRDefault="00E74691" w:rsidP="00E74691">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6 704 324,613</w:t>
            </w:r>
          </w:p>
        </w:tc>
        <w:tc>
          <w:tcPr>
            <w:tcW w:w="1242" w:type="dxa"/>
            <w:gridSpan w:val="2"/>
            <w:tcBorders>
              <w:top w:val="nil"/>
              <w:left w:val="nil"/>
              <w:bottom w:val="single" w:sz="4" w:space="0" w:color="auto"/>
              <w:right w:val="single" w:sz="4" w:space="0" w:color="auto"/>
            </w:tcBorders>
            <w:shd w:val="clear" w:color="auto" w:fill="auto"/>
            <w:hideMark/>
          </w:tcPr>
          <w:p w:rsidR="00E74691" w:rsidRPr="002F352A" w:rsidRDefault="00E74691" w:rsidP="00E74691">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5 748 831,670</w:t>
            </w:r>
          </w:p>
        </w:tc>
        <w:tc>
          <w:tcPr>
            <w:tcW w:w="1523" w:type="dxa"/>
            <w:tcBorders>
              <w:top w:val="nil"/>
              <w:left w:val="nil"/>
              <w:bottom w:val="single" w:sz="4" w:space="0" w:color="auto"/>
              <w:right w:val="single" w:sz="4" w:space="0" w:color="auto"/>
            </w:tcBorders>
            <w:shd w:val="clear" w:color="auto" w:fill="auto"/>
            <w:hideMark/>
          </w:tcPr>
          <w:p w:rsidR="00E74691" w:rsidRPr="002F352A" w:rsidRDefault="00E74691" w:rsidP="00E74691">
            <w:pPr>
              <w:spacing w:after="0" w:line="240" w:lineRule="auto"/>
              <w:jc w:val="right"/>
              <w:rPr>
                <w:rFonts w:ascii="Times New Roman" w:eastAsia="Times New Roman" w:hAnsi="Times New Roman"/>
                <w:bCs/>
                <w:color w:val="000000"/>
                <w:lang w:eastAsia="ru-RU"/>
              </w:rPr>
            </w:pPr>
            <w:r>
              <w:rPr>
                <w:rFonts w:ascii="Times New Roman" w:eastAsia="Times New Roman" w:hAnsi="Times New Roman"/>
                <w:bCs/>
                <w:color w:val="000000"/>
                <w:lang w:eastAsia="ru-RU"/>
              </w:rPr>
              <w:t>6</w:t>
            </w:r>
            <w:r w:rsidRPr="002F352A">
              <w:rPr>
                <w:rFonts w:ascii="Times New Roman" w:eastAsia="Times New Roman" w:hAnsi="Times New Roman"/>
                <w:bCs/>
                <w:color w:val="000000"/>
                <w:lang w:eastAsia="ru-RU"/>
              </w:rPr>
              <w:t xml:space="preserve"> </w:t>
            </w:r>
            <w:r>
              <w:rPr>
                <w:rFonts w:ascii="Times New Roman" w:eastAsia="Times New Roman" w:hAnsi="Times New Roman"/>
                <w:bCs/>
                <w:color w:val="000000"/>
                <w:lang w:eastAsia="ru-RU"/>
              </w:rPr>
              <w:t>334</w:t>
            </w:r>
            <w:r w:rsidRPr="002F352A">
              <w:rPr>
                <w:rFonts w:ascii="Times New Roman" w:eastAsia="Times New Roman" w:hAnsi="Times New Roman"/>
                <w:bCs/>
                <w:color w:val="000000"/>
                <w:lang w:eastAsia="ru-RU"/>
              </w:rPr>
              <w:t xml:space="preserve"> </w:t>
            </w:r>
            <w:r>
              <w:rPr>
                <w:rFonts w:ascii="Times New Roman" w:eastAsia="Times New Roman" w:hAnsi="Times New Roman"/>
                <w:bCs/>
                <w:color w:val="000000"/>
                <w:lang w:eastAsia="ru-RU"/>
              </w:rPr>
              <w:t>597</w:t>
            </w:r>
            <w:r w:rsidRPr="002F352A">
              <w:rPr>
                <w:rFonts w:ascii="Times New Roman" w:eastAsia="Times New Roman" w:hAnsi="Times New Roman"/>
                <w:bCs/>
                <w:color w:val="000000"/>
                <w:lang w:eastAsia="ru-RU"/>
              </w:rPr>
              <w:t>,</w:t>
            </w:r>
            <w:r>
              <w:rPr>
                <w:rFonts w:ascii="Times New Roman" w:eastAsia="Times New Roman" w:hAnsi="Times New Roman"/>
                <w:bCs/>
                <w:color w:val="000000"/>
                <w:lang w:eastAsia="ru-RU"/>
              </w:rPr>
              <w:t>605</w:t>
            </w:r>
          </w:p>
        </w:tc>
        <w:tc>
          <w:tcPr>
            <w:tcW w:w="1574" w:type="dxa"/>
            <w:tcBorders>
              <w:top w:val="nil"/>
              <w:left w:val="nil"/>
              <w:bottom w:val="single" w:sz="4" w:space="0" w:color="auto"/>
              <w:right w:val="single" w:sz="4" w:space="0" w:color="auto"/>
            </w:tcBorders>
            <w:shd w:val="clear" w:color="auto" w:fill="auto"/>
            <w:hideMark/>
          </w:tcPr>
          <w:p w:rsidR="00E74691" w:rsidRPr="002F352A" w:rsidRDefault="00E74691" w:rsidP="00E74691">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6 077 629,</w:t>
            </w:r>
            <w:r>
              <w:rPr>
                <w:rFonts w:ascii="Times New Roman" w:eastAsia="Times New Roman" w:hAnsi="Times New Roman"/>
                <w:bCs/>
                <w:color w:val="000000"/>
                <w:lang w:eastAsia="ru-RU"/>
              </w:rPr>
              <w:t>654</w:t>
            </w:r>
          </w:p>
        </w:tc>
        <w:tc>
          <w:tcPr>
            <w:tcW w:w="1574" w:type="dxa"/>
            <w:tcBorders>
              <w:top w:val="nil"/>
              <w:left w:val="nil"/>
              <w:bottom w:val="single" w:sz="4" w:space="0" w:color="auto"/>
              <w:right w:val="single" w:sz="4" w:space="0" w:color="auto"/>
            </w:tcBorders>
            <w:shd w:val="clear" w:color="auto" w:fill="auto"/>
            <w:hideMark/>
          </w:tcPr>
          <w:p w:rsidR="00E74691" w:rsidRPr="002F352A" w:rsidRDefault="00E74691" w:rsidP="00E74691">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6 258 379,</w:t>
            </w:r>
            <w:r>
              <w:rPr>
                <w:rFonts w:ascii="Times New Roman" w:eastAsia="Times New Roman" w:hAnsi="Times New Roman"/>
                <w:bCs/>
                <w:color w:val="000000"/>
                <w:lang w:eastAsia="ru-RU"/>
              </w:rPr>
              <w:t>554</w:t>
            </w:r>
          </w:p>
        </w:tc>
        <w:tc>
          <w:tcPr>
            <w:tcW w:w="1519" w:type="dxa"/>
            <w:tcBorders>
              <w:top w:val="nil"/>
              <w:left w:val="nil"/>
              <w:bottom w:val="single" w:sz="4" w:space="0" w:color="auto"/>
              <w:right w:val="single" w:sz="4" w:space="0" w:color="auto"/>
            </w:tcBorders>
          </w:tcPr>
          <w:p w:rsidR="00E74691" w:rsidRPr="002F352A" w:rsidRDefault="00E74691" w:rsidP="00E74691">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6 258 379,</w:t>
            </w:r>
            <w:r>
              <w:rPr>
                <w:rFonts w:ascii="Times New Roman" w:eastAsia="Times New Roman" w:hAnsi="Times New Roman"/>
                <w:bCs/>
                <w:color w:val="000000"/>
                <w:lang w:eastAsia="ru-RU"/>
              </w:rPr>
              <w:t>554</w:t>
            </w:r>
          </w:p>
        </w:tc>
      </w:tr>
      <w:tr w:rsidR="00E74691" w:rsidRPr="00FC0E26" w:rsidTr="005C7962">
        <w:trPr>
          <w:trHeight w:val="285"/>
        </w:trPr>
        <w:tc>
          <w:tcPr>
            <w:tcW w:w="2529" w:type="dxa"/>
            <w:gridSpan w:val="2"/>
            <w:vMerge/>
            <w:tcBorders>
              <w:top w:val="nil"/>
              <w:left w:val="single" w:sz="4" w:space="0" w:color="auto"/>
              <w:bottom w:val="single" w:sz="4" w:space="0" w:color="000000"/>
              <w:right w:val="single" w:sz="4" w:space="0" w:color="auto"/>
            </w:tcBorders>
            <w:vAlign w:val="center"/>
            <w:hideMark/>
          </w:tcPr>
          <w:p w:rsidR="00E74691" w:rsidRPr="002F352A" w:rsidRDefault="00E74691" w:rsidP="00E74691">
            <w:pPr>
              <w:spacing w:after="0" w:line="240" w:lineRule="auto"/>
              <w:rPr>
                <w:rFonts w:ascii="Times New Roman" w:eastAsia="Times New Roman" w:hAnsi="Times New Roman"/>
                <w:bCs/>
                <w:color w:val="000000"/>
                <w:lang w:eastAsia="ru-RU"/>
              </w:rPr>
            </w:pPr>
          </w:p>
        </w:tc>
        <w:tc>
          <w:tcPr>
            <w:tcW w:w="1690" w:type="dxa"/>
            <w:vMerge/>
            <w:tcBorders>
              <w:top w:val="nil"/>
              <w:left w:val="single" w:sz="4" w:space="0" w:color="auto"/>
              <w:bottom w:val="single" w:sz="4" w:space="0" w:color="auto"/>
              <w:right w:val="single" w:sz="4" w:space="0" w:color="auto"/>
            </w:tcBorders>
            <w:vAlign w:val="center"/>
            <w:hideMark/>
          </w:tcPr>
          <w:p w:rsidR="00E74691" w:rsidRPr="002F352A" w:rsidRDefault="00E74691" w:rsidP="00E74691">
            <w:pPr>
              <w:spacing w:after="0" w:line="240" w:lineRule="auto"/>
              <w:rPr>
                <w:rFonts w:ascii="Times New Roman" w:eastAsia="Times New Roman" w:hAnsi="Times New Roman"/>
                <w:bCs/>
                <w:color w:val="000000"/>
                <w:lang w:eastAsia="ru-RU"/>
              </w:rPr>
            </w:pPr>
          </w:p>
        </w:tc>
        <w:tc>
          <w:tcPr>
            <w:tcW w:w="1864" w:type="dxa"/>
            <w:tcBorders>
              <w:top w:val="nil"/>
              <w:left w:val="nil"/>
              <w:bottom w:val="single" w:sz="4" w:space="0" w:color="auto"/>
              <w:right w:val="single" w:sz="4" w:space="0" w:color="auto"/>
            </w:tcBorders>
            <w:shd w:val="clear" w:color="auto" w:fill="auto"/>
            <w:hideMark/>
          </w:tcPr>
          <w:p w:rsidR="00E74691" w:rsidRPr="002F352A" w:rsidRDefault="00E74691" w:rsidP="00E74691">
            <w:pPr>
              <w:spacing w:after="0" w:line="240" w:lineRule="auto"/>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Федеральный бюджет</w:t>
            </w:r>
          </w:p>
        </w:tc>
        <w:tc>
          <w:tcPr>
            <w:tcW w:w="1107" w:type="dxa"/>
            <w:tcBorders>
              <w:top w:val="nil"/>
              <w:left w:val="nil"/>
              <w:bottom w:val="single" w:sz="4" w:space="0" w:color="auto"/>
              <w:right w:val="single" w:sz="4" w:space="0" w:color="auto"/>
            </w:tcBorders>
            <w:shd w:val="clear" w:color="auto" w:fill="auto"/>
            <w:hideMark/>
          </w:tcPr>
          <w:p w:rsidR="00E74691" w:rsidRPr="002F352A" w:rsidRDefault="00E74691" w:rsidP="00E74691">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1 020 013,200</w:t>
            </w:r>
          </w:p>
        </w:tc>
        <w:tc>
          <w:tcPr>
            <w:tcW w:w="1115" w:type="dxa"/>
            <w:gridSpan w:val="2"/>
            <w:tcBorders>
              <w:top w:val="nil"/>
              <w:left w:val="nil"/>
              <w:bottom w:val="single" w:sz="4" w:space="0" w:color="auto"/>
              <w:right w:val="single" w:sz="4" w:space="0" w:color="auto"/>
            </w:tcBorders>
            <w:shd w:val="clear" w:color="auto" w:fill="auto"/>
            <w:hideMark/>
          </w:tcPr>
          <w:p w:rsidR="00E74691" w:rsidRPr="002F352A" w:rsidRDefault="00E74691" w:rsidP="00E74691">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2 771 111,430</w:t>
            </w:r>
          </w:p>
        </w:tc>
        <w:tc>
          <w:tcPr>
            <w:tcW w:w="1242" w:type="dxa"/>
            <w:gridSpan w:val="2"/>
            <w:tcBorders>
              <w:top w:val="nil"/>
              <w:left w:val="nil"/>
              <w:bottom w:val="single" w:sz="4" w:space="0" w:color="auto"/>
              <w:right w:val="single" w:sz="4" w:space="0" w:color="auto"/>
            </w:tcBorders>
            <w:shd w:val="clear" w:color="auto" w:fill="auto"/>
            <w:hideMark/>
          </w:tcPr>
          <w:p w:rsidR="00E74691" w:rsidRPr="002F352A" w:rsidRDefault="00E74691" w:rsidP="00E74691">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1 175 031,400</w:t>
            </w:r>
          </w:p>
        </w:tc>
        <w:tc>
          <w:tcPr>
            <w:tcW w:w="1523" w:type="dxa"/>
            <w:tcBorders>
              <w:top w:val="nil"/>
              <w:left w:val="nil"/>
              <w:bottom w:val="single" w:sz="4" w:space="0" w:color="auto"/>
              <w:right w:val="single" w:sz="4" w:space="0" w:color="auto"/>
            </w:tcBorders>
            <w:shd w:val="clear" w:color="auto" w:fill="auto"/>
            <w:hideMark/>
          </w:tcPr>
          <w:p w:rsidR="00E74691" w:rsidRPr="002F352A" w:rsidRDefault="00E74691" w:rsidP="00E74691">
            <w:pPr>
              <w:spacing w:after="0" w:line="240" w:lineRule="auto"/>
              <w:jc w:val="right"/>
              <w:rPr>
                <w:rFonts w:ascii="Times New Roman" w:eastAsia="Times New Roman" w:hAnsi="Times New Roman"/>
                <w:bCs/>
                <w:lang w:eastAsia="ru-RU"/>
              </w:rPr>
            </w:pPr>
            <w:r>
              <w:rPr>
                <w:rFonts w:ascii="Times New Roman" w:eastAsia="Times New Roman" w:hAnsi="Times New Roman"/>
                <w:bCs/>
                <w:lang w:eastAsia="ru-RU"/>
              </w:rPr>
              <w:t>1 13</w:t>
            </w:r>
            <w:r w:rsidRPr="002F352A">
              <w:rPr>
                <w:rFonts w:ascii="Times New Roman" w:eastAsia="Times New Roman" w:hAnsi="Times New Roman"/>
                <w:bCs/>
                <w:lang w:eastAsia="ru-RU"/>
              </w:rPr>
              <w:t>0 897,900</w:t>
            </w:r>
          </w:p>
        </w:tc>
        <w:tc>
          <w:tcPr>
            <w:tcW w:w="1574" w:type="dxa"/>
            <w:tcBorders>
              <w:top w:val="nil"/>
              <w:left w:val="nil"/>
              <w:bottom w:val="single" w:sz="4" w:space="0" w:color="auto"/>
              <w:right w:val="single" w:sz="4" w:space="0" w:color="auto"/>
            </w:tcBorders>
            <w:shd w:val="clear" w:color="auto" w:fill="auto"/>
            <w:hideMark/>
          </w:tcPr>
          <w:p w:rsidR="00E74691" w:rsidRPr="002F352A" w:rsidRDefault="00E74691" w:rsidP="00E74691">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1 236 124,600</w:t>
            </w:r>
          </w:p>
        </w:tc>
        <w:tc>
          <w:tcPr>
            <w:tcW w:w="1574" w:type="dxa"/>
            <w:tcBorders>
              <w:top w:val="nil"/>
              <w:left w:val="nil"/>
              <w:bottom w:val="single" w:sz="4" w:space="0" w:color="auto"/>
              <w:right w:val="single" w:sz="4" w:space="0" w:color="auto"/>
            </w:tcBorders>
            <w:shd w:val="clear" w:color="auto" w:fill="auto"/>
            <w:hideMark/>
          </w:tcPr>
          <w:p w:rsidR="00E74691" w:rsidRPr="002F352A" w:rsidRDefault="00E74691" w:rsidP="00E74691">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1 540 323,500</w:t>
            </w:r>
          </w:p>
        </w:tc>
        <w:tc>
          <w:tcPr>
            <w:tcW w:w="1519" w:type="dxa"/>
            <w:tcBorders>
              <w:top w:val="nil"/>
              <w:left w:val="nil"/>
              <w:bottom w:val="single" w:sz="4" w:space="0" w:color="auto"/>
              <w:right w:val="single" w:sz="4" w:space="0" w:color="auto"/>
            </w:tcBorders>
          </w:tcPr>
          <w:p w:rsidR="00E74691" w:rsidRPr="002F352A" w:rsidRDefault="00E74691" w:rsidP="00E74691">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 xml:space="preserve">1 </w:t>
            </w:r>
            <w:r>
              <w:rPr>
                <w:rFonts w:ascii="Times New Roman" w:eastAsia="Times New Roman" w:hAnsi="Times New Roman"/>
                <w:bCs/>
                <w:lang w:eastAsia="ru-RU"/>
              </w:rPr>
              <w:t>050</w:t>
            </w:r>
            <w:r w:rsidRPr="002F352A">
              <w:rPr>
                <w:rFonts w:ascii="Times New Roman" w:eastAsia="Times New Roman" w:hAnsi="Times New Roman"/>
                <w:bCs/>
                <w:lang w:eastAsia="ru-RU"/>
              </w:rPr>
              <w:t xml:space="preserve"> </w:t>
            </w:r>
            <w:r>
              <w:rPr>
                <w:rFonts w:ascii="Times New Roman" w:eastAsia="Times New Roman" w:hAnsi="Times New Roman"/>
                <w:bCs/>
                <w:lang w:eastAsia="ru-RU"/>
              </w:rPr>
              <w:t>000</w:t>
            </w:r>
            <w:r w:rsidRPr="002F352A">
              <w:rPr>
                <w:rFonts w:ascii="Times New Roman" w:eastAsia="Times New Roman" w:hAnsi="Times New Roman"/>
                <w:bCs/>
                <w:lang w:eastAsia="ru-RU"/>
              </w:rPr>
              <w:t>,</w:t>
            </w:r>
            <w:r>
              <w:rPr>
                <w:rFonts w:ascii="Times New Roman" w:eastAsia="Times New Roman" w:hAnsi="Times New Roman"/>
                <w:bCs/>
                <w:lang w:eastAsia="ru-RU"/>
              </w:rPr>
              <w:t>0</w:t>
            </w:r>
            <w:r w:rsidRPr="002F352A">
              <w:rPr>
                <w:rFonts w:ascii="Times New Roman" w:eastAsia="Times New Roman" w:hAnsi="Times New Roman"/>
                <w:bCs/>
                <w:lang w:eastAsia="ru-RU"/>
              </w:rPr>
              <w:t>00</w:t>
            </w:r>
          </w:p>
        </w:tc>
      </w:tr>
      <w:tr w:rsidR="00E74691" w:rsidRPr="00FC0E26" w:rsidTr="005C7962">
        <w:trPr>
          <w:trHeight w:val="285"/>
        </w:trPr>
        <w:tc>
          <w:tcPr>
            <w:tcW w:w="2529" w:type="dxa"/>
            <w:gridSpan w:val="2"/>
            <w:vMerge/>
            <w:tcBorders>
              <w:top w:val="nil"/>
              <w:left w:val="single" w:sz="4" w:space="0" w:color="auto"/>
              <w:bottom w:val="single" w:sz="4" w:space="0" w:color="000000"/>
              <w:right w:val="single" w:sz="4" w:space="0" w:color="auto"/>
            </w:tcBorders>
            <w:vAlign w:val="center"/>
            <w:hideMark/>
          </w:tcPr>
          <w:p w:rsidR="00E74691" w:rsidRPr="002F352A" w:rsidRDefault="00E74691" w:rsidP="00E74691">
            <w:pPr>
              <w:spacing w:after="0" w:line="240" w:lineRule="auto"/>
              <w:rPr>
                <w:rFonts w:ascii="Times New Roman" w:eastAsia="Times New Roman" w:hAnsi="Times New Roman"/>
                <w:bCs/>
                <w:color w:val="000000"/>
                <w:lang w:eastAsia="ru-RU"/>
              </w:rPr>
            </w:pPr>
          </w:p>
        </w:tc>
        <w:tc>
          <w:tcPr>
            <w:tcW w:w="1690" w:type="dxa"/>
            <w:vMerge/>
            <w:tcBorders>
              <w:top w:val="nil"/>
              <w:left w:val="single" w:sz="4" w:space="0" w:color="auto"/>
              <w:bottom w:val="single" w:sz="4" w:space="0" w:color="auto"/>
              <w:right w:val="single" w:sz="4" w:space="0" w:color="auto"/>
            </w:tcBorders>
            <w:vAlign w:val="center"/>
            <w:hideMark/>
          </w:tcPr>
          <w:p w:rsidR="00E74691" w:rsidRPr="002F352A" w:rsidRDefault="00E74691" w:rsidP="00E74691">
            <w:pPr>
              <w:spacing w:after="0" w:line="240" w:lineRule="auto"/>
              <w:rPr>
                <w:rFonts w:ascii="Times New Roman" w:eastAsia="Times New Roman" w:hAnsi="Times New Roman"/>
                <w:bCs/>
                <w:color w:val="000000"/>
                <w:lang w:eastAsia="ru-RU"/>
              </w:rPr>
            </w:pPr>
          </w:p>
        </w:tc>
        <w:tc>
          <w:tcPr>
            <w:tcW w:w="1864" w:type="dxa"/>
            <w:tcBorders>
              <w:top w:val="nil"/>
              <w:left w:val="nil"/>
              <w:bottom w:val="single" w:sz="4" w:space="0" w:color="auto"/>
              <w:right w:val="single" w:sz="4" w:space="0" w:color="auto"/>
            </w:tcBorders>
            <w:shd w:val="clear" w:color="auto" w:fill="auto"/>
            <w:hideMark/>
          </w:tcPr>
          <w:p w:rsidR="00E74691" w:rsidRPr="002F352A" w:rsidRDefault="00E74691" w:rsidP="00E74691">
            <w:pPr>
              <w:spacing w:after="0" w:line="240" w:lineRule="auto"/>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Республиканский бюджет</w:t>
            </w:r>
          </w:p>
        </w:tc>
        <w:tc>
          <w:tcPr>
            <w:tcW w:w="1107" w:type="dxa"/>
            <w:tcBorders>
              <w:top w:val="nil"/>
              <w:left w:val="nil"/>
              <w:bottom w:val="single" w:sz="4" w:space="0" w:color="auto"/>
              <w:right w:val="single" w:sz="4" w:space="0" w:color="auto"/>
            </w:tcBorders>
            <w:shd w:val="clear" w:color="auto" w:fill="auto"/>
            <w:hideMark/>
          </w:tcPr>
          <w:p w:rsidR="00E74691" w:rsidRPr="002F352A" w:rsidRDefault="00E74691" w:rsidP="00E74691">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3 157 224,039</w:t>
            </w:r>
          </w:p>
        </w:tc>
        <w:tc>
          <w:tcPr>
            <w:tcW w:w="1115" w:type="dxa"/>
            <w:gridSpan w:val="2"/>
            <w:tcBorders>
              <w:top w:val="nil"/>
              <w:left w:val="nil"/>
              <w:bottom w:val="single" w:sz="4" w:space="0" w:color="auto"/>
              <w:right w:val="single" w:sz="4" w:space="0" w:color="auto"/>
            </w:tcBorders>
            <w:shd w:val="clear" w:color="auto" w:fill="auto"/>
            <w:hideMark/>
          </w:tcPr>
          <w:p w:rsidR="00E74691" w:rsidRPr="002F352A" w:rsidRDefault="00E74691" w:rsidP="00E74691">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3 933 213,183</w:t>
            </w:r>
          </w:p>
        </w:tc>
        <w:tc>
          <w:tcPr>
            <w:tcW w:w="1242" w:type="dxa"/>
            <w:gridSpan w:val="2"/>
            <w:tcBorders>
              <w:top w:val="nil"/>
              <w:left w:val="nil"/>
              <w:bottom w:val="single" w:sz="4" w:space="0" w:color="auto"/>
              <w:right w:val="single" w:sz="4" w:space="0" w:color="auto"/>
            </w:tcBorders>
            <w:shd w:val="clear" w:color="auto" w:fill="auto"/>
            <w:hideMark/>
          </w:tcPr>
          <w:p w:rsidR="00E74691" w:rsidRPr="002F352A" w:rsidRDefault="00E74691" w:rsidP="00E74691">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4 573 800,270</w:t>
            </w:r>
          </w:p>
        </w:tc>
        <w:tc>
          <w:tcPr>
            <w:tcW w:w="1523" w:type="dxa"/>
            <w:tcBorders>
              <w:top w:val="nil"/>
              <w:left w:val="nil"/>
              <w:bottom w:val="single" w:sz="4" w:space="0" w:color="auto"/>
              <w:right w:val="single" w:sz="4" w:space="0" w:color="auto"/>
            </w:tcBorders>
            <w:shd w:val="clear" w:color="auto" w:fill="auto"/>
            <w:hideMark/>
          </w:tcPr>
          <w:p w:rsidR="00E74691" w:rsidRPr="002F352A" w:rsidRDefault="00E74691" w:rsidP="00E74691">
            <w:pPr>
              <w:spacing w:after="0" w:line="240" w:lineRule="auto"/>
              <w:jc w:val="right"/>
              <w:rPr>
                <w:rFonts w:ascii="Times New Roman" w:eastAsia="Times New Roman" w:hAnsi="Times New Roman"/>
                <w:bCs/>
                <w:lang w:eastAsia="ru-RU"/>
              </w:rPr>
            </w:pPr>
            <w:r>
              <w:rPr>
                <w:rFonts w:ascii="Times New Roman" w:eastAsia="Times New Roman" w:hAnsi="Times New Roman"/>
                <w:bCs/>
                <w:lang w:eastAsia="ru-RU"/>
              </w:rPr>
              <w:t>5</w:t>
            </w:r>
            <w:r w:rsidRPr="002F352A">
              <w:rPr>
                <w:rFonts w:ascii="Times New Roman" w:eastAsia="Times New Roman" w:hAnsi="Times New Roman"/>
                <w:bCs/>
                <w:lang w:eastAsia="ru-RU"/>
              </w:rPr>
              <w:t xml:space="preserve"> </w:t>
            </w:r>
            <w:r>
              <w:rPr>
                <w:rFonts w:ascii="Times New Roman" w:eastAsia="Times New Roman" w:hAnsi="Times New Roman"/>
                <w:bCs/>
                <w:lang w:eastAsia="ru-RU"/>
              </w:rPr>
              <w:t>203</w:t>
            </w:r>
            <w:r w:rsidRPr="002F352A">
              <w:rPr>
                <w:rFonts w:ascii="Times New Roman" w:eastAsia="Times New Roman" w:hAnsi="Times New Roman"/>
                <w:bCs/>
                <w:lang w:eastAsia="ru-RU"/>
              </w:rPr>
              <w:t xml:space="preserve"> </w:t>
            </w:r>
            <w:r>
              <w:rPr>
                <w:rFonts w:ascii="Times New Roman" w:eastAsia="Times New Roman" w:hAnsi="Times New Roman"/>
                <w:bCs/>
                <w:lang w:eastAsia="ru-RU"/>
              </w:rPr>
              <w:t>699</w:t>
            </w:r>
            <w:r w:rsidRPr="002F352A">
              <w:rPr>
                <w:rFonts w:ascii="Times New Roman" w:eastAsia="Times New Roman" w:hAnsi="Times New Roman"/>
                <w:bCs/>
                <w:lang w:eastAsia="ru-RU"/>
              </w:rPr>
              <w:t>,</w:t>
            </w:r>
            <w:r>
              <w:rPr>
                <w:rFonts w:ascii="Times New Roman" w:eastAsia="Times New Roman" w:hAnsi="Times New Roman"/>
                <w:bCs/>
                <w:lang w:eastAsia="ru-RU"/>
              </w:rPr>
              <w:t>705</w:t>
            </w:r>
          </w:p>
        </w:tc>
        <w:tc>
          <w:tcPr>
            <w:tcW w:w="1574" w:type="dxa"/>
            <w:tcBorders>
              <w:top w:val="nil"/>
              <w:left w:val="nil"/>
              <w:bottom w:val="single" w:sz="4" w:space="0" w:color="auto"/>
              <w:right w:val="single" w:sz="4" w:space="0" w:color="auto"/>
            </w:tcBorders>
            <w:shd w:val="clear" w:color="auto" w:fill="auto"/>
            <w:hideMark/>
          </w:tcPr>
          <w:p w:rsidR="00E74691" w:rsidRPr="002F352A" w:rsidRDefault="00E74691" w:rsidP="00E74691">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4 841 505,</w:t>
            </w:r>
            <w:r>
              <w:rPr>
                <w:rFonts w:ascii="Times New Roman" w:eastAsia="Times New Roman" w:hAnsi="Times New Roman"/>
                <w:bCs/>
                <w:lang w:eastAsia="ru-RU"/>
              </w:rPr>
              <w:t>054</w:t>
            </w:r>
          </w:p>
        </w:tc>
        <w:tc>
          <w:tcPr>
            <w:tcW w:w="1574" w:type="dxa"/>
            <w:tcBorders>
              <w:top w:val="nil"/>
              <w:left w:val="nil"/>
              <w:bottom w:val="single" w:sz="4" w:space="0" w:color="auto"/>
              <w:right w:val="single" w:sz="4" w:space="0" w:color="auto"/>
            </w:tcBorders>
            <w:shd w:val="clear" w:color="auto" w:fill="auto"/>
            <w:hideMark/>
          </w:tcPr>
          <w:p w:rsidR="00E74691" w:rsidRPr="002F352A" w:rsidRDefault="00E74691" w:rsidP="00E74691">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4 718 056,</w:t>
            </w:r>
            <w:r>
              <w:rPr>
                <w:rFonts w:ascii="Times New Roman" w:eastAsia="Times New Roman" w:hAnsi="Times New Roman"/>
                <w:bCs/>
                <w:lang w:eastAsia="ru-RU"/>
              </w:rPr>
              <w:t>054</w:t>
            </w:r>
          </w:p>
        </w:tc>
        <w:tc>
          <w:tcPr>
            <w:tcW w:w="1519" w:type="dxa"/>
            <w:tcBorders>
              <w:top w:val="nil"/>
              <w:left w:val="nil"/>
              <w:bottom w:val="single" w:sz="4" w:space="0" w:color="auto"/>
              <w:right w:val="single" w:sz="4" w:space="0" w:color="auto"/>
            </w:tcBorders>
          </w:tcPr>
          <w:p w:rsidR="00E74691" w:rsidRPr="002F352A" w:rsidRDefault="00E74691" w:rsidP="00E74691">
            <w:pPr>
              <w:spacing w:after="0" w:line="240" w:lineRule="auto"/>
              <w:jc w:val="right"/>
              <w:rPr>
                <w:rFonts w:ascii="Times New Roman" w:eastAsia="Times New Roman" w:hAnsi="Times New Roman"/>
                <w:bCs/>
                <w:lang w:eastAsia="ru-RU"/>
              </w:rPr>
            </w:pPr>
            <w:r>
              <w:rPr>
                <w:rFonts w:ascii="Times New Roman" w:eastAsia="Times New Roman" w:hAnsi="Times New Roman"/>
                <w:bCs/>
                <w:lang w:eastAsia="ru-RU"/>
              </w:rPr>
              <w:t>5</w:t>
            </w:r>
            <w:r w:rsidRPr="002F352A">
              <w:rPr>
                <w:rFonts w:ascii="Times New Roman" w:eastAsia="Times New Roman" w:hAnsi="Times New Roman"/>
                <w:bCs/>
                <w:lang w:eastAsia="ru-RU"/>
              </w:rPr>
              <w:t xml:space="preserve"> </w:t>
            </w:r>
            <w:r>
              <w:rPr>
                <w:rFonts w:ascii="Times New Roman" w:eastAsia="Times New Roman" w:hAnsi="Times New Roman"/>
                <w:bCs/>
                <w:lang w:eastAsia="ru-RU"/>
              </w:rPr>
              <w:t>208</w:t>
            </w:r>
            <w:r w:rsidRPr="002F352A">
              <w:rPr>
                <w:rFonts w:ascii="Times New Roman" w:eastAsia="Times New Roman" w:hAnsi="Times New Roman"/>
                <w:bCs/>
                <w:lang w:eastAsia="ru-RU"/>
              </w:rPr>
              <w:t xml:space="preserve"> </w:t>
            </w:r>
            <w:r>
              <w:rPr>
                <w:rFonts w:ascii="Times New Roman" w:eastAsia="Times New Roman" w:hAnsi="Times New Roman"/>
                <w:bCs/>
                <w:lang w:eastAsia="ru-RU"/>
              </w:rPr>
              <w:t>379</w:t>
            </w:r>
            <w:r w:rsidRPr="002F352A">
              <w:rPr>
                <w:rFonts w:ascii="Times New Roman" w:eastAsia="Times New Roman" w:hAnsi="Times New Roman"/>
                <w:bCs/>
                <w:lang w:eastAsia="ru-RU"/>
              </w:rPr>
              <w:t>,</w:t>
            </w:r>
            <w:r>
              <w:rPr>
                <w:rFonts w:ascii="Times New Roman" w:eastAsia="Times New Roman" w:hAnsi="Times New Roman"/>
                <w:bCs/>
                <w:lang w:eastAsia="ru-RU"/>
              </w:rPr>
              <w:t>554</w:t>
            </w:r>
          </w:p>
        </w:tc>
      </w:tr>
      <w:tr w:rsidR="00E74691" w:rsidRPr="00FC0E26" w:rsidTr="005C7962">
        <w:trPr>
          <w:trHeight w:val="285"/>
        </w:trPr>
        <w:tc>
          <w:tcPr>
            <w:tcW w:w="2529" w:type="dxa"/>
            <w:gridSpan w:val="2"/>
            <w:vMerge/>
            <w:tcBorders>
              <w:top w:val="nil"/>
              <w:left w:val="single" w:sz="4" w:space="0" w:color="auto"/>
              <w:bottom w:val="single" w:sz="4" w:space="0" w:color="000000"/>
              <w:right w:val="single" w:sz="4" w:space="0" w:color="auto"/>
            </w:tcBorders>
            <w:vAlign w:val="center"/>
            <w:hideMark/>
          </w:tcPr>
          <w:p w:rsidR="00E74691" w:rsidRPr="002F352A" w:rsidRDefault="00E74691" w:rsidP="00E74691">
            <w:pPr>
              <w:spacing w:after="0" w:line="240" w:lineRule="auto"/>
              <w:rPr>
                <w:rFonts w:ascii="Times New Roman" w:eastAsia="Times New Roman" w:hAnsi="Times New Roman"/>
                <w:bCs/>
                <w:color w:val="000000"/>
                <w:lang w:eastAsia="ru-RU"/>
              </w:rPr>
            </w:pPr>
          </w:p>
        </w:tc>
        <w:tc>
          <w:tcPr>
            <w:tcW w:w="1690" w:type="dxa"/>
            <w:vMerge w:val="restart"/>
            <w:tcBorders>
              <w:top w:val="nil"/>
              <w:left w:val="single" w:sz="4" w:space="0" w:color="auto"/>
              <w:bottom w:val="single" w:sz="4" w:space="0" w:color="auto"/>
              <w:right w:val="single" w:sz="4" w:space="0" w:color="auto"/>
            </w:tcBorders>
            <w:shd w:val="clear" w:color="auto" w:fill="auto"/>
            <w:vAlign w:val="center"/>
            <w:hideMark/>
          </w:tcPr>
          <w:p w:rsidR="00E74691" w:rsidRPr="002F352A" w:rsidRDefault="00E74691" w:rsidP="00E74691">
            <w:pPr>
              <w:spacing w:after="0" w:line="240" w:lineRule="auto"/>
              <w:jc w:val="center"/>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Минавтодор ЧР</w:t>
            </w:r>
          </w:p>
        </w:tc>
        <w:tc>
          <w:tcPr>
            <w:tcW w:w="1864" w:type="dxa"/>
            <w:tcBorders>
              <w:top w:val="nil"/>
              <w:left w:val="nil"/>
              <w:bottom w:val="single" w:sz="4" w:space="0" w:color="auto"/>
              <w:right w:val="single" w:sz="4" w:space="0" w:color="auto"/>
            </w:tcBorders>
            <w:shd w:val="clear" w:color="auto" w:fill="auto"/>
            <w:hideMark/>
          </w:tcPr>
          <w:p w:rsidR="00E74691" w:rsidRPr="002F352A" w:rsidRDefault="00E74691" w:rsidP="00E74691">
            <w:pPr>
              <w:spacing w:after="0" w:line="240" w:lineRule="auto"/>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Всего, в том числе:</w:t>
            </w:r>
          </w:p>
        </w:tc>
        <w:tc>
          <w:tcPr>
            <w:tcW w:w="1107" w:type="dxa"/>
            <w:tcBorders>
              <w:top w:val="nil"/>
              <w:left w:val="nil"/>
              <w:bottom w:val="single" w:sz="4" w:space="0" w:color="auto"/>
              <w:right w:val="single" w:sz="4" w:space="0" w:color="auto"/>
            </w:tcBorders>
            <w:shd w:val="clear" w:color="auto" w:fill="auto"/>
            <w:hideMark/>
          </w:tcPr>
          <w:p w:rsidR="00E74691" w:rsidRPr="002F352A" w:rsidRDefault="00E74691" w:rsidP="00E74691">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4 149 237,239</w:t>
            </w:r>
          </w:p>
        </w:tc>
        <w:tc>
          <w:tcPr>
            <w:tcW w:w="1115" w:type="dxa"/>
            <w:gridSpan w:val="2"/>
            <w:tcBorders>
              <w:top w:val="nil"/>
              <w:left w:val="nil"/>
              <w:bottom w:val="single" w:sz="4" w:space="0" w:color="auto"/>
              <w:right w:val="single" w:sz="4" w:space="0" w:color="auto"/>
            </w:tcBorders>
            <w:shd w:val="clear" w:color="auto" w:fill="auto"/>
            <w:hideMark/>
          </w:tcPr>
          <w:p w:rsidR="00E74691" w:rsidRPr="002F352A" w:rsidRDefault="00E74691" w:rsidP="00E74691">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6 645 917,988</w:t>
            </w:r>
          </w:p>
        </w:tc>
        <w:tc>
          <w:tcPr>
            <w:tcW w:w="1242" w:type="dxa"/>
            <w:gridSpan w:val="2"/>
            <w:tcBorders>
              <w:top w:val="nil"/>
              <w:left w:val="nil"/>
              <w:bottom w:val="single" w:sz="4" w:space="0" w:color="auto"/>
              <w:right w:val="single" w:sz="4" w:space="0" w:color="auto"/>
            </w:tcBorders>
            <w:shd w:val="clear" w:color="auto" w:fill="auto"/>
            <w:hideMark/>
          </w:tcPr>
          <w:p w:rsidR="00E74691" w:rsidRPr="002F352A" w:rsidRDefault="00E74691" w:rsidP="00E74691">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5 548 831,670</w:t>
            </w:r>
          </w:p>
        </w:tc>
        <w:tc>
          <w:tcPr>
            <w:tcW w:w="1523" w:type="dxa"/>
            <w:tcBorders>
              <w:top w:val="nil"/>
              <w:left w:val="nil"/>
              <w:bottom w:val="single" w:sz="4" w:space="0" w:color="auto"/>
              <w:right w:val="single" w:sz="4" w:space="0" w:color="auto"/>
            </w:tcBorders>
            <w:shd w:val="clear" w:color="auto" w:fill="auto"/>
            <w:hideMark/>
          </w:tcPr>
          <w:p w:rsidR="00E74691" w:rsidRPr="002F352A" w:rsidRDefault="00E74691" w:rsidP="00E74691">
            <w:pPr>
              <w:spacing w:after="0" w:line="240" w:lineRule="auto"/>
              <w:jc w:val="right"/>
              <w:rPr>
                <w:rFonts w:ascii="Times New Roman" w:eastAsia="Times New Roman" w:hAnsi="Times New Roman"/>
                <w:bCs/>
                <w:lang w:eastAsia="ru-RU"/>
              </w:rPr>
            </w:pPr>
            <w:r>
              <w:rPr>
                <w:rFonts w:ascii="Times New Roman" w:eastAsia="Times New Roman" w:hAnsi="Times New Roman"/>
                <w:bCs/>
                <w:lang w:eastAsia="ru-RU"/>
              </w:rPr>
              <w:t>6</w:t>
            </w:r>
            <w:r w:rsidRPr="002F352A">
              <w:rPr>
                <w:rFonts w:ascii="Times New Roman" w:eastAsia="Times New Roman" w:hAnsi="Times New Roman"/>
                <w:bCs/>
                <w:lang w:eastAsia="ru-RU"/>
              </w:rPr>
              <w:t xml:space="preserve"> </w:t>
            </w:r>
            <w:r>
              <w:rPr>
                <w:rFonts w:ascii="Times New Roman" w:eastAsia="Times New Roman" w:hAnsi="Times New Roman"/>
                <w:bCs/>
                <w:lang w:eastAsia="ru-RU"/>
              </w:rPr>
              <w:t>134</w:t>
            </w:r>
            <w:r w:rsidRPr="002F352A">
              <w:rPr>
                <w:rFonts w:ascii="Times New Roman" w:eastAsia="Times New Roman" w:hAnsi="Times New Roman"/>
                <w:bCs/>
                <w:lang w:eastAsia="ru-RU"/>
              </w:rPr>
              <w:t xml:space="preserve"> </w:t>
            </w:r>
            <w:r>
              <w:rPr>
                <w:rFonts w:ascii="Times New Roman" w:eastAsia="Times New Roman" w:hAnsi="Times New Roman"/>
                <w:bCs/>
                <w:lang w:eastAsia="ru-RU"/>
              </w:rPr>
              <w:t>597</w:t>
            </w:r>
            <w:r w:rsidRPr="002F352A">
              <w:rPr>
                <w:rFonts w:ascii="Times New Roman" w:eastAsia="Times New Roman" w:hAnsi="Times New Roman"/>
                <w:bCs/>
                <w:lang w:eastAsia="ru-RU"/>
              </w:rPr>
              <w:t>,</w:t>
            </w:r>
            <w:r>
              <w:rPr>
                <w:rFonts w:ascii="Times New Roman" w:eastAsia="Times New Roman" w:hAnsi="Times New Roman"/>
                <w:bCs/>
                <w:lang w:eastAsia="ru-RU"/>
              </w:rPr>
              <w:t>605</w:t>
            </w:r>
          </w:p>
        </w:tc>
        <w:tc>
          <w:tcPr>
            <w:tcW w:w="1574" w:type="dxa"/>
            <w:tcBorders>
              <w:top w:val="nil"/>
              <w:left w:val="nil"/>
              <w:bottom w:val="single" w:sz="4" w:space="0" w:color="auto"/>
              <w:right w:val="single" w:sz="4" w:space="0" w:color="auto"/>
            </w:tcBorders>
            <w:shd w:val="clear" w:color="auto" w:fill="auto"/>
            <w:hideMark/>
          </w:tcPr>
          <w:p w:rsidR="00E74691" w:rsidRPr="002F352A" w:rsidRDefault="00E74691" w:rsidP="00E74691">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5 877 629,</w:t>
            </w:r>
            <w:r>
              <w:rPr>
                <w:rFonts w:ascii="Times New Roman" w:eastAsia="Times New Roman" w:hAnsi="Times New Roman"/>
                <w:bCs/>
                <w:lang w:eastAsia="ru-RU"/>
              </w:rPr>
              <w:t>654</w:t>
            </w:r>
          </w:p>
        </w:tc>
        <w:tc>
          <w:tcPr>
            <w:tcW w:w="1574" w:type="dxa"/>
            <w:tcBorders>
              <w:top w:val="nil"/>
              <w:left w:val="nil"/>
              <w:bottom w:val="single" w:sz="4" w:space="0" w:color="auto"/>
              <w:right w:val="single" w:sz="4" w:space="0" w:color="auto"/>
            </w:tcBorders>
            <w:shd w:val="clear" w:color="auto" w:fill="auto"/>
            <w:hideMark/>
          </w:tcPr>
          <w:p w:rsidR="00E74691" w:rsidRPr="00677CF2" w:rsidRDefault="00E74691" w:rsidP="00E74691">
            <w:pPr>
              <w:spacing w:after="0" w:line="240" w:lineRule="auto"/>
              <w:jc w:val="right"/>
              <w:rPr>
                <w:rFonts w:ascii="Times New Roman" w:eastAsia="Times New Roman" w:hAnsi="Times New Roman"/>
                <w:bCs/>
                <w:u w:val="single"/>
                <w:lang w:eastAsia="ru-RU"/>
              </w:rPr>
            </w:pPr>
            <w:r w:rsidRPr="002F352A">
              <w:rPr>
                <w:rFonts w:ascii="Times New Roman" w:eastAsia="Times New Roman" w:hAnsi="Times New Roman"/>
                <w:bCs/>
                <w:lang w:eastAsia="ru-RU"/>
              </w:rPr>
              <w:t>6 228 379,</w:t>
            </w:r>
            <w:r>
              <w:rPr>
                <w:rFonts w:ascii="Times New Roman" w:eastAsia="Times New Roman" w:hAnsi="Times New Roman"/>
                <w:bCs/>
                <w:lang w:eastAsia="ru-RU"/>
              </w:rPr>
              <w:t>654</w:t>
            </w:r>
          </w:p>
        </w:tc>
        <w:tc>
          <w:tcPr>
            <w:tcW w:w="1519" w:type="dxa"/>
            <w:tcBorders>
              <w:top w:val="nil"/>
              <w:left w:val="nil"/>
              <w:bottom w:val="single" w:sz="4" w:space="0" w:color="auto"/>
              <w:right w:val="single" w:sz="4" w:space="0" w:color="auto"/>
            </w:tcBorders>
          </w:tcPr>
          <w:p w:rsidR="00E74691" w:rsidRPr="00677CF2" w:rsidRDefault="00E74691" w:rsidP="00E74691">
            <w:pPr>
              <w:spacing w:after="0" w:line="240" w:lineRule="auto"/>
              <w:jc w:val="right"/>
              <w:rPr>
                <w:rFonts w:ascii="Times New Roman" w:eastAsia="Times New Roman" w:hAnsi="Times New Roman"/>
                <w:bCs/>
                <w:u w:val="single"/>
                <w:lang w:eastAsia="ru-RU"/>
              </w:rPr>
            </w:pPr>
            <w:r w:rsidRPr="002F352A">
              <w:rPr>
                <w:rFonts w:ascii="Times New Roman" w:eastAsia="Times New Roman" w:hAnsi="Times New Roman"/>
                <w:bCs/>
                <w:lang w:eastAsia="ru-RU"/>
              </w:rPr>
              <w:t>6 228 379,</w:t>
            </w:r>
            <w:r>
              <w:rPr>
                <w:rFonts w:ascii="Times New Roman" w:eastAsia="Times New Roman" w:hAnsi="Times New Roman"/>
                <w:bCs/>
                <w:lang w:eastAsia="ru-RU"/>
              </w:rPr>
              <w:t>654</w:t>
            </w:r>
          </w:p>
        </w:tc>
      </w:tr>
      <w:tr w:rsidR="009A25C4" w:rsidRPr="00FC0E26" w:rsidTr="005C7962">
        <w:trPr>
          <w:trHeight w:val="285"/>
        </w:trPr>
        <w:tc>
          <w:tcPr>
            <w:tcW w:w="2529" w:type="dxa"/>
            <w:gridSpan w:val="2"/>
            <w:vMerge/>
            <w:tcBorders>
              <w:top w:val="nil"/>
              <w:left w:val="single" w:sz="4" w:space="0" w:color="auto"/>
              <w:bottom w:val="single" w:sz="4" w:space="0" w:color="000000"/>
              <w:right w:val="single" w:sz="4" w:space="0" w:color="auto"/>
            </w:tcBorders>
            <w:vAlign w:val="center"/>
            <w:hideMark/>
          </w:tcPr>
          <w:p w:rsidR="009A25C4" w:rsidRPr="002F352A" w:rsidRDefault="009A25C4" w:rsidP="009A25C4">
            <w:pPr>
              <w:spacing w:after="0" w:line="240" w:lineRule="auto"/>
              <w:rPr>
                <w:rFonts w:ascii="Times New Roman" w:eastAsia="Times New Roman" w:hAnsi="Times New Roman"/>
                <w:bCs/>
                <w:color w:val="000000"/>
                <w:lang w:eastAsia="ru-RU"/>
              </w:rPr>
            </w:pPr>
          </w:p>
        </w:tc>
        <w:tc>
          <w:tcPr>
            <w:tcW w:w="1690" w:type="dxa"/>
            <w:vMerge/>
            <w:tcBorders>
              <w:top w:val="nil"/>
              <w:left w:val="single" w:sz="4" w:space="0" w:color="auto"/>
              <w:bottom w:val="single" w:sz="4" w:space="0" w:color="auto"/>
              <w:right w:val="single" w:sz="4" w:space="0" w:color="auto"/>
            </w:tcBorders>
            <w:vAlign w:val="center"/>
            <w:hideMark/>
          </w:tcPr>
          <w:p w:rsidR="009A25C4" w:rsidRPr="002F352A" w:rsidRDefault="009A25C4" w:rsidP="009A25C4">
            <w:pPr>
              <w:spacing w:after="0" w:line="240" w:lineRule="auto"/>
              <w:rPr>
                <w:rFonts w:ascii="Times New Roman" w:eastAsia="Times New Roman" w:hAnsi="Times New Roman"/>
                <w:bCs/>
                <w:color w:val="000000"/>
                <w:lang w:eastAsia="ru-RU"/>
              </w:rPr>
            </w:pPr>
          </w:p>
        </w:tc>
        <w:tc>
          <w:tcPr>
            <w:tcW w:w="1864"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Федеральный бюджет</w:t>
            </w:r>
          </w:p>
        </w:tc>
        <w:tc>
          <w:tcPr>
            <w:tcW w:w="1107"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1 020 013,200</w:t>
            </w:r>
          </w:p>
        </w:tc>
        <w:tc>
          <w:tcPr>
            <w:tcW w:w="1115" w:type="dxa"/>
            <w:gridSpan w:val="2"/>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2 771 111,430</w:t>
            </w:r>
          </w:p>
        </w:tc>
        <w:tc>
          <w:tcPr>
            <w:tcW w:w="1242" w:type="dxa"/>
            <w:gridSpan w:val="2"/>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1 175 031,400</w:t>
            </w:r>
          </w:p>
        </w:tc>
        <w:tc>
          <w:tcPr>
            <w:tcW w:w="1523"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Pr>
                <w:rFonts w:ascii="Times New Roman" w:eastAsia="Times New Roman" w:hAnsi="Times New Roman"/>
                <w:bCs/>
                <w:lang w:eastAsia="ru-RU"/>
              </w:rPr>
              <w:t>1 13</w:t>
            </w:r>
            <w:r w:rsidRPr="002F352A">
              <w:rPr>
                <w:rFonts w:ascii="Times New Roman" w:eastAsia="Times New Roman" w:hAnsi="Times New Roman"/>
                <w:bCs/>
                <w:lang w:eastAsia="ru-RU"/>
              </w:rPr>
              <w:t>0 897,900</w:t>
            </w:r>
          </w:p>
        </w:tc>
        <w:tc>
          <w:tcPr>
            <w:tcW w:w="1574"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1 236 124,600</w:t>
            </w:r>
          </w:p>
        </w:tc>
        <w:tc>
          <w:tcPr>
            <w:tcW w:w="1574"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1 540 323,500</w:t>
            </w:r>
          </w:p>
        </w:tc>
        <w:tc>
          <w:tcPr>
            <w:tcW w:w="1519" w:type="dxa"/>
            <w:tcBorders>
              <w:top w:val="nil"/>
              <w:left w:val="nil"/>
              <w:bottom w:val="single" w:sz="4" w:space="0" w:color="auto"/>
              <w:right w:val="single" w:sz="4" w:space="0" w:color="auto"/>
            </w:tcBorders>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 xml:space="preserve">1 </w:t>
            </w:r>
            <w:r>
              <w:rPr>
                <w:rFonts w:ascii="Times New Roman" w:eastAsia="Times New Roman" w:hAnsi="Times New Roman"/>
                <w:bCs/>
                <w:lang w:eastAsia="ru-RU"/>
              </w:rPr>
              <w:t>050</w:t>
            </w:r>
            <w:r w:rsidRPr="002F352A">
              <w:rPr>
                <w:rFonts w:ascii="Times New Roman" w:eastAsia="Times New Roman" w:hAnsi="Times New Roman"/>
                <w:bCs/>
                <w:lang w:eastAsia="ru-RU"/>
              </w:rPr>
              <w:t xml:space="preserve"> </w:t>
            </w:r>
            <w:r>
              <w:rPr>
                <w:rFonts w:ascii="Times New Roman" w:eastAsia="Times New Roman" w:hAnsi="Times New Roman"/>
                <w:bCs/>
                <w:lang w:eastAsia="ru-RU"/>
              </w:rPr>
              <w:t>000</w:t>
            </w:r>
            <w:r w:rsidRPr="002F352A">
              <w:rPr>
                <w:rFonts w:ascii="Times New Roman" w:eastAsia="Times New Roman" w:hAnsi="Times New Roman"/>
                <w:bCs/>
                <w:lang w:eastAsia="ru-RU"/>
              </w:rPr>
              <w:t>,</w:t>
            </w:r>
            <w:r>
              <w:rPr>
                <w:rFonts w:ascii="Times New Roman" w:eastAsia="Times New Roman" w:hAnsi="Times New Roman"/>
                <w:bCs/>
                <w:lang w:eastAsia="ru-RU"/>
              </w:rPr>
              <w:t>0</w:t>
            </w:r>
            <w:r w:rsidRPr="002F352A">
              <w:rPr>
                <w:rFonts w:ascii="Times New Roman" w:eastAsia="Times New Roman" w:hAnsi="Times New Roman"/>
                <w:bCs/>
                <w:lang w:eastAsia="ru-RU"/>
              </w:rPr>
              <w:t>00</w:t>
            </w:r>
          </w:p>
        </w:tc>
      </w:tr>
      <w:tr w:rsidR="009A25C4" w:rsidRPr="00FC0E26" w:rsidTr="005C7962">
        <w:trPr>
          <w:trHeight w:val="285"/>
        </w:trPr>
        <w:tc>
          <w:tcPr>
            <w:tcW w:w="2529" w:type="dxa"/>
            <w:gridSpan w:val="2"/>
            <w:vMerge/>
            <w:tcBorders>
              <w:top w:val="nil"/>
              <w:left w:val="single" w:sz="4" w:space="0" w:color="auto"/>
              <w:bottom w:val="single" w:sz="4" w:space="0" w:color="000000"/>
              <w:right w:val="single" w:sz="4" w:space="0" w:color="auto"/>
            </w:tcBorders>
            <w:vAlign w:val="center"/>
            <w:hideMark/>
          </w:tcPr>
          <w:p w:rsidR="009A25C4" w:rsidRPr="002F352A" w:rsidRDefault="009A25C4" w:rsidP="009A25C4">
            <w:pPr>
              <w:spacing w:after="0" w:line="240" w:lineRule="auto"/>
              <w:rPr>
                <w:rFonts w:ascii="Times New Roman" w:eastAsia="Times New Roman" w:hAnsi="Times New Roman"/>
                <w:bCs/>
                <w:color w:val="000000"/>
                <w:lang w:eastAsia="ru-RU"/>
              </w:rPr>
            </w:pPr>
          </w:p>
        </w:tc>
        <w:tc>
          <w:tcPr>
            <w:tcW w:w="1690" w:type="dxa"/>
            <w:vMerge/>
            <w:tcBorders>
              <w:top w:val="nil"/>
              <w:left w:val="single" w:sz="4" w:space="0" w:color="auto"/>
              <w:bottom w:val="single" w:sz="4" w:space="0" w:color="auto"/>
              <w:right w:val="single" w:sz="4" w:space="0" w:color="auto"/>
            </w:tcBorders>
            <w:vAlign w:val="center"/>
            <w:hideMark/>
          </w:tcPr>
          <w:p w:rsidR="009A25C4" w:rsidRPr="002F352A" w:rsidRDefault="009A25C4" w:rsidP="009A25C4">
            <w:pPr>
              <w:spacing w:after="0" w:line="240" w:lineRule="auto"/>
              <w:rPr>
                <w:rFonts w:ascii="Times New Roman" w:eastAsia="Times New Roman" w:hAnsi="Times New Roman"/>
                <w:bCs/>
                <w:color w:val="000000"/>
                <w:lang w:eastAsia="ru-RU"/>
              </w:rPr>
            </w:pPr>
          </w:p>
        </w:tc>
        <w:tc>
          <w:tcPr>
            <w:tcW w:w="1864"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Республиканский бюджет</w:t>
            </w:r>
          </w:p>
        </w:tc>
        <w:tc>
          <w:tcPr>
            <w:tcW w:w="1107"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3 129 224,039</w:t>
            </w:r>
          </w:p>
        </w:tc>
        <w:tc>
          <w:tcPr>
            <w:tcW w:w="1115" w:type="dxa"/>
            <w:gridSpan w:val="2"/>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3 874 806,558</w:t>
            </w:r>
          </w:p>
        </w:tc>
        <w:tc>
          <w:tcPr>
            <w:tcW w:w="1242" w:type="dxa"/>
            <w:gridSpan w:val="2"/>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4 373 800,270</w:t>
            </w:r>
          </w:p>
        </w:tc>
        <w:tc>
          <w:tcPr>
            <w:tcW w:w="1523"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Pr>
                <w:rFonts w:ascii="Times New Roman" w:eastAsia="Times New Roman" w:hAnsi="Times New Roman"/>
                <w:bCs/>
                <w:lang w:eastAsia="ru-RU"/>
              </w:rPr>
              <w:t>5</w:t>
            </w:r>
            <w:r w:rsidRPr="002F352A">
              <w:rPr>
                <w:rFonts w:ascii="Times New Roman" w:eastAsia="Times New Roman" w:hAnsi="Times New Roman"/>
                <w:bCs/>
                <w:lang w:eastAsia="ru-RU"/>
              </w:rPr>
              <w:t xml:space="preserve"> </w:t>
            </w:r>
            <w:r>
              <w:rPr>
                <w:rFonts w:ascii="Times New Roman" w:eastAsia="Times New Roman" w:hAnsi="Times New Roman"/>
                <w:bCs/>
                <w:lang w:eastAsia="ru-RU"/>
              </w:rPr>
              <w:t>003</w:t>
            </w:r>
            <w:r w:rsidRPr="002F352A">
              <w:rPr>
                <w:rFonts w:ascii="Times New Roman" w:eastAsia="Times New Roman" w:hAnsi="Times New Roman"/>
                <w:bCs/>
                <w:lang w:eastAsia="ru-RU"/>
              </w:rPr>
              <w:t xml:space="preserve"> </w:t>
            </w:r>
            <w:r>
              <w:rPr>
                <w:rFonts w:ascii="Times New Roman" w:eastAsia="Times New Roman" w:hAnsi="Times New Roman"/>
                <w:bCs/>
                <w:lang w:eastAsia="ru-RU"/>
              </w:rPr>
              <w:t>699</w:t>
            </w:r>
            <w:r w:rsidRPr="002F352A">
              <w:rPr>
                <w:rFonts w:ascii="Times New Roman" w:eastAsia="Times New Roman" w:hAnsi="Times New Roman"/>
                <w:bCs/>
                <w:lang w:eastAsia="ru-RU"/>
              </w:rPr>
              <w:t>,</w:t>
            </w:r>
            <w:r>
              <w:rPr>
                <w:rFonts w:ascii="Times New Roman" w:eastAsia="Times New Roman" w:hAnsi="Times New Roman"/>
                <w:bCs/>
                <w:lang w:eastAsia="ru-RU"/>
              </w:rPr>
              <w:t>705</w:t>
            </w:r>
          </w:p>
        </w:tc>
        <w:tc>
          <w:tcPr>
            <w:tcW w:w="1574"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4 641 505,</w:t>
            </w:r>
            <w:r>
              <w:rPr>
                <w:rFonts w:ascii="Times New Roman" w:eastAsia="Times New Roman" w:hAnsi="Times New Roman"/>
                <w:bCs/>
                <w:lang w:eastAsia="ru-RU"/>
              </w:rPr>
              <w:t>054</w:t>
            </w:r>
          </w:p>
        </w:tc>
        <w:tc>
          <w:tcPr>
            <w:tcW w:w="1574"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4 688 056,</w:t>
            </w:r>
            <w:r>
              <w:rPr>
                <w:rFonts w:ascii="Times New Roman" w:eastAsia="Times New Roman" w:hAnsi="Times New Roman"/>
                <w:bCs/>
                <w:lang w:eastAsia="ru-RU"/>
              </w:rPr>
              <w:t>054</w:t>
            </w:r>
          </w:p>
        </w:tc>
        <w:tc>
          <w:tcPr>
            <w:tcW w:w="1519" w:type="dxa"/>
            <w:tcBorders>
              <w:top w:val="nil"/>
              <w:left w:val="nil"/>
              <w:bottom w:val="single" w:sz="4" w:space="0" w:color="auto"/>
              <w:right w:val="single" w:sz="4" w:space="0" w:color="auto"/>
            </w:tcBorders>
          </w:tcPr>
          <w:p w:rsidR="009A25C4" w:rsidRPr="002F352A" w:rsidRDefault="009A25C4" w:rsidP="009A25C4">
            <w:pPr>
              <w:spacing w:after="0" w:line="240" w:lineRule="auto"/>
              <w:jc w:val="right"/>
              <w:rPr>
                <w:rFonts w:ascii="Times New Roman" w:eastAsia="Times New Roman" w:hAnsi="Times New Roman"/>
                <w:bCs/>
                <w:lang w:eastAsia="ru-RU"/>
              </w:rPr>
            </w:pPr>
            <w:r>
              <w:rPr>
                <w:rFonts w:ascii="Times New Roman" w:eastAsia="Times New Roman" w:hAnsi="Times New Roman"/>
                <w:bCs/>
                <w:lang w:eastAsia="ru-RU"/>
              </w:rPr>
              <w:t>5</w:t>
            </w:r>
            <w:r w:rsidRPr="002F352A">
              <w:rPr>
                <w:rFonts w:ascii="Times New Roman" w:eastAsia="Times New Roman" w:hAnsi="Times New Roman"/>
                <w:bCs/>
                <w:lang w:eastAsia="ru-RU"/>
              </w:rPr>
              <w:t xml:space="preserve"> </w:t>
            </w:r>
            <w:r>
              <w:rPr>
                <w:rFonts w:ascii="Times New Roman" w:eastAsia="Times New Roman" w:hAnsi="Times New Roman"/>
                <w:bCs/>
                <w:lang w:eastAsia="ru-RU"/>
              </w:rPr>
              <w:t>178</w:t>
            </w:r>
            <w:r w:rsidRPr="002F352A">
              <w:rPr>
                <w:rFonts w:ascii="Times New Roman" w:eastAsia="Times New Roman" w:hAnsi="Times New Roman"/>
                <w:bCs/>
                <w:lang w:eastAsia="ru-RU"/>
              </w:rPr>
              <w:t xml:space="preserve"> </w:t>
            </w:r>
            <w:r>
              <w:rPr>
                <w:rFonts w:ascii="Times New Roman" w:eastAsia="Times New Roman" w:hAnsi="Times New Roman"/>
                <w:bCs/>
                <w:lang w:eastAsia="ru-RU"/>
              </w:rPr>
              <w:t>379</w:t>
            </w:r>
            <w:r w:rsidRPr="002F352A">
              <w:rPr>
                <w:rFonts w:ascii="Times New Roman" w:eastAsia="Times New Roman" w:hAnsi="Times New Roman"/>
                <w:bCs/>
                <w:lang w:eastAsia="ru-RU"/>
              </w:rPr>
              <w:t>,</w:t>
            </w:r>
            <w:r>
              <w:rPr>
                <w:rFonts w:ascii="Times New Roman" w:eastAsia="Times New Roman" w:hAnsi="Times New Roman"/>
                <w:bCs/>
                <w:lang w:eastAsia="ru-RU"/>
              </w:rPr>
              <w:t>654</w:t>
            </w:r>
          </w:p>
        </w:tc>
      </w:tr>
      <w:tr w:rsidR="009A25C4" w:rsidRPr="00FC0E26" w:rsidTr="005C7962">
        <w:trPr>
          <w:trHeight w:val="285"/>
        </w:trPr>
        <w:tc>
          <w:tcPr>
            <w:tcW w:w="2529" w:type="dxa"/>
            <w:gridSpan w:val="2"/>
            <w:vMerge/>
            <w:tcBorders>
              <w:top w:val="nil"/>
              <w:left w:val="single" w:sz="4" w:space="0" w:color="auto"/>
              <w:bottom w:val="single" w:sz="4" w:space="0" w:color="000000"/>
              <w:right w:val="single" w:sz="4" w:space="0" w:color="auto"/>
            </w:tcBorders>
            <w:vAlign w:val="center"/>
            <w:hideMark/>
          </w:tcPr>
          <w:p w:rsidR="009A25C4" w:rsidRPr="002F352A" w:rsidRDefault="009A25C4" w:rsidP="009A25C4">
            <w:pPr>
              <w:spacing w:after="0" w:line="240" w:lineRule="auto"/>
              <w:rPr>
                <w:rFonts w:ascii="Times New Roman" w:eastAsia="Times New Roman" w:hAnsi="Times New Roman"/>
                <w:bCs/>
                <w:color w:val="000000"/>
                <w:lang w:eastAsia="ru-RU"/>
              </w:rPr>
            </w:pPr>
          </w:p>
        </w:tc>
        <w:tc>
          <w:tcPr>
            <w:tcW w:w="1690" w:type="dxa"/>
            <w:vMerge w:val="restart"/>
            <w:tcBorders>
              <w:top w:val="nil"/>
              <w:left w:val="single" w:sz="4" w:space="0" w:color="auto"/>
              <w:bottom w:val="single" w:sz="4" w:space="0" w:color="auto"/>
              <w:right w:val="single" w:sz="4" w:space="0" w:color="auto"/>
            </w:tcBorders>
            <w:shd w:val="clear" w:color="auto" w:fill="auto"/>
            <w:vAlign w:val="center"/>
            <w:hideMark/>
          </w:tcPr>
          <w:p w:rsidR="009A25C4" w:rsidRPr="002F352A" w:rsidRDefault="009A25C4" w:rsidP="009A25C4">
            <w:pPr>
              <w:spacing w:after="0" w:line="240" w:lineRule="auto"/>
              <w:jc w:val="center"/>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Минтранс ЧР</w:t>
            </w:r>
          </w:p>
        </w:tc>
        <w:tc>
          <w:tcPr>
            <w:tcW w:w="1864"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Всего, в том числе:</w:t>
            </w:r>
          </w:p>
        </w:tc>
        <w:tc>
          <w:tcPr>
            <w:tcW w:w="1107"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28 000,000</w:t>
            </w:r>
          </w:p>
        </w:tc>
        <w:tc>
          <w:tcPr>
            <w:tcW w:w="1115" w:type="dxa"/>
            <w:gridSpan w:val="2"/>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58 406,625</w:t>
            </w:r>
          </w:p>
        </w:tc>
        <w:tc>
          <w:tcPr>
            <w:tcW w:w="1242" w:type="dxa"/>
            <w:gridSpan w:val="2"/>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200 000,000</w:t>
            </w:r>
          </w:p>
        </w:tc>
        <w:tc>
          <w:tcPr>
            <w:tcW w:w="1523"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200 000,000</w:t>
            </w:r>
          </w:p>
        </w:tc>
        <w:tc>
          <w:tcPr>
            <w:tcW w:w="1574"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200 000,000</w:t>
            </w:r>
          </w:p>
        </w:tc>
        <w:tc>
          <w:tcPr>
            <w:tcW w:w="1574"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30 000,000</w:t>
            </w:r>
          </w:p>
        </w:tc>
        <w:tc>
          <w:tcPr>
            <w:tcW w:w="1519" w:type="dxa"/>
            <w:tcBorders>
              <w:top w:val="nil"/>
              <w:left w:val="nil"/>
              <w:bottom w:val="single" w:sz="4" w:space="0" w:color="auto"/>
              <w:right w:val="single" w:sz="4" w:space="0" w:color="auto"/>
            </w:tcBorders>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30 000,000</w:t>
            </w:r>
          </w:p>
        </w:tc>
      </w:tr>
      <w:tr w:rsidR="009A25C4" w:rsidRPr="00FC0E26" w:rsidTr="005C7962">
        <w:trPr>
          <w:trHeight w:val="285"/>
        </w:trPr>
        <w:tc>
          <w:tcPr>
            <w:tcW w:w="2529" w:type="dxa"/>
            <w:gridSpan w:val="2"/>
            <w:vMerge/>
            <w:tcBorders>
              <w:top w:val="nil"/>
              <w:left w:val="single" w:sz="4" w:space="0" w:color="auto"/>
              <w:bottom w:val="single" w:sz="4" w:space="0" w:color="000000"/>
              <w:right w:val="single" w:sz="4" w:space="0" w:color="auto"/>
            </w:tcBorders>
            <w:vAlign w:val="center"/>
            <w:hideMark/>
          </w:tcPr>
          <w:p w:rsidR="009A25C4" w:rsidRPr="002F352A" w:rsidRDefault="009A25C4" w:rsidP="009A25C4">
            <w:pPr>
              <w:spacing w:after="0" w:line="240" w:lineRule="auto"/>
              <w:rPr>
                <w:rFonts w:ascii="Times New Roman" w:eastAsia="Times New Roman" w:hAnsi="Times New Roman"/>
                <w:bCs/>
                <w:color w:val="000000"/>
                <w:lang w:eastAsia="ru-RU"/>
              </w:rPr>
            </w:pPr>
          </w:p>
        </w:tc>
        <w:tc>
          <w:tcPr>
            <w:tcW w:w="1690" w:type="dxa"/>
            <w:vMerge/>
            <w:tcBorders>
              <w:top w:val="nil"/>
              <w:left w:val="single" w:sz="4" w:space="0" w:color="auto"/>
              <w:bottom w:val="single" w:sz="4" w:space="0" w:color="auto"/>
              <w:right w:val="single" w:sz="4" w:space="0" w:color="auto"/>
            </w:tcBorders>
            <w:vAlign w:val="center"/>
            <w:hideMark/>
          </w:tcPr>
          <w:p w:rsidR="009A25C4" w:rsidRPr="002F352A" w:rsidRDefault="009A25C4" w:rsidP="009A25C4">
            <w:pPr>
              <w:spacing w:after="0" w:line="240" w:lineRule="auto"/>
              <w:rPr>
                <w:rFonts w:ascii="Times New Roman" w:eastAsia="Times New Roman" w:hAnsi="Times New Roman"/>
                <w:bCs/>
                <w:color w:val="000000"/>
                <w:lang w:eastAsia="ru-RU"/>
              </w:rPr>
            </w:pPr>
          </w:p>
        </w:tc>
        <w:tc>
          <w:tcPr>
            <w:tcW w:w="1864"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Республиканский бюджет</w:t>
            </w:r>
          </w:p>
        </w:tc>
        <w:tc>
          <w:tcPr>
            <w:tcW w:w="1107"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28 000,000</w:t>
            </w:r>
          </w:p>
        </w:tc>
        <w:tc>
          <w:tcPr>
            <w:tcW w:w="1115" w:type="dxa"/>
            <w:gridSpan w:val="2"/>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58 406,625</w:t>
            </w:r>
          </w:p>
        </w:tc>
        <w:tc>
          <w:tcPr>
            <w:tcW w:w="1242" w:type="dxa"/>
            <w:gridSpan w:val="2"/>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200 000,000</w:t>
            </w:r>
          </w:p>
        </w:tc>
        <w:tc>
          <w:tcPr>
            <w:tcW w:w="1523"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200 000,000</w:t>
            </w:r>
          </w:p>
        </w:tc>
        <w:tc>
          <w:tcPr>
            <w:tcW w:w="1574"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200 000,000</w:t>
            </w:r>
          </w:p>
        </w:tc>
        <w:tc>
          <w:tcPr>
            <w:tcW w:w="1574"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30 000,000</w:t>
            </w:r>
          </w:p>
        </w:tc>
        <w:tc>
          <w:tcPr>
            <w:tcW w:w="1519" w:type="dxa"/>
            <w:tcBorders>
              <w:top w:val="nil"/>
              <w:left w:val="nil"/>
              <w:bottom w:val="single" w:sz="4" w:space="0" w:color="auto"/>
              <w:right w:val="single" w:sz="4" w:space="0" w:color="auto"/>
            </w:tcBorders>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30 000,000</w:t>
            </w:r>
          </w:p>
        </w:tc>
      </w:tr>
      <w:tr w:rsidR="009A25C4" w:rsidRPr="00FC0E26" w:rsidTr="005C7962">
        <w:trPr>
          <w:trHeight w:val="300"/>
        </w:trPr>
        <w:tc>
          <w:tcPr>
            <w:tcW w:w="2529" w:type="dxa"/>
            <w:gridSpan w:val="2"/>
            <w:vMerge w:val="restart"/>
            <w:tcBorders>
              <w:top w:val="nil"/>
              <w:left w:val="single" w:sz="4" w:space="0" w:color="auto"/>
              <w:bottom w:val="nil"/>
              <w:right w:val="single" w:sz="4" w:space="0" w:color="auto"/>
            </w:tcBorders>
            <w:shd w:val="clear" w:color="auto" w:fill="auto"/>
            <w:vAlign w:val="center"/>
            <w:hideMark/>
          </w:tcPr>
          <w:p w:rsidR="009A25C4" w:rsidRPr="002F352A" w:rsidRDefault="009A25C4" w:rsidP="009A25C4">
            <w:pPr>
              <w:spacing w:after="0" w:line="240" w:lineRule="auto"/>
              <w:jc w:val="center"/>
              <w:rPr>
                <w:rFonts w:ascii="Times New Roman" w:eastAsia="Times New Roman" w:hAnsi="Times New Roman"/>
                <w:bCs/>
                <w:lang w:eastAsia="ru-RU"/>
              </w:rPr>
            </w:pPr>
            <w:r w:rsidRPr="002F352A">
              <w:rPr>
                <w:rFonts w:ascii="Times New Roman" w:eastAsia="Times New Roman" w:hAnsi="Times New Roman"/>
                <w:bCs/>
                <w:lang w:eastAsia="ru-RU"/>
              </w:rPr>
              <w:t>Подпрограмма "Дорожное хозяйство"</w:t>
            </w:r>
          </w:p>
        </w:tc>
        <w:tc>
          <w:tcPr>
            <w:tcW w:w="1690" w:type="dxa"/>
            <w:vMerge w:val="restart"/>
            <w:tcBorders>
              <w:top w:val="nil"/>
              <w:left w:val="single" w:sz="4" w:space="0" w:color="auto"/>
              <w:bottom w:val="single" w:sz="4" w:space="0" w:color="auto"/>
              <w:right w:val="single" w:sz="4" w:space="0" w:color="auto"/>
            </w:tcBorders>
            <w:shd w:val="clear" w:color="auto" w:fill="auto"/>
            <w:hideMark/>
          </w:tcPr>
          <w:p w:rsidR="009A25C4" w:rsidRPr="002F352A" w:rsidRDefault="009A25C4" w:rsidP="009A25C4">
            <w:pPr>
              <w:spacing w:after="0" w:line="240" w:lineRule="auto"/>
              <w:jc w:val="center"/>
              <w:rPr>
                <w:rFonts w:ascii="Times New Roman" w:eastAsia="Times New Roman" w:hAnsi="Times New Roman"/>
                <w:bCs/>
                <w:lang w:eastAsia="ru-RU"/>
              </w:rPr>
            </w:pPr>
            <w:r w:rsidRPr="002F352A">
              <w:rPr>
                <w:rFonts w:ascii="Times New Roman" w:eastAsia="Times New Roman" w:hAnsi="Times New Roman"/>
                <w:bCs/>
                <w:lang w:eastAsia="ru-RU"/>
              </w:rPr>
              <w:t> </w:t>
            </w:r>
          </w:p>
        </w:tc>
        <w:tc>
          <w:tcPr>
            <w:tcW w:w="1864"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Всего, в том числе:</w:t>
            </w:r>
          </w:p>
        </w:tc>
        <w:tc>
          <w:tcPr>
            <w:tcW w:w="1107"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3 760 335,583</w:t>
            </w:r>
          </w:p>
        </w:tc>
        <w:tc>
          <w:tcPr>
            <w:tcW w:w="1115" w:type="dxa"/>
            <w:gridSpan w:val="2"/>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6 221 855,629</w:t>
            </w:r>
          </w:p>
        </w:tc>
        <w:tc>
          <w:tcPr>
            <w:tcW w:w="1242" w:type="dxa"/>
            <w:gridSpan w:val="2"/>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5 407 544,236</w:t>
            </w:r>
          </w:p>
        </w:tc>
        <w:tc>
          <w:tcPr>
            <w:tcW w:w="1523"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color w:val="000000"/>
                <w:lang w:eastAsia="ru-RU"/>
              </w:rPr>
            </w:pPr>
            <w:r>
              <w:rPr>
                <w:rFonts w:ascii="Times New Roman" w:eastAsia="Times New Roman" w:hAnsi="Times New Roman"/>
                <w:bCs/>
                <w:color w:val="000000"/>
                <w:lang w:eastAsia="ru-RU"/>
              </w:rPr>
              <w:t>6</w:t>
            </w:r>
            <w:r w:rsidRPr="002F352A">
              <w:rPr>
                <w:rFonts w:ascii="Times New Roman" w:eastAsia="Times New Roman" w:hAnsi="Times New Roman"/>
                <w:bCs/>
                <w:color w:val="000000"/>
                <w:lang w:eastAsia="ru-RU"/>
              </w:rPr>
              <w:t xml:space="preserve"> </w:t>
            </w:r>
            <w:r>
              <w:rPr>
                <w:rFonts w:ascii="Times New Roman" w:eastAsia="Times New Roman" w:hAnsi="Times New Roman"/>
                <w:bCs/>
                <w:color w:val="000000"/>
                <w:lang w:eastAsia="ru-RU"/>
              </w:rPr>
              <w:t>003</w:t>
            </w:r>
            <w:r w:rsidRPr="002F352A">
              <w:rPr>
                <w:rFonts w:ascii="Times New Roman" w:eastAsia="Times New Roman" w:hAnsi="Times New Roman"/>
                <w:bCs/>
                <w:color w:val="000000"/>
                <w:lang w:eastAsia="ru-RU"/>
              </w:rPr>
              <w:t xml:space="preserve"> </w:t>
            </w:r>
            <w:r>
              <w:rPr>
                <w:rFonts w:ascii="Times New Roman" w:eastAsia="Times New Roman" w:hAnsi="Times New Roman"/>
                <w:bCs/>
                <w:color w:val="000000"/>
                <w:lang w:eastAsia="ru-RU"/>
              </w:rPr>
              <w:t>326</w:t>
            </w:r>
            <w:r w:rsidRPr="002F352A">
              <w:rPr>
                <w:rFonts w:ascii="Times New Roman" w:eastAsia="Times New Roman" w:hAnsi="Times New Roman"/>
                <w:bCs/>
                <w:color w:val="000000"/>
                <w:lang w:eastAsia="ru-RU"/>
              </w:rPr>
              <w:t>,</w:t>
            </w:r>
            <w:r>
              <w:rPr>
                <w:rFonts w:ascii="Times New Roman" w:eastAsia="Times New Roman" w:hAnsi="Times New Roman"/>
                <w:bCs/>
                <w:color w:val="000000"/>
                <w:lang w:eastAsia="ru-RU"/>
              </w:rPr>
              <w:t>341</w:t>
            </w:r>
          </w:p>
        </w:tc>
        <w:tc>
          <w:tcPr>
            <w:tcW w:w="1574"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6 016 438,</w:t>
            </w:r>
            <w:r>
              <w:rPr>
                <w:rFonts w:ascii="Times New Roman" w:eastAsia="Times New Roman" w:hAnsi="Times New Roman"/>
                <w:bCs/>
                <w:color w:val="000000"/>
                <w:lang w:eastAsia="ru-RU"/>
              </w:rPr>
              <w:t>5</w:t>
            </w:r>
            <w:r w:rsidRPr="002F352A">
              <w:rPr>
                <w:rFonts w:ascii="Times New Roman" w:eastAsia="Times New Roman" w:hAnsi="Times New Roman"/>
                <w:bCs/>
                <w:color w:val="000000"/>
                <w:lang w:eastAsia="ru-RU"/>
              </w:rPr>
              <w:t>00</w:t>
            </w:r>
          </w:p>
        </w:tc>
        <w:tc>
          <w:tcPr>
            <w:tcW w:w="1574"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6 197 188,</w:t>
            </w:r>
            <w:r>
              <w:rPr>
                <w:rFonts w:ascii="Times New Roman" w:eastAsia="Times New Roman" w:hAnsi="Times New Roman"/>
                <w:bCs/>
                <w:color w:val="000000"/>
                <w:lang w:eastAsia="ru-RU"/>
              </w:rPr>
              <w:t>4</w:t>
            </w:r>
            <w:r w:rsidRPr="002F352A">
              <w:rPr>
                <w:rFonts w:ascii="Times New Roman" w:eastAsia="Times New Roman" w:hAnsi="Times New Roman"/>
                <w:bCs/>
                <w:color w:val="000000"/>
                <w:lang w:eastAsia="ru-RU"/>
              </w:rPr>
              <w:t>00</w:t>
            </w:r>
          </w:p>
        </w:tc>
        <w:tc>
          <w:tcPr>
            <w:tcW w:w="1519" w:type="dxa"/>
            <w:tcBorders>
              <w:top w:val="nil"/>
              <w:left w:val="nil"/>
              <w:bottom w:val="single" w:sz="4" w:space="0" w:color="auto"/>
              <w:right w:val="single" w:sz="4" w:space="0" w:color="auto"/>
            </w:tcBorders>
          </w:tcPr>
          <w:p w:rsidR="009A25C4" w:rsidRPr="002F352A" w:rsidRDefault="009A25C4" w:rsidP="009A25C4">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6 197 188,</w:t>
            </w:r>
            <w:r>
              <w:rPr>
                <w:rFonts w:ascii="Times New Roman" w:eastAsia="Times New Roman" w:hAnsi="Times New Roman"/>
                <w:bCs/>
                <w:color w:val="000000"/>
                <w:lang w:eastAsia="ru-RU"/>
              </w:rPr>
              <w:t>4</w:t>
            </w:r>
            <w:r w:rsidRPr="002F352A">
              <w:rPr>
                <w:rFonts w:ascii="Times New Roman" w:eastAsia="Times New Roman" w:hAnsi="Times New Roman"/>
                <w:bCs/>
                <w:color w:val="000000"/>
                <w:lang w:eastAsia="ru-RU"/>
              </w:rPr>
              <w:t>00</w:t>
            </w:r>
          </w:p>
        </w:tc>
      </w:tr>
      <w:tr w:rsidR="009A25C4" w:rsidRPr="00FC0E26" w:rsidTr="005C7962">
        <w:trPr>
          <w:trHeight w:val="285"/>
        </w:trPr>
        <w:tc>
          <w:tcPr>
            <w:tcW w:w="2529" w:type="dxa"/>
            <w:gridSpan w:val="2"/>
            <w:vMerge/>
            <w:tcBorders>
              <w:top w:val="nil"/>
              <w:left w:val="single" w:sz="4" w:space="0" w:color="auto"/>
              <w:bottom w:val="nil"/>
              <w:right w:val="single" w:sz="4" w:space="0" w:color="auto"/>
            </w:tcBorders>
            <w:vAlign w:val="center"/>
            <w:hideMark/>
          </w:tcPr>
          <w:p w:rsidR="009A25C4" w:rsidRPr="002F352A" w:rsidRDefault="009A25C4" w:rsidP="009A25C4">
            <w:pPr>
              <w:spacing w:after="0" w:line="240" w:lineRule="auto"/>
              <w:rPr>
                <w:rFonts w:ascii="Times New Roman" w:eastAsia="Times New Roman" w:hAnsi="Times New Roman"/>
                <w:bCs/>
                <w:lang w:eastAsia="ru-RU"/>
              </w:rPr>
            </w:pPr>
          </w:p>
        </w:tc>
        <w:tc>
          <w:tcPr>
            <w:tcW w:w="1690" w:type="dxa"/>
            <w:vMerge/>
            <w:tcBorders>
              <w:top w:val="nil"/>
              <w:left w:val="single" w:sz="4" w:space="0" w:color="auto"/>
              <w:bottom w:val="single" w:sz="4" w:space="0" w:color="auto"/>
              <w:right w:val="single" w:sz="4" w:space="0" w:color="auto"/>
            </w:tcBorders>
            <w:vAlign w:val="center"/>
            <w:hideMark/>
          </w:tcPr>
          <w:p w:rsidR="009A25C4" w:rsidRPr="002F352A" w:rsidRDefault="009A25C4" w:rsidP="009A25C4">
            <w:pPr>
              <w:spacing w:after="0" w:line="240" w:lineRule="auto"/>
              <w:rPr>
                <w:rFonts w:ascii="Times New Roman" w:eastAsia="Times New Roman" w:hAnsi="Times New Roman"/>
                <w:bCs/>
                <w:lang w:eastAsia="ru-RU"/>
              </w:rPr>
            </w:pPr>
          </w:p>
        </w:tc>
        <w:tc>
          <w:tcPr>
            <w:tcW w:w="1864"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Федеральный бюджет</w:t>
            </w:r>
          </w:p>
        </w:tc>
        <w:tc>
          <w:tcPr>
            <w:tcW w:w="1107"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1 020 013,200</w:t>
            </w:r>
          </w:p>
        </w:tc>
        <w:tc>
          <w:tcPr>
            <w:tcW w:w="1115" w:type="dxa"/>
            <w:gridSpan w:val="2"/>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2 771 111,430</w:t>
            </w:r>
          </w:p>
        </w:tc>
        <w:tc>
          <w:tcPr>
            <w:tcW w:w="1242" w:type="dxa"/>
            <w:gridSpan w:val="2"/>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1 175 031,400</w:t>
            </w:r>
          </w:p>
        </w:tc>
        <w:tc>
          <w:tcPr>
            <w:tcW w:w="1523"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Pr>
                <w:rFonts w:ascii="Times New Roman" w:eastAsia="Times New Roman" w:hAnsi="Times New Roman"/>
                <w:bCs/>
                <w:lang w:eastAsia="ru-RU"/>
              </w:rPr>
              <w:t>1 13</w:t>
            </w:r>
            <w:r w:rsidRPr="002F352A">
              <w:rPr>
                <w:rFonts w:ascii="Times New Roman" w:eastAsia="Times New Roman" w:hAnsi="Times New Roman"/>
                <w:bCs/>
                <w:lang w:eastAsia="ru-RU"/>
              </w:rPr>
              <w:t>0 897,900</w:t>
            </w:r>
          </w:p>
        </w:tc>
        <w:tc>
          <w:tcPr>
            <w:tcW w:w="1574"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1 236 124,600</w:t>
            </w:r>
          </w:p>
        </w:tc>
        <w:tc>
          <w:tcPr>
            <w:tcW w:w="1574"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1 540 323,500</w:t>
            </w:r>
          </w:p>
        </w:tc>
        <w:tc>
          <w:tcPr>
            <w:tcW w:w="1519" w:type="dxa"/>
            <w:tcBorders>
              <w:top w:val="nil"/>
              <w:left w:val="nil"/>
              <w:bottom w:val="single" w:sz="4" w:space="0" w:color="auto"/>
              <w:right w:val="single" w:sz="4" w:space="0" w:color="auto"/>
            </w:tcBorders>
          </w:tcPr>
          <w:p w:rsidR="009A25C4" w:rsidRPr="002F352A" w:rsidRDefault="004270B3"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 xml:space="preserve">1 </w:t>
            </w:r>
            <w:r>
              <w:rPr>
                <w:rFonts w:ascii="Times New Roman" w:eastAsia="Times New Roman" w:hAnsi="Times New Roman"/>
                <w:bCs/>
                <w:lang w:eastAsia="ru-RU"/>
              </w:rPr>
              <w:t>050</w:t>
            </w:r>
            <w:r w:rsidRPr="002F352A">
              <w:rPr>
                <w:rFonts w:ascii="Times New Roman" w:eastAsia="Times New Roman" w:hAnsi="Times New Roman"/>
                <w:bCs/>
                <w:lang w:eastAsia="ru-RU"/>
              </w:rPr>
              <w:t xml:space="preserve"> </w:t>
            </w:r>
            <w:r>
              <w:rPr>
                <w:rFonts w:ascii="Times New Roman" w:eastAsia="Times New Roman" w:hAnsi="Times New Roman"/>
                <w:bCs/>
                <w:lang w:eastAsia="ru-RU"/>
              </w:rPr>
              <w:t>000</w:t>
            </w:r>
            <w:r w:rsidRPr="002F352A">
              <w:rPr>
                <w:rFonts w:ascii="Times New Roman" w:eastAsia="Times New Roman" w:hAnsi="Times New Roman"/>
                <w:bCs/>
                <w:lang w:eastAsia="ru-RU"/>
              </w:rPr>
              <w:t>,</w:t>
            </w:r>
            <w:r>
              <w:rPr>
                <w:rFonts w:ascii="Times New Roman" w:eastAsia="Times New Roman" w:hAnsi="Times New Roman"/>
                <w:bCs/>
                <w:lang w:eastAsia="ru-RU"/>
              </w:rPr>
              <w:t>0</w:t>
            </w:r>
            <w:r w:rsidRPr="002F352A">
              <w:rPr>
                <w:rFonts w:ascii="Times New Roman" w:eastAsia="Times New Roman" w:hAnsi="Times New Roman"/>
                <w:bCs/>
                <w:lang w:eastAsia="ru-RU"/>
              </w:rPr>
              <w:t>00</w:t>
            </w:r>
          </w:p>
        </w:tc>
      </w:tr>
      <w:tr w:rsidR="009A25C4" w:rsidRPr="00FC0E26" w:rsidTr="005C7962">
        <w:trPr>
          <w:trHeight w:val="285"/>
        </w:trPr>
        <w:tc>
          <w:tcPr>
            <w:tcW w:w="2529" w:type="dxa"/>
            <w:gridSpan w:val="2"/>
            <w:vMerge/>
            <w:tcBorders>
              <w:top w:val="nil"/>
              <w:left w:val="single" w:sz="4" w:space="0" w:color="auto"/>
              <w:bottom w:val="nil"/>
              <w:right w:val="single" w:sz="4" w:space="0" w:color="auto"/>
            </w:tcBorders>
            <w:vAlign w:val="center"/>
            <w:hideMark/>
          </w:tcPr>
          <w:p w:rsidR="009A25C4" w:rsidRPr="002F352A" w:rsidRDefault="009A25C4" w:rsidP="009A25C4">
            <w:pPr>
              <w:spacing w:after="0" w:line="240" w:lineRule="auto"/>
              <w:rPr>
                <w:rFonts w:ascii="Times New Roman" w:eastAsia="Times New Roman" w:hAnsi="Times New Roman"/>
                <w:bCs/>
                <w:lang w:eastAsia="ru-RU"/>
              </w:rPr>
            </w:pPr>
          </w:p>
        </w:tc>
        <w:tc>
          <w:tcPr>
            <w:tcW w:w="1690" w:type="dxa"/>
            <w:vMerge/>
            <w:tcBorders>
              <w:top w:val="nil"/>
              <w:left w:val="single" w:sz="4" w:space="0" w:color="auto"/>
              <w:bottom w:val="single" w:sz="4" w:space="0" w:color="auto"/>
              <w:right w:val="single" w:sz="4" w:space="0" w:color="auto"/>
            </w:tcBorders>
            <w:vAlign w:val="center"/>
            <w:hideMark/>
          </w:tcPr>
          <w:p w:rsidR="009A25C4" w:rsidRPr="002F352A" w:rsidRDefault="009A25C4" w:rsidP="009A25C4">
            <w:pPr>
              <w:spacing w:after="0" w:line="240" w:lineRule="auto"/>
              <w:rPr>
                <w:rFonts w:ascii="Times New Roman" w:eastAsia="Times New Roman" w:hAnsi="Times New Roman"/>
                <w:bCs/>
                <w:lang w:eastAsia="ru-RU"/>
              </w:rPr>
            </w:pPr>
          </w:p>
        </w:tc>
        <w:tc>
          <w:tcPr>
            <w:tcW w:w="1864"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Республиканский бюджет</w:t>
            </w:r>
          </w:p>
        </w:tc>
        <w:tc>
          <w:tcPr>
            <w:tcW w:w="1107"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2 740 322,383</w:t>
            </w:r>
          </w:p>
        </w:tc>
        <w:tc>
          <w:tcPr>
            <w:tcW w:w="1115" w:type="dxa"/>
            <w:gridSpan w:val="2"/>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3 450 744,199</w:t>
            </w:r>
          </w:p>
        </w:tc>
        <w:tc>
          <w:tcPr>
            <w:tcW w:w="1242" w:type="dxa"/>
            <w:gridSpan w:val="2"/>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4 232 512,836</w:t>
            </w:r>
          </w:p>
        </w:tc>
        <w:tc>
          <w:tcPr>
            <w:tcW w:w="1523"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 xml:space="preserve">4 </w:t>
            </w:r>
            <w:r>
              <w:rPr>
                <w:rFonts w:ascii="Times New Roman" w:eastAsia="Times New Roman" w:hAnsi="Times New Roman"/>
                <w:bCs/>
                <w:lang w:eastAsia="ru-RU"/>
              </w:rPr>
              <w:t>872</w:t>
            </w:r>
            <w:r w:rsidRPr="002F352A">
              <w:rPr>
                <w:rFonts w:ascii="Times New Roman" w:eastAsia="Times New Roman" w:hAnsi="Times New Roman"/>
                <w:bCs/>
                <w:lang w:eastAsia="ru-RU"/>
              </w:rPr>
              <w:t xml:space="preserve"> 4</w:t>
            </w:r>
            <w:r>
              <w:rPr>
                <w:rFonts w:ascii="Times New Roman" w:eastAsia="Times New Roman" w:hAnsi="Times New Roman"/>
                <w:bCs/>
                <w:lang w:eastAsia="ru-RU"/>
              </w:rPr>
              <w:t>28</w:t>
            </w:r>
            <w:r w:rsidRPr="002F352A">
              <w:rPr>
                <w:rFonts w:ascii="Times New Roman" w:eastAsia="Times New Roman" w:hAnsi="Times New Roman"/>
                <w:bCs/>
                <w:lang w:eastAsia="ru-RU"/>
              </w:rPr>
              <w:t>,</w:t>
            </w:r>
            <w:r>
              <w:rPr>
                <w:rFonts w:ascii="Times New Roman" w:eastAsia="Times New Roman" w:hAnsi="Times New Roman"/>
                <w:bCs/>
                <w:lang w:eastAsia="ru-RU"/>
              </w:rPr>
              <w:t>441</w:t>
            </w:r>
          </w:p>
        </w:tc>
        <w:tc>
          <w:tcPr>
            <w:tcW w:w="1574"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4 780 31</w:t>
            </w:r>
            <w:r>
              <w:rPr>
                <w:rFonts w:ascii="Times New Roman" w:eastAsia="Times New Roman" w:hAnsi="Times New Roman"/>
                <w:bCs/>
                <w:lang w:eastAsia="ru-RU"/>
              </w:rPr>
              <w:t>3</w:t>
            </w:r>
            <w:r w:rsidRPr="002F352A">
              <w:rPr>
                <w:rFonts w:ascii="Times New Roman" w:eastAsia="Times New Roman" w:hAnsi="Times New Roman"/>
                <w:bCs/>
                <w:lang w:eastAsia="ru-RU"/>
              </w:rPr>
              <w:t>,</w:t>
            </w:r>
            <w:r>
              <w:rPr>
                <w:rFonts w:ascii="Times New Roman" w:eastAsia="Times New Roman" w:hAnsi="Times New Roman"/>
                <w:bCs/>
                <w:lang w:eastAsia="ru-RU"/>
              </w:rPr>
              <w:t>9</w:t>
            </w:r>
            <w:r w:rsidRPr="002F352A">
              <w:rPr>
                <w:rFonts w:ascii="Times New Roman" w:eastAsia="Times New Roman" w:hAnsi="Times New Roman"/>
                <w:bCs/>
                <w:lang w:eastAsia="ru-RU"/>
              </w:rPr>
              <w:t>00</w:t>
            </w:r>
          </w:p>
        </w:tc>
        <w:tc>
          <w:tcPr>
            <w:tcW w:w="1574"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4 656 86</w:t>
            </w:r>
            <w:r>
              <w:rPr>
                <w:rFonts w:ascii="Times New Roman" w:eastAsia="Times New Roman" w:hAnsi="Times New Roman"/>
                <w:bCs/>
                <w:lang w:eastAsia="ru-RU"/>
              </w:rPr>
              <w:t>4</w:t>
            </w:r>
            <w:r w:rsidRPr="002F352A">
              <w:rPr>
                <w:rFonts w:ascii="Times New Roman" w:eastAsia="Times New Roman" w:hAnsi="Times New Roman"/>
                <w:bCs/>
                <w:lang w:eastAsia="ru-RU"/>
              </w:rPr>
              <w:t>,</w:t>
            </w:r>
            <w:r>
              <w:rPr>
                <w:rFonts w:ascii="Times New Roman" w:eastAsia="Times New Roman" w:hAnsi="Times New Roman"/>
                <w:bCs/>
                <w:lang w:eastAsia="ru-RU"/>
              </w:rPr>
              <w:t>9</w:t>
            </w:r>
            <w:r w:rsidRPr="002F352A">
              <w:rPr>
                <w:rFonts w:ascii="Times New Roman" w:eastAsia="Times New Roman" w:hAnsi="Times New Roman"/>
                <w:bCs/>
                <w:lang w:eastAsia="ru-RU"/>
              </w:rPr>
              <w:t>00</w:t>
            </w:r>
          </w:p>
        </w:tc>
        <w:tc>
          <w:tcPr>
            <w:tcW w:w="1519" w:type="dxa"/>
            <w:tcBorders>
              <w:top w:val="nil"/>
              <w:left w:val="nil"/>
              <w:bottom w:val="single" w:sz="4" w:space="0" w:color="auto"/>
              <w:right w:val="single" w:sz="4" w:space="0" w:color="auto"/>
            </w:tcBorders>
          </w:tcPr>
          <w:p w:rsidR="009A25C4" w:rsidRPr="002F352A" w:rsidRDefault="004270B3" w:rsidP="004270B3">
            <w:pPr>
              <w:spacing w:after="0" w:line="240" w:lineRule="auto"/>
              <w:jc w:val="right"/>
              <w:rPr>
                <w:rFonts w:ascii="Times New Roman" w:eastAsia="Times New Roman" w:hAnsi="Times New Roman"/>
                <w:bCs/>
                <w:lang w:eastAsia="ru-RU"/>
              </w:rPr>
            </w:pPr>
            <w:r>
              <w:rPr>
                <w:rFonts w:ascii="Times New Roman" w:eastAsia="Times New Roman" w:hAnsi="Times New Roman"/>
                <w:bCs/>
                <w:lang w:eastAsia="ru-RU"/>
              </w:rPr>
              <w:t>5</w:t>
            </w:r>
            <w:r w:rsidR="009A25C4" w:rsidRPr="002F352A">
              <w:rPr>
                <w:rFonts w:ascii="Times New Roman" w:eastAsia="Times New Roman" w:hAnsi="Times New Roman"/>
                <w:bCs/>
                <w:lang w:eastAsia="ru-RU"/>
              </w:rPr>
              <w:t xml:space="preserve"> </w:t>
            </w:r>
            <w:r>
              <w:rPr>
                <w:rFonts w:ascii="Times New Roman" w:eastAsia="Times New Roman" w:hAnsi="Times New Roman"/>
                <w:bCs/>
                <w:lang w:eastAsia="ru-RU"/>
              </w:rPr>
              <w:t>147</w:t>
            </w:r>
            <w:r w:rsidR="009A25C4" w:rsidRPr="002F352A">
              <w:rPr>
                <w:rFonts w:ascii="Times New Roman" w:eastAsia="Times New Roman" w:hAnsi="Times New Roman"/>
                <w:bCs/>
                <w:lang w:eastAsia="ru-RU"/>
              </w:rPr>
              <w:t xml:space="preserve"> </w:t>
            </w:r>
            <w:r>
              <w:rPr>
                <w:rFonts w:ascii="Times New Roman" w:eastAsia="Times New Roman" w:hAnsi="Times New Roman"/>
                <w:bCs/>
                <w:lang w:eastAsia="ru-RU"/>
              </w:rPr>
              <w:t>188</w:t>
            </w:r>
            <w:r w:rsidR="009A25C4" w:rsidRPr="002F352A">
              <w:rPr>
                <w:rFonts w:ascii="Times New Roman" w:eastAsia="Times New Roman" w:hAnsi="Times New Roman"/>
                <w:bCs/>
                <w:lang w:eastAsia="ru-RU"/>
              </w:rPr>
              <w:t>,</w:t>
            </w:r>
            <w:r>
              <w:rPr>
                <w:rFonts w:ascii="Times New Roman" w:eastAsia="Times New Roman" w:hAnsi="Times New Roman"/>
                <w:bCs/>
                <w:lang w:eastAsia="ru-RU"/>
              </w:rPr>
              <w:t>4</w:t>
            </w:r>
            <w:r w:rsidR="009A25C4" w:rsidRPr="002F352A">
              <w:rPr>
                <w:rFonts w:ascii="Times New Roman" w:eastAsia="Times New Roman" w:hAnsi="Times New Roman"/>
                <w:bCs/>
                <w:lang w:eastAsia="ru-RU"/>
              </w:rPr>
              <w:t>00</w:t>
            </w:r>
          </w:p>
        </w:tc>
      </w:tr>
      <w:tr w:rsidR="009A25C4" w:rsidRPr="00FC0E26" w:rsidTr="005C7962">
        <w:trPr>
          <w:trHeight w:val="285"/>
        </w:trPr>
        <w:tc>
          <w:tcPr>
            <w:tcW w:w="2529" w:type="dxa"/>
            <w:gridSpan w:val="2"/>
            <w:vMerge/>
            <w:tcBorders>
              <w:top w:val="nil"/>
              <w:left w:val="single" w:sz="4" w:space="0" w:color="auto"/>
              <w:bottom w:val="nil"/>
              <w:right w:val="single" w:sz="4" w:space="0" w:color="auto"/>
            </w:tcBorders>
            <w:vAlign w:val="center"/>
            <w:hideMark/>
          </w:tcPr>
          <w:p w:rsidR="009A25C4" w:rsidRPr="002F352A" w:rsidRDefault="009A25C4" w:rsidP="009A25C4">
            <w:pPr>
              <w:spacing w:after="0" w:line="240" w:lineRule="auto"/>
              <w:rPr>
                <w:rFonts w:ascii="Times New Roman" w:eastAsia="Times New Roman" w:hAnsi="Times New Roman"/>
                <w:bCs/>
                <w:lang w:eastAsia="ru-RU"/>
              </w:rPr>
            </w:pPr>
          </w:p>
        </w:tc>
        <w:tc>
          <w:tcPr>
            <w:tcW w:w="1690" w:type="dxa"/>
            <w:vMerge w:val="restart"/>
            <w:tcBorders>
              <w:top w:val="nil"/>
              <w:left w:val="single" w:sz="4" w:space="0" w:color="auto"/>
              <w:bottom w:val="single" w:sz="4" w:space="0" w:color="auto"/>
              <w:right w:val="single" w:sz="4" w:space="0" w:color="auto"/>
            </w:tcBorders>
            <w:shd w:val="clear" w:color="auto" w:fill="auto"/>
            <w:vAlign w:val="center"/>
            <w:hideMark/>
          </w:tcPr>
          <w:p w:rsidR="009A25C4" w:rsidRPr="002F352A" w:rsidRDefault="009A25C4" w:rsidP="009A25C4">
            <w:pPr>
              <w:spacing w:after="0" w:line="240" w:lineRule="auto"/>
              <w:jc w:val="center"/>
              <w:rPr>
                <w:rFonts w:ascii="Times New Roman" w:eastAsia="Times New Roman" w:hAnsi="Times New Roman"/>
                <w:bCs/>
                <w:lang w:eastAsia="ru-RU"/>
              </w:rPr>
            </w:pPr>
            <w:r w:rsidRPr="002F352A">
              <w:rPr>
                <w:rFonts w:ascii="Times New Roman" w:eastAsia="Times New Roman" w:hAnsi="Times New Roman"/>
                <w:bCs/>
                <w:lang w:eastAsia="ru-RU"/>
              </w:rPr>
              <w:t>Минавтодор ЧР</w:t>
            </w:r>
          </w:p>
        </w:tc>
        <w:tc>
          <w:tcPr>
            <w:tcW w:w="1864"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Всего, в том числе:</w:t>
            </w:r>
          </w:p>
        </w:tc>
        <w:tc>
          <w:tcPr>
            <w:tcW w:w="1107"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3 732 335,583</w:t>
            </w:r>
          </w:p>
        </w:tc>
        <w:tc>
          <w:tcPr>
            <w:tcW w:w="1115" w:type="dxa"/>
            <w:gridSpan w:val="2"/>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6 163 449,004</w:t>
            </w:r>
          </w:p>
        </w:tc>
        <w:tc>
          <w:tcPr>
            <w:tcW w:w="1242" w:type="dxa"/>
            <w:gridSpan w:val="2"/>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5 207 544,236</w:t>
            </w:r>
          </w:p>
        </w:tc>
        <w:tc>
          <w:tcPr>
            <w:tcW w:w="1523"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 xml:space="preserve">5 </w:t>
            </w:r>
            <w:r>
              <w:rPr>
                <w:rFonts w:ascii="Times New Roman" w:eastAsia="Times New Roman" w:hAnsi="Times New Roman"/>
                <w:bCs/>
                <w:lang w:eastAsia="ru-RU"/>
              </w:rPr>
              <w:t>803</w:t>
            </w:r>
            <w:r w:rsidRPr="002F352A">
              <w:rPr>
                <w:rFonts w:ascii="Times New Roman" w:eastAsia="Times New Roman" w:hAnsi="Times New Roman"/>
                <w:bCs/>
                <w:lang w:eastAsia="ru-RU"/>
              </w:rPr>
              <w:t xml:space="preserve"> </w:t>
            </w:r>
            <w:r>
              <w:rPr>
                <w:rFonts w:ascii="Times New Roman" w:eastAsia="Times New Roman" w:hAnsi="Times New Roman"/>
                <w:bCs/>
                <w:lang w:eastAsia="ru-RU"/>
              </w:rPr>
              <w:t>326</w:t>
            </w:r>
            <w:r w:rsidRPr="002F352A">
              <w:rPr>
                <w:rFonts w:ascii="Times New Roman" w:eastAsia="Times New Roman" w:hAnsi="Times New Roman"/>
                <w:bCs/>
                <w:lang w:eastAsia="ru-RU"/>
              </w:rPr>
              <w:t>,</w:t>
            </w:r>
            <w:r>
              <w:rPr>
                <w:rFonts w:ascii="Times New Roman" w:eastAsia="Times New Roman" w:hAnsi="Times New Roman"/>
                <w:bCs/>
                <w:lang w:eastAsia="ru-RU"/>
              </w:rPr>
              <w:t>341</w:t>
            </w:r>
          </w:p>
        </w:tc>
        <w:tc>
          <w:tcPr>
            <w:tcW w:w="1574"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5 816 438,</w:t>
            </w:r>
            <w:r>
              <w:rPr>
                <w:rFonts w:ascii="Times New Roman" w:eastAsia="Times New Roman" w:hAnsi="Times New Roman"/>
                <w:bCs/>
                <w:lang w:eastAsia="ru-RU"/>
              </w:rPr>
              <w:t>5</w:t>
            </w:r>
            <w:r w:rsidRPr="002F352A">
              <w:rPr>
                <w:rFonts w:ascii="Times New Roman" w:eastAsia="Times New Roman" w:hAnsi="Times New Roman"/>
                <w:bCs/>
                <w:lang w:eastAsia="ru-RU"/>
              </w:rPr>
              <w:t>00</w:t>
            </w:r>
          </w:p>
        </w:tc>
        <w:tc>
          <w:tcPr>
            <w:tcW w:w="1574"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6 167 188,</w:t>
            </w:r>
            <w:r>
              <w:rPr>
                <w:rFonts w:ascii="Times New Roman" w:eastAsia="Times New Roman" w:hAnsi="Times New Roman"/>
                <w:bCs/>
                <w:lang w:eastAsia="ru-RU"/>
              </w:rPr>
              <w:t>4</w:t>
            </w:r>
            <w:r w:rsidRPr="002F352A">
              <w:rPr>
                <w:rFonts w:ascii="Times New Roman" w:eastAsia="Times New Roman" w:hAnsi="Times New Roman"/>
                <w:bCs/>
                <w:lang w:eastAsia="ru-RU"/>
              </w:rPr>
              <w:t>00</w:t>
            </w:r>
          </w:p>
        </w:tc>
        <w:tc>
          <w:tcPr>
            <w:tcW w:w="1519" w:type="dxa"/>
            <w:tcBorders>
              <w:top w:val="nil"/>
              <w:left w:val="nil"/>
              <w:bottom w:val="single" w:sz="4" w:space="0" w:color="auto"/>
              <w:right w:val="single" w:sz="4" w:space="0" w:color="auto"/>
            </w:tcBorders>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6 167 188,</w:t>
            </w:r>
            <w:r>
              <w:rPr>
                <w:rFonts w:ascii="Times New Roman" w:eastAsia="Times New Roman" w:hAnsi="Times New Roman"/>
                <w:bCs/>
                <w:lang w:eastAsia="ru-RU"/>
              </w:rPr>
              <w:t>4</w:t>
            </w:r>
            <w:r w:rsidRPr="002F352A">
              <w:rPr>
                <w:rFonts w:ascii="Times New Roman" w:eastAsia="Times New Roman" w:hAnsi="Times New Roman"/>
                <w:bCs/>
                <w:lang w:eastAsia="ru-RU"/>
              </w:rPr>
              <w:t>00</w:t>
            </w:r>
          </w:p>
        </w:tc>
      </w:tr>
      <w:tr w:rsidR="009A25C4" w:rsidRPr="00FC0E26" w:rsidTr="005C7962">
        <w:trPr>
          <w:trHeight w:val="285"/>
        </w:trPr>
        <w:tc>
          <w:tcPr>
            <w:tcW w:w="2529" w:type="dxa"/>
            <w:gridSpan w:val="2"/>
            <w:vMerge/>
            <w:tcBorders>
              <w:top w:val="nil"/>
              <w:left w:val="single" w:sz="4" w:space="0" w:color="auto"/>
              <w:bottom w:val="nil"/>
              <w:right w:val="single" w:sz="4" w:space="0" w:color="auto"/>
            </w:tcBorders>
            <w:vAlign w:val="center"/>
            <w:hideMark/>
          </w:tcPr>
          <w:p w:rsidR="009A25C4" w:rsidRPr="002F352A" w:rsidRDefault="009A25C4" w:rsidP="009A25C4">
            <w:pPr>
              <w:spacing w:after="0" w:line="240" w:lineRule="auto"/>
              <w:rPr>
                <w:rFonts w:ascii="Times New Roman" w:eastAsia="Times New Roman" w:hAnsi="Times New Roman"/>
                <w:bCs/>
                <w:lang w:eastAsia="ru-RU"/>
              </w:rPr>
            </w:pPr>
          </w:p>
        </w:tc>
        <w:tc>
          <w:tcPr>
            <w:tcW w:w="1690" w:type="dxa"/>
            <w:vMerge/>
            <w:tcBorders>
              <w:top w:val="nil"/>
              <w:left w:val="single" w:sz="4" w:space="0" w:color="auto"/>
              <w:bottom w:val="single" w:sz="4" w:space="0" w:color="auto"/>
              <w:right w:val="single" w:sz="4" w:space="0" w:color="auto"/>
            </w:tcBorders>
            <w:vAlign w:val="center"/>
            <w:hideMark/>
          </w:tcPr>
          <w:p w:rsidR="009A25C4" w:rsidRPr="002F352A" w:rsidRDefault="009A25C4" w:rsidP="009A25C4">
            <w:pPr>
              <w:spacing w:after="0" w:line="240" w:lineRule="auto"/>
              <w:rPr>
                <w:rFonts w:ascii="Times New Roman" w:eastAsia="Times New Roman" w:hAnsi="Times New Roman"/>
                <w:bCs/>
                <w:lang w:eastAsia="ru-RU"/>
              </w:rPr>
            </w:pPr>
          </w:p>
        </w:tc>
        <w:tc>
          <w:tcPr>
            <w:tcW w:w="1864"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Федеральный бюджет</w:t>
            </w:r>
          </w:p>
        </w:tc>
        <w:tc>
          <w:tcPr>
            <w:tcW w:w="1107"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1 020 013,200</w:t>
            </w:r>
          </w:p>
        </w:tc>
        <w:tc>
          <w:tcPr>
            <w:tcW w:w="1115" w:type="dxa"/>
            <w:gridSpan w:val="2"/>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2 771 111,430</w:t>
            </w:r>
          </w:p>
        </w:tc>
        <w:tc>
          <w:tcPr>
            <w:tcW w:w="1242" w:type="dxa"/>
            <w:gridSpan w:val="2"/>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1 175 031,400</w:t>
            </w:r>
          </w:p>
        </w:tc>
        <w:tc>
          <w:tcPr>
            <w:tcW w:w="1523"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Pr>
                <w:rFonts w:ascii="Times New Roman" w:eastAsia="Times New Roman" w:hAnsi="Times New Roman"/>
                <w:bCs/>
                <w:lang w:eastAsia="ru-RU"/>
              </w:rPr>
              <w:t>1 13</w:t>
            </w:r>
            <w:r w:rsidRPr="002F352A">
              <w:rPr>
                <w:rFonts w:ascii="Times New Roman" w:eastAsia="Times New Roman" w:hAnsi="Times New Roman"/>
                <w:bCs/>
                <w:lang w:eastAsia="ru-RU"/>
              </w:rPr>
              <w:t>0 897,900</w:t>
            </w:r>
          </w:p>
        </w:tc>
        <w:tc>
          <w:tcPr>
            <w:tcW w:w="1574"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1 236 124,600</w:t>
            </w:r>
          </w:p>
        </w:tc>
        <w:tc>
          <w:tcPr>
            <w:tcW w:w="1574"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1 540 323,500</w:t>
            </w:r>
          </w:p>
        </w:tc>
        <w:tc>
          <w:tcPr>
            <w:tcW w:w="1519" w:type="dxa"/>
            <w:tcBorders>
              <w:top w:val="nil"/>
              <w:left w:val="nil"/>
              <w:bottom w:val="single" w:sz="4" w:space="0" w:color="auto"/>
              <w:right w:val="single" w:sz="4" w:space="0" w:color="auto"/>
            </w:tcBorders>
          </w:tcPr>
          <w:p w:rsidR="009A25C4" w:rsidRPr="002F352A" w:rsidRDefault="004270B3"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 xml:space="preserve">1 </w:t>
            </w:r>
            <w:r>
              <w:rPr>
                <w:rFonts w:ascii="Times New Roman" w:eastAsia="Times New Roman" w:hAnsi="Times New Roman"/>
                <w:bCs/>
                <w:lang w:eastAsia="ru-RU"/>
              </w:rPr>
              <w:t>050</w:t>
            </w:r>
            <w:r w:rsidRPr="002F352A">
              <w:rPr>
                <w:rFonts w:ascii="Times New Roman" w:eastAsia="Times New Roman" w:hAnsi="Times New Roman"/>
                <w:bCs/>
                <w:lang w:eastAsia="ru-RU"/>
              </w:rPr>
              <w:t xml:space="preserve"> </w:t>
            </w:r>
            <w:r>
              <w:rPr>
                <w:rFonts w:ascii="Times New Roman" w:eastAsia="Times New Roman" w:hAnsi="Times New Roman"/>
                <w:bCs/>
                <w:lang w:eastAsia="ru-RU"/>
              </w:rPr>
              <w:t>000</w:t>
            </w:r>
            <w:r w:rsidRPr="002F352A">
              <w:rPr>
                <w:rFonts w:ascii="Times New Roman" w:eastAsia="Times New Roman" w:hAnsi="Times New Roman"/>
                <w:bCs/>
                <w:lang w:eastAsia="ru-RU"/>
              </w:rPr>
              <w:t>,</w:t>
            </w:r>
            <w:r>
              <w:rPr>
                <w:rFonts w:ascii="Times New Roman" w:eastAsia="Times New Roman" w:hAnsi="Times New Roman"/>
                <w:bCs/>
                <w:lang w:eastAsia="ru-RU"/>
              </w:rPr>
              <w:t>0</w:t>
            </w:r>
            <w:r w:rsidRPr="002F352A">
              <w:rPr>
                <w:rFonts w:ascii="Times New Roman" w:eastAsia="Times New Roman" w:hAnsi="Times New Roman"/>
                <w:bCs/>
                <w:lang w:eastAsia="ru-RU"/>
              </w:rPr>
              <w:t>00</w:t>
            </w:r>
          </w:p>
        </w:tc>
      </w:tr>
      <w:tr w:rsidR="009A25C4" w:rsidRPr="00FC0E26" w:rsidTr="005C7962">
        <w:trPr>
          <w:trHeight w:val="285"/>
        </w:trPr>
        <w:tc>
          <w:tcPr>
            <w:tcW w:w="2529" w:type="dxa"/>
            <w:gridSpan w:val="2"/>
            <w:vMerge/>
            <w:tcBorders>
              <w:top w:val="nil"/>
              <w:left w:val="single" w:sz="4" w:space="0" w:color="auto"/>
              <w:bottom w:val="nil"/>
              <w:right w:val="single" w:sz="4" w:space="0" w:color="auto"/>
            </w:tcBorders>
            <w:vAlign w:val="center"/>
            <w:hideMark/>
          </w:tcPr>
          <w:p w:rsidR="009A25C4" w:rsidRPr="002F352A" w:rsidRDefault="009A25C4" w:rsidP="009A25C4">
            <w:pPr>
              <w:spacing w:after="0" w:line="240" w:lineRule="auto"/>
              <w:rPr>
                <w:rFonts w:ascii="Times New Roman" w:eastAsia="Times New Roman" w:hAnsi="Times New Roman"/>
                <w:bCs/>
                <w:lang w:eastAsia="ru-RU"/>
              </w:rPr>
            </w:pPr>
          </w:p>
        </w:tc>
        <w:tc>
          <w:tcPr>
            <w:tcW w:w="1690" w:type="dxa"/>
            <w:vMerge/>
            <w:tcBorders>
              <w:top w:val="nil"/>
              <w:left w:val="single" w:sz="4" w:space="0" w:color="auto"/>
              <w:bottom w:val="single" w:sz="4" w:space="0" w:color="auto"/>
              <w:right w:val="single" w:sz="4" w:space="0" w:color="auto"/>
            </w:tcBorders>
            <w:vAlign w:val="center"/>
            <w:hideMark/>
          </w:tcPr>
          <w:p w:rsidR="009A25C4" w:rsidRPr="002F352A" w:rsidRDefault="009A25C4" w:rsidP="009A25C4">
            <w:pPr>
              <w:spacing w:after="0" w:line="240" w:lineRule="auto"/>
              <w:rPr>
                <w:rFonts w:ascii="Times New Roman" w:eastAsia="Times New Roman" w:hAnsi="Times New Roman"/>
                <w:bCs/>
                <w:lang w:eastAsia="ru-RU"/>
              </w:rPr>
            </w:pPr>
          </w:p>
        </w:tc>
        <w:tc>
          <w:tcPr>
            <w:tcW w:w="1864"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 xml:space="preserve">Республиканский </w:t>
            </w:r>
            <w:r w:rsidRPr="002F352A">
              <w:rPr>
                <w:rFonts w:ascii="Times New Roman" w:eastAsia="Times New Roman" w:hAnsi="Times New Roman"/>
                <w:bCs/>
                <w:color w:val="000000"/>
                <w:lang w:eastAsia="ru-RU"/>
              </w:rPr>
              <w:lastRenderedPageBreak/>
              <w:t>бюджет</w:t>
            </w:r>
          </w:p>
        </w:tc>
        <w:tc>
          <w:tcPr>
            <w:tcW w:w="1107"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lastRenderedPageBreak/>
              <w:t xml:space="preserve">2 712 </w:t>
            </w:r>
            <w:r w:rsidRPr="002F352A">
              <w:rPr>
                <w:rFonts w:ascii="Times New Roman" w:eastAsia="Times New Roman" w:hAnsi="Times New Roman"/>
                <w:bCs/>
                <w:lang w:eastAsia="ru-RU"/>
              </w:rPr>
              <w:lastRenderedPageBreak/>
              <w:t>322,383</w:t>
            </w:r>
          </w:p>
        </w:tc>
        <w:tc>
          <w:tcPr>
            <w:tcW w:w="1115" w:type="dxa"/>
            <w:gridSpan w:val="2"/>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lastRenderedPageBreak/>
              <w:t xml:space="preserve">3 392 </w:t>
            </w:r>
            <w:r w:rsidRPr="002F352A">
              <w:rPr>
                <w:rFonts w:ascii="Times New Roman" w:eastAsia="Times New Roman" w:hAnsi="Times New Roman"/>
                <w:bCs/>
                <w:lang w:eastAsia="ru-RU"/>
              </w:rPr>
              <w:lastRenderedPageBreak/>
              <w:t>337,574</w:t>
            </w:r>
          </w:p>
        </w:tc>
        <w:tc>
          <w:tcPr>
            <w:tcW w:w="1242" w:type="dxa"/>
            <w:gridSpan w:val="2"/>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lastRenderedPageBreak/>
              <w:t xml:space="preserve">4 032 </w:t>
            </w:r>
            <w:r w:rsidRPr="002F352A">
              <w:rPr>
                <w:rFonts w:ascii="Times New Roman" w:eastAsia="Times New Roman" w:hAnsi="Times New Roman"/>
                <w:bCs/>
                <w:lang w:eastAsia="ru-RU"/>
              </w:rPr>
              <w:lastRenderedPageBreak/>
              <w:t>512,836</w:t>
            </w:r>
          </w:p>
        </w:tc>
        <w:tc>
          <w:tcPr>
            <w:tcW w:w="1523"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lastRenderedPageBreak/>
              <w:t xml:space="preserve">4 </w:t>
            </w:r>
            <w:r>
              <w:rPr>
                <w:rFonts w:ascii="Times New Roman" w:eastAsia="Times New Roman" w:hAnsi="Times New Roman"/>
                <w:bCs/>
                <w:lang w:eastAsia="ru-RU"/>
              </w:rPr>
              <w:t>672</w:t>
            </w:r>
            <w:r w:rsidRPr="002F352A">
              <w:rPr>
                <w:rFonts w:ascii="Times New Roman" w:eastAsia="Times New Roman" w:hAnsi="Times New Roman"/>
                <w:bCs/>
                <w:lang w:eastAsia="ru-RU"/>
              </w:rPr>
              <w:t xml:space="preserve"> </w:t>
            </w:r>
            <w:r>
              <w:rPr>
                <w:rFonts w:ascii="Times New Roman" w:eastAsia="Times New Roman" w:hAnsi="Times New Roman"/>
                <w:bCs/>
                <w:lang w:eastAsia="ru-RU"/>
              </w:rPr>
              <w:t>428</w:t>
            </w:r>
            <w:r w:rsidRPr="002F352A">
              <w:rPr>
                <w:rFonts w:ascii="Times New Roman" w:eastAsia="Times New Roman" w:hAnsi="Times New Roman"/>
                <w:bCs/>
                <w:lang w:eastAsia="ru-RU"/>
              </w:rPr>
              <w:t>,</w:t>
            </w:r>
            <w:r>
              <w:rPr>
                <w:rFonts w:ascii="Times New Roman" w:eastAsia="Times New Roman" w:hAnsi="Times New Roman"/>
                <w:bCs/>
                <w:lang w:eastAsia="ru-RU"/>
              </w:rPr>
              <w:t>441</w:t>
            </w:r>
          </w:p>
        </w:tc>
        <w:tc>
          <w:tcPr>
            <w:tcW w:w="1574"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4 580 31</w:t>
            </w:r>
            <w:r>
              <w:rPr>
                <w:rFonts w:ascii="Times New Roman" w:eastAsia="Times New Roman" w:hAnsi="Times New Roman"/>
                <w:bCs/>
                <w:lang w:eastAsia="ru-RU"/>
              </w:rPr>
              <w:t>3</w:t>
            </w:r>
            <w:r w:rsidRPr="002F352A">
              <w:rPr>
                <w:rFonts w:ascii="Times New Roman" w:eastAsia="Times New Roman" w:hAnsi="Times New Roman"/>
                <w:bCs/>
                <w:lang w:eastAsia="ru-RU"/>
              </w:rPr>
              <w:t>,</w:t>
            </w:r>
            <w:r>
              <w:rPr>
                <w:rFonts w:ascii="Times New Roman" w:eastAsia="Times New Roman" w:hAnsi="Times New Roman"/>
                <w:bCs/>
                <w:lang w:eastAsia="ru-RU"/>
              </w:rPr>
              <w:t>9</w:t>
            </w:r>
            <w:r w:rsidRPr="002F352A">
              <w:rPr>
                <w:rFonts w:ascii="Times New Roman" w:eastAsia="Times New Roman" w:hAnsi="Times New Roman"/>
                <w:bCs/>
                <w:lang w:eastAsia="ru-RU"/>
              </w:rPr>
              <w:t>00</w:t>
            </w:r>
          </w:p>
        </w:tc>
        <w:tc>
          <w:tcPr>
            <w:tcW w:w="1574"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4 626 86</w:t>
            </w:r>
            <w:r>
              <w:rPr>
                <w:rFonts w:ascii="Times New Roman" w:eastAsia="Times New Roman" w:hAnsi="Times New Roman"/>
                <w:bCs/>
                <w:lang w:eastAsia="ru-RU"/>
              </w:rPr>
              <w:t>4</w:t>
            </w:r>
            <w:r w:rsidRPr="002F352A">
              <w:rPr>
                <w:rFonts w:ascii="Times New Roman" w:eastAsia="Times New Roman" w:hAnsi="Times New Roman"/>
                <w:bCs/>
                <w:lang w:eastAsia="ru-RU"/>
              </w:rPr>
              <w:t>,</w:t>
            </w:r>
            <w:r>
              <w:rPr>
                <w:rFonts w:ascii="Times New Roman" w:eastAsia="Times New Roman" w:hAnsi="Times New Roman"/>
                <w:bCs/>
                <w:lang w:eastAsia="ru-RU"/>
              </w:rPr>
              <w:t>9</w:t>
            </w:r>
            <w:r w:rsidRPr="002F352A">
              <w:rPr>
                <w:rFonts w:ascii="Times New Roman" w:eastAsia="Times New Roman" w:hAnsi="Times New Roman"/>
                <w:bCs/>
                <w:lang w:eastAsia="ru-RU"/>
              </w:rPr>
              <w:t>00</w:t>
            </w:r>
          </w:p>
        </w:tc>
        <w:tc>
          <w:tcPr>
            <w:tcW w:w="1519" w:type="dxa"/>
            <w:tcBorders>
              <w:top w:val="nil"/>
              <w:left w:val="nil"/>
              <w:bottom w:val="single" w:sz="4" w:space="0" w:color="auto"/>
              <w:right w:val="single" w:sz="4" w:space="0" w:color="auto"/>
            </w:tcBorders>
          </w:tcPr>
          <w:p w:rsidR="009A25C4" w:rsidRPr="002F352A" w:rsidRDefault="00D03DB1" w:rsidP="00D03DB1">
            <w:pPr>
              <w:spacing w:after="0" w:line="240" w:lineRule="auto"/>
              <w:jc w:val="right"/>
              <w:rPr>
                <w:rFonts w:ascii="Times New Roman" w:eastAsia="Times New Roman" w:hAnsi="Times New Roman"/>
                <w:bCs/>
                <w:lang w:eastAsia="ru-RU"/>
              </w:rPr>
            </w:pPr>
            <w:r>
              <w:rPr>
                <w:rFonts w:ascii="Times New Roman" w:eastAsia="Times New Roman" w:hAnsi="Times New Roman"/>
                <w:bCs/>
                <w:lang w:eastAsia="ru-RU"/>
              </w:rPr>
              <w:t>5</w:t>
            </w:r>
            <w:r w:rsidR="009A25C4" w:rsidRPr="002F352A">
              <w:rPr>
                <w:rFonts w:ascii="Times New Roman" w:eastAsia="Times New Roman" w:hAnsi="Times New Roman"/>
                <w:bCs/>
                <w:lang w:eastAsia="ru-RU"/>
              </w:rPr>
              <w:t xml:space="preserve"> </w:t>
            </w:r>
            <w:r>
              <w:rPr>
                <w:rFonts w:ascii="Times New Roman" w:eastAsia="Times New Roman" w:hAnsi="Times New Roman"/>
                <w:bCs/>
                <w:lang w:eastAsia="ru-RU"/>
              </w:rPr>
              <w:t>117</w:t>
            </w:r>
            <w:r w:rsidR="009A25C4" w:rsidRPr="002F352A">
              <w:rPr>
                <w:rFonts w:ascii="Times New Roman" w:eastAsia="Times New Roman" w:hAnsi="Times New Roman"/>
                <w:bCs/>
                <w:lang w:eastAsia="ru-RU"/>
              </w:rPr>
              <w:t xml:space="preserve"> </w:t>
            </w:r>
            <w:r>
              <w:rPr>
                <w:rFonts w:ascii="Times New Roman" w:eastAsia="Times New Roman" w:hAnsi="Times New Roman"/>
                <w:bCs/>
                <w:lang w:eastAsia="ru-RU"/>
              </w:rPr>
              <w:t>188</w:t>
            </w:r>
            <w:r w:rsidR="009A25C4" w:rsidRPr="002F352A">
              <w:rPr>
                <w:rFonts w:ascii="Times New Roman" w:eastAsia="Times New Roman" w:hAnsi="Times New Roman"/>
                <w:bCs/>
                <w:lang w:eastAsia="ru-RU"/>
              </w:rPr>
              <w:t>,</w:t>
            </w:r>
            <w:r>
              <w:rPr>
                <w:rFonts w:ascii="Times New Roman" w:eastAsia="Times New Roman" w:hAnsi="Times New Roman"/>
                <w:bCs/>
                <w:lang w:eastAsia="ru-RU"/>
              </w:rPr>
              <w:t>4</w:t>
            </w:r>
            <w:r w:rsidR="009A25C4" w:rsidRPr="002F352A">
              <w:rPr>
                <w:rFonts w:ascii="Times New Roman" w:eastAsia="Times New Roman" w:hAnsi="Times New Roman"/>
                <w:bCs/>
                <w:lang w:eastAsia="ru-RU"/>
              </w:rPr>
              <w:t>00</w:t>
            </w:r>
          </w:p>
        </w:tc>
      </w:tr>
      <w:tr w:rsidR="00C0344A" w:rsidRPr="00FC0E26" w:rsidTr="005C7962">
        <w:trPr>
          <w:trHeight w:val="285"/>
        </w:trPr>
        <w:tc>
          <w:tcPr>
            <w:tcW w:w="2529" w:type="dxa"/>
            <w:gridSpan w:val="2"/>
            <w:vMerge/>
            <w:tcBorders>
              <w:top w:val="nil"/>
              <w:left w:val="single" w:sz="4" w:space="0" w:color="auto"/>
              <w:bottom w:val="nil"/>
              <w:right w:val="single" w:sz="4" w:space="0" w:color="auto"/>
            </w:tcBorders>
            <w:vAlign w:val="center"/>
            <w:hideMark/>
          </w:tcPr>
          <w:p w:rsidR="00C0344A" w:rsidRPr="002F352A" w:rsidRDefault="00C0344A" w:rsidP="00C0344A">
            <w:pPr>
              <w:spacing w:after="0" w:line="240" w:lineRule="auto"/>
              <w:rPr>
                <w:rFonts w:ascii="Times New Roman" w:eastAsia="Times New Roman" w:hAnsi="Times New Roman"/>
                <w:bCs/>
                <w:lang w:eastAsia="ru-RU"/>
              </w:rPr>
            </w:pPr>
          </w:p>
        </w:tc>
        <w:tc>
          <w:tcPr>
            <w:tcW w:w="1690" w:type="dxa"/>
            <w:vMerge w:val="restart"/>
            <w:tcBorders>
              <w:top w:val="nil"/>
              <w:left w:val="single" w:sz="4" w:space="0" w:color="auto"/>
              <w:bottom w:val="single" w:sz="4" w:space="0" w:color="auto"/>
              <w:right w:val="single" w:sz="4" w:space="0" w:color="auto"/>
            </w:tcBorders>
            <w:shd w:val="clear" w:color="auto" w:fill="auto"/>
            <w:vAlign w:val="center"/>
            <w:hideMark/>
          </w:tcPr>
          <w:p w:rsidR="00C0344A" w:rsidRPr="002F352A" w:rsidRDefault="00C0344A" w:rsidP="00C0344A">
            <w:pPr>
              <w:spacing w:after="0" w:line="240" w:lineRule="auto"/>
              <w:jc w:val="center"/>
              <w:rPr>
                <w:rFonts w:ascii="Times New Roman" w:eastAsia="Times New Roman" w:hAnsi="Times New Roman"/>
                <w:bCs/>
                <w:lang w:eastAsia="ru-RU"/>
              </w:rPr>
            </w:pPr>
            <w:r w:rsidRPr="002F352A">
              <w:rPr>
                <w:rFonts w:ascii="Times New Roman" w:eastAsia="Times New Roman" w:hAnsi="Times New Roman"/>
                <w:bCs/>
                <w:lang w:eastAsia="ru-RU"/>
              </w:rPr>
              <w:t>Минтранс ЧР</w:t>
            </w:r>
          </w:p>
        </w:tc>
        <w:tc>
          <w:tcPr>
            <w:tcW w:w="1864" w:type="dxa"/>
            <w:tcBorders>
              <w:top w:val="nil"/>
              <w:left w:val="nil"/>
              <w:bottom w:val="single" w:sz="4" w:space="0" w:color="auto"/>
              <w:right w:val="single" w:sz="4" w:space="0" w:color="auto"/>
            </w:tcBorders>
            <w:shd w:val="clear" w:color="auto" w:fill="auto"/>
            <w:hideMark/>
          </w:tcPr>
          <w:p w:rsidR="00C0344A" w:rsidRPr="002F352A" w:rsidRDefault="00C0344A" w:rsidP="00C0344A">
            <w:pPr>
              <w:spacing w:after="0" w:line="240" w:lineRule="auto"/>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Всего, в том числе:</w:t>
            </w:r>
          </w:p>
        </w:tc>
        <w:tc>
          <w:tcPr>
            <w:tcW w:w="1107" w:type="dxa"/>
            <w:tcBorders>
              <w:top w:val="nil"/>
              <w:left w:val="nil"/>
              <w:bottom w:val="single" w:sz="4" w:space="0" w:color="auto"/>
              <w:right w:val="single" w:sz="4" w:space="0" w:color="auto"/>
            </w:tcBorders>
            <w:shd w:val="clear" w:color="auto" w:fill="auto"/>
            <w:hideMark/>
          </w:tcPr>
          <w:p w:rsidR="00C0344A" w:rsidRPr="002F352A" w:rsidRDefault="00C0344A" w:rsidP="00C0344A">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28 000,000</w:t>
            </w:r>
          </w:p>
        </w:tc>
        <w:tc>
          <w:tcPr>
            <w:tcW w:w="1115" w:type="dxa"/>
            <w:gridSpan w:val="2"/>
            <w:tcBorders>
              <w:top w:val="nil"/>
              <w:left w:val="nil"/>
              <w:bottom w:val="single" w:sz="4" w:space="0" w:color="auto"/>
              <w:right w:val="single" w:sz="4" w:space="0" w:color="auto"/>
            </w:tcBorders>
            <w:shd w:val="clear" w:color="auto" w:fill="auto"/>
            <w:hideMark/>
          </w:tcPr>
          <w:p w:rsidR="00C0344A" w:rsidRPr="002F352A" w:rsidRDefault="00C0344A" w:rsidP="00C0344A">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58 406,625</w:t>
            </w:r>
          </w:p>
        </w:tc>
        <w:tc>
          <w:tcPr>
            <w:tcW w:w="1242" w:type="dxa"/>
            <w:gridSpan w:val="2"/>
            <w:tcBorders>
              <w:top w:val="nil"/>
              <w:left w:val="nil"/>
              <w:bottom w:val="single" w:sz="4" w:space="0" w:color="auto"/>
              <w:right w:val="single" w:sz="4" w:space="0" w:color="auto"/>
            </w:tcBorders>
            <w:shd w:val="clear" w:color="auto" w:fill="auto"/>
            <w:hideMark/>
          </w:tcPr>
          <w:p w:rsidR="00C0344A" w:rsidRPr="002F352A" w:rsidRDefault="00C0344A" w:rsidP="00C0344A">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200 000,000</w:t>
            </w:r>
          </w:p>
        </w:tc>
        <w:tc>
          <w:tcPr>
            <w:tcW w:w="1523" w:type="dxa"/>
            <w:tcBorders>
              <w:top w:val="nil"/>
              <w:left w:val="nil"/>
              <w:bottom w:val="single" w:sz="4" w:space="0" w:color="auto"/>
              <w:right w:val="single" w:sz="4" w:space="0" w:color="auto"/>
            </w:tcBorders>
            <w:shd w:val="clear" w:color="auto" w:fill="auto"/>
            <w:hideMark/>
          </w:tcPr>
          <w:p w:rsidR="00C0344A" w:rsidRPr="002F352A" w:rsidRDefault="00C0344A" w:rsidP="00C0344A">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200 000,000</w:t>
            </w:r>
          </w:p>
        </w:tc>
        <w:tc>
          <w:tcPr>
            <w:tcW w:w="1574" w:type="dxa"/>
            <w:tcBorders>
              <w:top w:val="nil"/>
              <w:left w:val="nil"/>
              <w:bottom w:val="single" w:sz="4" w:space="0" w:color="auto"/>
              <w:right w:val="single" w:sz="4" w:space="0" w:color="auto"/>
            </w:tcBorders>
            <w:shd w:val="clear" w:color="auto" w:fill="auto"/>
            <w:hideMark/>
          </w:tcPr>
          <w:p w:rsidR="00C0344A" w:rsidRPr="002F352A" w:rsidRDefault="00C0344A" w:rsidP="00C0344A">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200 000,000</w:t>
            </w:r>
          </w:p>
        </w:tc>
        <w:tc>
          <w:tcPr>
            <w:tcW w:w="1574" w:type="dxa"/>
            <w:tcBorders>
              <w:top w:val="nil"/>
              <w:left w:val="nil"/>
              <w:bottom w:val="single" w:sz="4" w:space="0" w:color="auto"/>
              <w:right w:val="single" w:sz="4" w:space="0" w:color="auto"/>
            </w:tcBorders>
            <w:shd w:val="clear" w:color="auto" w:fill="auto"/>
            <w:hideMark/>
          </w:tcPr>
          <w:p w:rsidR="00C0344A" w:rsidRPr="002F352A" w:rsidRDefault="00C0344A" w:rsidP="00C0344A">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30 000,000</w:t>
            </w:r>
          </w:p>
        </w:tc>
        <w:tc>
          <w:tcPr>
            <w:tcW w:w="1519" w:type="dxa"/>
            <w:tcBorders>
              <w:top w:val="nil"/>
              <w:left w:val="nil"/>
              <w:bottom w:val="single" w:sz="4" w:space="0" w:color="auto"/>
              <w:right w:val="single" w:sz="4" w:space="0" w:color="auto"/>
            </w:tcBorders>
          </w:tcPr>
          <w:p w:rsidR="00C0344A" w:rsidRPr="002F352A" w:rsidRDefault="00C0344A" w:rsidP="00C0344A">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30 000,000</w:t>
            </w:r>
          </w:p>
        </w:tc>
      </w:tr>
      <w:tr w:rsidR="00C0344A" w:rsidRPr="00FC0E26" w:rsidTr="005C7962">
        <w:trPr>
          <w:trHeight w:val="285"/>
        </w:trPr>
        <w:tc>
          <w:tcPr>
            <w:tcW w:w="2529" w:type="dxa"/>
            <w:gridSpan w:val="2"/>
            <w:vMerge/>
            <w:tcBorders>
              <w:top w:val="nil"/>
              <w:left w:val="single" w:sz="4" w:space="0" w:color="auto"/>
              <w:bottom w:val="nil"/>
              <w:right w:val="single" w:sz="4" w:space="0" w:color="auto"/>
            </w:tcBorders>
            <w:vAlign w:val="center"/>
            <w:hideMark/>
          </w:tcPr>
          <w:p w:rsidR="00C0344A" w:rsidRPr="002F352A" w:rsidRDefault="00C0344A" w:rsidP="00C0344A">
            <w:pPr>
              <w:spacing w:after="0" w:line="240" w:lineRule="auto"/>
              <w:rPr>
                <w:rFonts w:ascii="Times New Roman" w:eastAsia="Times New Roman" w:hAnsi="Times New Roman"/>
                <w:bCs/>
                <w:lang w:eastAsia="ru-RU"/>
              </w:rPr>
            </w:pPr>
          </w:p>
        </w:tc>
        <w:tc>
          <w:tcPr>
            <w:tcW w:w="1690" w:type="dxa"/>
            <w:vMerge/>
            <w:tcBorders>
              <w:top w:val="nil"/>
              <w:left w:val="single" w:sz="4" w:space="0" w:color="auto"/>
              <w:bottom w:val="single" w:sz="4" w:space="0" w:color="auto"/>
              <w:right w:val="single" w:sz="4" w:space="0" w:color="auto"/>
            </w:tcBorders>
            <w:vAlign w:val="center"/>
            <w:hideMark/>
          </w:tcPr>
          <w:p w:rsidR="00C0344A" w:rsidRPr="002F352A" w:rsidRDefault="00C0344A" w:rsidP="00C0344A">
            <w:pPr>
              <w:spacing w:after="0" w:line="240" w:lineRule="auto"/>
              <w:rPr>
                <w:rFonts w:ascii="Times New Roman" w:eastAsia="Times New Roman" w:hAnsi="Times New Roman"/>
                <w:bCs/>
                <w:lang w:eastAsia="ru-RU"/>
              </w:rPr>
            </w:pPr>
          </w:p>
        </w:tc>
        <w:tc>
          <w:tcPr>
            <w:tcW w:w="1864" w:type="dxa"/>
            <w:tcBorders>
              <w:top w:val="nil"/>
              <w:left w:val="nil"/>
              <w:bottom w:val="single" w:sz="4" w:space="0" w:color="auto"/>
              <w:right w:val="single" w:sz="4" w:space="0" w:color="auto"/>
            </w:tcBorders>
            <w:shd w:val="clear" w:color="auto" w:fill="auto"/>
            <w:hideMark/>
          </w:tcPr>
          <w:p w:rsidR="00C0344A" w:rsidRPr="002F352A" w:rsidRDefault="00C0344A" w:rsidP="00C0344A">
            <w:pPr>
              <w:spacing w:after="0" w:line="240" w:lineRule="auto"/>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Республиканский бюджет</w:t>
            </w:r>
          </w:p>
        </w:tc>
        <w:tc>
          <w:tcPr>
            <w:tcW w:w="1107" w:type="dxa"/>
            <w:tcBorders>
              <w:top w:val="nil"/>
              <w:left w:val="nil"/>
              <w:bottom w:val="single" w:sz="4" w:space="0" w:color="auto"/>
              <w:right w:val="single" w:sz="4" w:space="0" w:color="auto"/>
            </w:tcBorders>
            <w:shd w:val="clear" w:color="auto" w:fill="auto"/>
            <w:hideMark/>
          </w:tcPr>
          <w:p w:rsidR="00C0344A" w:rsidRPr="002F352A" w:rsidRDefault="00C0344A" w:rsidP="00C0344A">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28 000,000</w:t>
            </w:r>
          </w:p>
        </w:tc>
        <w:tc>
          <w:tcPr>
            <w:tcW w:w="1115" w:type="dxa"/>
            <w:gridSpan w:val="2"/>
            <w:tcBorders>
              <w:top w:val="nil"/>
              <w:left w:val="nil"/>
              <w:bottom w:val="single" w:sz="4" w:space="0" w:color="auto"/>
              <w:right w:val="single" w:sz="4" w:space="0" w:color="auto"/>
            </w:tcBorders>
            <w:shd w:val="clear" w:color="auto" w:fill="auto"/>
            <w:hideMark/>
          </w:tcPr>
          <w:p w:rsidR="00C0344A" w:rsidRPr="002F352A" w:rsidRDefault="00C0344A" w:rsidP="00C0344A">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58 406,625</w:t>
            </w:r>
          </w:p>
        </w:tc>
        <w:tc>
          <w:tcPr>
            <w:tcW w:w="1242" w:type="dxa"/>
            <w:gridSpan w:val="2"/>
            <w:tcBorders>
              <w:top w:val="nil"/>
              <w:left w:val="nil"/>
              <w:bottom w:val="single" w:sz="4" w:space="0" w:color="auto"/>
              <w:right w:val="single" w:sz="4" w:space="0" w:color="auto"/>
            </w:tcBorders>
            <w:shd w:val="clear" w:color="auto" w:fill="auto"/>
            <w:hideMark/>
          </w:tcPr>
          <w:p w:rsidR="00C0344A" w:rsidRPr="002F352A" w:rsidRDefault="00C0344A" w:rsidP="00C0344A">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200 000,000</w:t>
            </w:r>
          </w:p>
        </w:tc>
        <w:tc>
          <w:tcPr>
            <w:tcW w:w="1523" w:type="dxa"/>
            <w:tcBorders>
              <w:top w:val="nil"/>
              <w:left w:val="nil"/>
              <w:bottom w:val="single" w:sz="4" w:space="0" w:color="auto"/>
              <w:right w:val="single" w:sz="4" w:space="0" w:color="auto"/>
            </w:tcBorders>
            <w:shd w:val="clear" w:color="auto" w:fill="auto"/>
            <w:hideMark/>
          </w:tcPr>
          <w:p w:rsidR="00C0344A" w:rsidRPr="002F352A" w:rsidRDefault="00C0344A" w:rsidP="00C0344A">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200 000,000</w:t>
            </w:r>
          </w:p>
        </w:tc>
        <w:tc>
          <w:tcPr>
            <w:tcW w:w="1574" w:type="dxa"/>
            <w:tcBorders>
              <w:top w:val="nil"/>
              <w:left w:val="nil"/>
              <w:bottom w:val="single" w:sz="4" w:space="0" w:color="auto"/>
              <w:right w:val="single" w:sz="4" w:space="0" w:color="auto"/>
            </w:tcBorders>
            <w:shd w:val="clear" w:color="auto" w:fill="auto"/>
            <w:hideMark/>
          </w:tcPr>
          <w:p w:rsidR="00C0344A" w:rsidRPr="002F352A" w:rsidRDefault="00C0344A" w:rsidP="00C0344A">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200 000,000</w:t>
            </w:r>
          </w:p>
        </w:tc>
        <w:tc>
          <w:tcPr>
            <w:tcW w:w="1574" w:type="dxa"/>
            <w:tcBorders>
              <w:top w:val="nil"/>
              <w:left w:val="nil"/>
              <w:bottom w:val="single" w:sz="4" w:space="0" w:color="auto"/>
              <w:right w:val="single" w:sz="4" w:space="0" w:color="auto"/>
            </w:tcBorders>
            <w:shd w:val="clear" w:color="auto" w:fill="auto"/>
            <w:hideMark/>
          </w:tcPr>
          <w:p w:rsidR="00C0344A" w:rsidRPr="002F352A" w:rsidRDefault="00C0344A" w:rsidP="00C0344A">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30 000,000</w:t>
            </w:r>
          </w:p>
        </w:tc>
        <w:tc>
          <w:tcPr>
            <w:tcW w:w="1519" w:type="dxa"/>
            <w:tcBorders>
              <w:top w:val="nil"/>
              <w:left w:val="nil"/>
              <w:bottom w:val="single" w:sz="4" w:space="0" w:color="auto"/>
              <w:right w:val="single" w:sz="4" w:space="0" w:color="auto"/>
            </w:tcBorders>
          </w:tcPr>
          <w:p w:rsidR="00C0344A" w:rsidRPr="002F352A" w:rsidRDefault="00C0344A" w:rsidP="00C0344A">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30 000,000</w:t>
            </w:r>
          </w:p>
        </w:tc>
      </w:tr>
      <w:tr w:rsidR="009A25C4" w:rsidRPr="00FC0E26" w:rsidTr="005C7962">
        <w:trPr>
          <w:trHeight w:val="885"/>
        </w:trPr>
        <w:tc>
          <w:tcPr>
            <w:tcW w:w="2529"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9A25C4" w:rsidRPr="002F352A" w:rsidRDefault="009A25C4" w:rsidP="009A25C4">
            <w:pPr>
              <w:spacing w:after="0" w:line="240" w:lineRule="auto"/>
              <w:rPr>
                <w:rFonts w:ascii="Times New Roman" w:eastAsia="Times New Roman" w:hAnsi="Times New Roman"/>
                <w:bCs/>
                <w:lang w:eastAsia="ru-RU"/>
              </w:rPr>
            </w:pPr>
            <w:r w:rsidRPr="002F352A">
              <w:rPr>
                <w:rFonts w:ascii="Times New Roman" w:eastAsia="Times New Roman" w:hAnsi="Times New Roman"/>
                <w:bCs/>
                <w:lang w:eastAsia="ru-RU"/>
              </w:rPr>
              <w:t>Основное мероприятие 1. "Строительство (реконструкция) автомобильных дорог общего пользования регионального (межмуниципального) значения и искусственных сооружений"</w:t>
            </w:r>
          </w:p>
        </w:tc>
        <w:tc>
          <w:tcPr>
            <w:tcW w:w="1690" w:type="dxa"/>
            <w:vMerge w:val="restart"/>
            <w:tcBorders>
              <w:top w:val="nil"/>
              <w:left w:val="single" w:sz="4" w:space="0" w:color="auto"/>
              <w:bottom w:val="single" w:sz="4" w:space="0" w:color="000000"/>
              <w:right w:val="single" w:sz="4" w:space="0" w:color="auto"/>
            </w:tcBorders>
            <w:shd w:val="clear" w:color="auto" w:fill="auto"/>
            <w:vAlign w:val="center"/>
            <w:hideMark/>
          </w:tcPr>
          <w:p w:rsidR="009A25C4" w:rsidRPr="002F352A" w:rsidRDefault="009A25C4" w:rsidP="009A25C4">
            <w:pPr>
              <w:spacing w:after="0" w:line="240" w:lineRule="auto"/>
              <w:jc w:val="center"/>
              <w:rPr>
                <w:rFonts w:ascii="Times New Roman" w:eastAsia="Times New Roman" w:hAnsi="Times New Roman"/>
                <w:bCs/>
                <w:lang w:eastAsia="ru-RU"/>
              </w:rPr>
            </w:pPr>
            <w:r w:rsidRPr="002F352A">
              <w:rPr>
                <w:rFonts w:ascii="Times New Roman" w:eastAsia="Times New Roman" w:hAnsi="Times New Roman"/>
                <w:bCs/>
                <w:lang w:eastAsia="ru-RU"/>
              </w:rPr>
              <w:t>Минавтодор ЧР</w:t>
            </w:r>
          </w:p>
        </w:tc>
        <w:tc>
          <w:tcPr>
            <w:tcW w:w="1864"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Всего, в том числе:</w:t>
            </w:r>
          </w:p>
        </w:tc>
        <w:tc>
          <w:tcPr>
            <w:tcW w:w="1107"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942 395,585</w:t>
            </w:r>
          </w:p>
        </w:tc>
        <w:tc>
          <w:tcPr>
            <w:tcW w:w="1115" w:type="dxa"/>
            <w:gridSpan w:val="2"/>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382 400,118</w:t>
            </w:r>
          </w:p>
        </w:tc>
        <w:tc>
          <w:tcPr>
            <w:tcW w:w="1242" w:type="dxa"/>
            <w:gridSpan w:val="2"/>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925 879,891</w:t>
            </w:r>
          </w:p>
        </w:tc>
        <w:tc>
          <w:tcPr>
            <w:tcW w:w="1523"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4</w:t>
            </w:r>
            <w:r>
              <w:rPr>
                <w:rFonts w:ascii="Times New Roman" w:eastAsia="Times New Roman" w:hAnsi="Times New Roman"/>
                <w:bCs/>
                <w:color w:val="000000"/>
                <w:lang w:eastAsia="ru-RU"/>
              </w:rPr>
              <w:t>31</w:t>
            </w:r>
            <w:r w:rsidRPr="002F352A">
              <w:rPr>
                <w:rFonts w:ascii="Times New Roman" w:eastAsia="Times New Roman" w:hAnsi="Times New Roman"/>
                <w:bCs/>
                <w:color w:val="000000"/>
                <w:lang w:eastAsia="ru-RU"/>
              </w:rPr>
              <w:t xml:space="preserve"> </w:t>
            </w:r>
            <w:r>
              <w:rPr>
                <w:rFonts w:ascii="Times New Roman" w:eastAsia="Times New Roman" w:hAnsi="Times New Roman"/>
                <w:bCs/>
                <w:color w:val="000000"/>
                <w:lang w:eastAsia="ru-RU"/>
              </w:rPr>
              <w:t>559</w:t>
            </w:r>
            <w:r w:rsidRPr="002F352A">
              <w:rPr>
                <w:rFonts w:ascii="Times New Roman" w:eastAsia="Times New Roman" w:hAnsi="Times New Roman"/>
                <w:bCs/>
                <w:color w:val="000000"/>
                <w:lang w:eastAsia="ru-RU"/>
              </w:rPr>
              <w:t>,</w:t>
            </w:r>
            <w:r>
              <w:rPr>
                <w:rFonts w:ascii="Times New Roman" w:eastAsia="Times New Roman" w:hAnsi="Times New Roman"/>
                <w:bCs/>
                <w:color w:val="000000"/>
                <w:lang w:eastAsia="ru-RU"/>
              </w:rPr>
              <w:t>033</w:t>
            </w:r>
          </w:p>
        </w:tc>
        <w:tc>
          <w:tcPr>
            <w:tcW w:w="1574"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1 290 440,072</w:t>
            </w:r>
          </w:p>
        </w:tc>
        <w:tc>
          <w:tcPr>
            <w:tcW w:w="1574"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1 671 405,</w:t>
            </w:r>
            <w:r>
              <w:rPr>
                <w:rFonts w:ascii="Times New Roman" w:eastAsia="Times New Roman" w:hAnsi="Times New Roman"/>
                <w:bCs/>
                <w:color w:val="000000"/>
                <w:lang w:eastAsia="ru-RU"/>
              </w:rPr>
              <w:t>0</w:t>
            </w:r>
            <w:r w:rsidRPr="002F352A">
              <w:rPr>
                <w:rFonts w:ascii="Times New Roman" w:eastAsia="Times New Roman" w:hAnsi="Times New Roman"/>
                <w:bCs/>
                <w:color w:val="000000"/>
                <w:lang w:eastAsia="ru-RU"/>
              </w:rPr>
              <w:t>47</w:t>
            </w:r>
          </w:p>
        </w:tc>
        <w:tc>
          <w:tcPr>
            <w:tcW w:w="1519" w:type="dxa"/>
            <w:tcBorders>
              <w:top w:val="nil"/>
              <w:left w:val="nil"/>
              <w:bottom w:val="single" w:sz="4" w:space="0" w:color="auto"/>
              <w:right w:val="single" w:sz="4" w:space="0" w:color="auto"/>
            </w:tcBorders>
          </w:tcPr>
          <w:p w:rsidR="009A25C4" w:rsidRPr="00815FED" w:rsidRDefault="00AD290E" w:rsidP="00384613">
            <w:pPr>
              <w:spacing w:after="0" w:line="240" w:lineRule="auto"/>
              <w:jc w:val="right"/>
              <w:rPr>
                <w:rFonts w:ascii="Times New Roman" w:eastAsia="Times New Roman" w:hAnsi="Times New Roman"/>
                <w:bCs/>
                <w:color w:val="000000"/>
                <w:lang w:eastAsia="ru-RU"/>
              </w:rPr>
            </w:pPr>
            <w:r w:rsidRPr="00815FED">
              <w:rPr>
                <w:rFonts w:ascii="Times New Roman" w:eastAsia="Times New Roman" w:hAnsi="Times New Roman"/>
                <w:bCs/>
                <w:color w:val="000000"/>
                <w:lang w:eastAsia="ru-RU"/>
              </w:rPr>
              <w:t xml:space="preserve">1 </w:t>
            </w:r>
            <w:r w:rsidR="00384613" w:rsidRPr="00815FED">
              <w:rPr>
                <w:rFonts w:ascii="Times New Roman" w:eastAsia="Times New Roman" w:hAnsi="Times New Roman"/>
                <w:bCs/>
                <w:color w:val="000000"/>
                <w:lang w:eastAsia="ru-RU"/>
              </w:rPr>
              <w:t>842</w:t>
            </w:r>
            <w:r w:rsidRPr="00815FED">
              <w:rPr>
                <w:rFonts w:ascii="Times New Roman" w:eastAsia="Times New Roman" w:hAnsi="Times New Roman"/>
                <w:bCs/>
                <w:color w:val="000000"/>
                <w:lang w:eastAsia="ru-RU"/>
              </w:rPr>
              <w:t xml:space="preserve"> </w:t>
            </w:r>
            <w:r w:rsidR="00384613" w:rsidRPr="00815FED">
              <w:rPr>
                <w:rFonts w:ascii="Times New Roman" w:eastAsia="Times New Roman" w:hAnsi="Times New Roman"/>
                <w:bCs/>
                <w:color w:val="000000"/>
                <w:lang w:eastAsia="ru-RU"/>
              </w:rPr>
              <w:t>890</w:t>
            </w:r>
            <w:r w:rsidRPr="00815FED">
              <w:rPr>
                <w:rFonts w:ascii="Times New Roman" w:eastAsia="Times New Roman" w:hAnsi="Times New Roman"/>
                <w:bCs/>
                <w:color w:val="000000"/>
                <w:lang w:eastAsia="ru-RU"/>
              </w:rPr>
              <w:t>,</w:t>
            </w:r>
            <w:r w:rsidR="00384613" w:rsidRPr="00815FED">
              <w:rPr>
                <w:rFonts w:ascii="Times New Roman" w:eastAsia="Times New Roman" w:hAnsi="Times New Roman"/>
                <w:bCs/>
                <w:color w:val="000000"/>
                <w:lang w:eastAsia="ru-RU"/>
              </w:rPr>
              <w:t>400</w:t>
            </w:r>
          </w:p>
        </w:tc>
      </w:tr>
      <w:tr w:rsidR="009A25C4" w:rsidRPr="00FC0E26" w:rsidTr="005C7962">
        <w:trPr>
          <w:trHeight w:val="885"/>
        </w:trPr>
        <w:tc>
          <w:tcPr>
            <w:tcW w:w="2529" w:type="dxa"/>
            <w:gridSpan w:val="2"/>
            <w:vMerge/>
            <w:tcBorders>
              <w:top w:val="single" w:sz="4" w:space="0" w:color="auto"/>
              <w:left w:val="single" w:sz="4" w:space="0" w:color="auto"/>
              <w:bottom w:val="single" w:sz="4" w:space="0" w:color="000000"/>
              <w:right w:val="single" w:sz="4" w:space="0" w:color="auto"/>
            </w:tcBorders>
            <w:vAlign w:val="center"/>
            <w:hideMark/>
          </w:tcPr>
          <w:p w:rsidR="009A25C4" w:rsidRPr="002F352A" w:rsidRDefault="009A25C4" w:rsidP="009A25C4">
            <w:pPr>
              <w:spacing w:after="0" w:line="240" w:lineRule="auto"/>
              <w:rPr>
                <w:rFonts w:ascii="Times New Roman" w:eastAsia="Times New Roman" w:hAnsi="Times New Roman"/>
                <w:bCs/>
                <w:lang w:eastAsia="ru-RU"/>
              </w:rPr>
            </w:pPr>
          </w:p>
        </w:tc>
        <w:tc>
          <w:tcPr>
            <w:tcW w:w="1690" w:type="dxa"/>
            <w:vMerge/>
            <w:tcBorders>
              <w:top w:val="nil"/>
              <w:left w:val="single" w:sz="4" w:space="0" w:color="auto"/>
              <w:bottom w:val="single" w:sz="4" w:space="0" w:color="000000"/>
              <w:right w:val="single" w:sz="4" w:space="0" w:color="auto"/>
            </w:tcBorders>
            <w:vAlign w:val="center"/>
            <w:hideMark/>
          </w:tcPr>
          <w:p w:rsidR="009A25C4" w:rsidRPr="002F352A" w:rsidRDefault="009A25C4" w:rsidP="009A25C4">
            <w:pPr>
              <w:spacing w:after="0" w:line="240" w:lineRule="auto"/>
              <w:rPr>
                <w:rFonts w:ascii="Times New Roman" w:eastAsia="Times New Roman" w:hAnsi="Times New Roman"/>
                <w:bCs/>
                <w:lang w:eastAsia="ru-RU"/>
              </w:rPr>
            </w:pPr>
          </w:p>
        </w:tc>
        <w:tc>
          <w:tcPr>
            <w:tcW w:w="1864"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Федеральный бюджет</w:t>
            </w:r>
          </w:p>
        </w:tc>
        <w:tc>
          <w:tcPr>
            <w:tcW w:w="1107"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0,000</w:t>
            </w:r>
          </w:p>
        </w:tc>
        <w:tc>
          <w:tcPr>
            <w:tcW w:w="1115" w:type="dxa"/>
            <w:gridSpan w:val="2"/>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42 915,390</w:t>
            </w:r>
          </w:p>
        </w:tc>
        <w:tc>
          <w:tcPr>
            <w:tcW w:w="1242" w:type="dxa"/>
            <w:gridSpan w:val="2"/>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199 109,761</w:t>
            </w:r>
          </w:p>
        </w:tc>
        <w:tc>
          <w:tcPr>
            <w:tcW w:w="1523"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0,000</w:t>
            </w:r>
          </w:p>
        </w:tc>
        <w:tc>
          <w:tcPr>
            <w:tcW w:w="1574"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0,000</w:t>
            </w:r>
          </w:p>
        </w:tc>
        <w:tc>
          <w:tcPr>
            <w:tcW w:w="1574"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0,000</w:t>
            </w:r>
          </w:p>
        </w:tc>
        <w:tc>
          <w:tcPr>
            <w:tcW w:w="1519" w:type="dxa"/>
            <w:tcBorders>
              <w:top w:val="nil"/>
              <w:left w:val="nil"/>
              <w:bottom w:val="single" w:sz="4" w:space="0" w:color="auto"/>
              <w:right w:val="single" w:sz="4" w:space="0" w:color="auto"/>
            </w:tcBorders>
          </w:tcPr>
          <w:p w:rsidR="009A25C4" w:rsidRPr="00815FED" w:rsidRDefault="00AD290E" w:rsidP="009A25C4">
            <w:pPr>
              <w:spacing w:after="0" w:line="240" w:lineRule="auto"/>
              <w:jc w:val="right"/>
              <w:rPr>
                <w:rFonts w:ascii="Times New Roman" w:eastAsia="Times New Roman" w:hAnsi="Times New Roman"/>
                <w:bCs/>
                <w:lang w:eastAsia="ru-RU"/>
              </w:rPr>
            </w:pPr>
            <w:r w:rsidRPr="00815FED">
              <w:rPr>
                <w:rFonts w:ascii="Times New Roman" w:eastAsia="Times New Roman" w:hAnsi="Times New Roman"/>
                <w:bCs/>
                <w:lang w:eastAsia="ru-RU"/>
              </w:rPr>
              <w:t>1 050 000,000</w:t>
            </w:r>
          </w:p>
        </w:tc>
      </w:tr>
      <w:tr w:rsidR="009A25C4" w:rsidRPr="00FC0E26" w:rsidTr="005C7962">
        <w:trPr>
          <w:trHeight w:val="885"/>
        </w:trPr>
        <w:tc>
          <w:tcPr>
            <w:tcW w:w="2529" w:type="dxa"/>
            <w:gridSpan w:val="2"/>
            <w:vMerge/>
            <w:tcBorders>
              <w:top w:val="single" w:sz="4" w:space="0" w:color="auto"/>
              <w:left w:val="single" w:sz="4" w:space="0" w:color="auto"/>
              <w:bottom w:val="single" w:sz="4" w:space="0" w:color="000000"/>
              <w:right w:val="single" w:sz="4" w:space="0" w:color="auto"/>
            </w:tcBorders>
            <w:vAlign w:val="center"/>
            <w:hideMark/>
          </w:tcPr>
          <w:p w:rsidR="009A25C4" w:rsidRPr="002F352A" w:rsidRDefault="009A25C4" w:rsidP="009A25C4">
            <w:pPr>
              <w:spacing w:after="0" w:line="240" w:lineRule="auto"/>
              <w:rPr>
                <w:rFonts w:ascii="Times New Roman" w:eastAsia="Times New Roman" w:hAnsi="Times New Roman"/>
                <w:bCs/>
                <w:lang w:eastAsia="ru-RU"/>
              </w:rPr>
            </w:pPr>
          </w:p>
        </w:tc>
        <w:tc>
          <w:tcPr>
            <w:tcW w:w="1690" w:type="dxa"/>
            <w:vMerge/>
            <w:tcBorders>
              <w:top w:val="nil"/>
              <w:left w:val="single" w:sz="4" w:space="0" w:color="auto"/>
              <w:bottom w:val="single" w:sz="4" w:space="0" w:color="000000"/>
              <w:right w:val="single" w:sz="4" w:space="0" w:color="auto"/>
            </w:tcBorders>
            <w:vAlign w:val="center"/>
            <w:hideMark/>
          </w:tcPr>
          <w:p w:rsidR="009A25C4" w:rsidRPr="002F352A" w:rsidRDefault="009A25C4" w:rsidP="009A25C4">
            <w:pPr>
              <w:spacing w:after="0" w:line="240" w:lineRule="auto"/>
              <w:rPr>
                <w:rFonts w:ascii="Times New Roman" w:eastAsia="Times New Roman" w:hAnsi="Times New Roman"/>
                <w:bCs/>
                <w:lang w:eastAsia="ru-RU"/>
              </w:rPr>
            </w:pPr>
          </w:p>
        </w:tc>
        <w:tc>
          <w:tcPr>
            <w:tcW w:w="1864"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Республиканский бюджет</w:t>
            </w:r>
          </w:p>
        </w:tc>
        <w:tc>
          <w:tcPr>
            <w:tcW w:w="1107"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942 395,585</w:t>
            </w:r>
          </w:p>
        </w:tc>
        <w:tc>
          <w:tcPr>
            <w:tcW w:w="1115" w:type="dxa"/>
            <w:gridSpan w:val="2"/>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339 484,728</w:t>
            </w:r>
          </w:p>
        </w:tc>
        <w:tc>
          <w:tcPr>
            <w:tcW w:w="1242" w:type="dxa"/>
            <w:gridSpan w:val="2"/>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726 770,130</w:t>
            </w:r>
          </w:p>
        </w:tc>
        <w:tc>
          <w:tcPr>
            <w:tcW w:w="1523"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4</w:t>
            </w:r>
            <w:r>
              <w:rPr>
                <w:rFonts w:ascii="Times New Roman" w:eastAsia="Times New Roman" w:hAnsi="Times New Roman"/>
                <w:bCs/>
                <w:lang w:eastAsia="ru-RU"/>
              </w:rPr>
              <w:t>31</w:t>
            </w:r>
            <w:r w:rsidRPr="002F352A">
              <w:rPr>
                <w:rFonts w:ascii="Times New Roman" w:eastAsia="Times New Roman" w:hAnsi="Times New Roman"/>
                <w:bCs/>
                <w:lang w:eastAsia="ru-RU"/>
              </w:rPr>
              <w:t xml:space="preserve"> </w:t>
            </w:r>
            <w:r>
              <w:rPr>
                <w:rFonts w:ascii="Times New Roman" w:eastAsia="Times New Roman" w:hAnsi="Times New Roman"/>
                <w:bCs/>
                <w:lang w:eastAsia="ru-RU"/>
              </w:rPr>
              <w:t>559</w:t>
            </w:r>
            <w:r w:rsidRPr="002F352A">
              <w:rPr>
                <w:rFonts w:ascii="Times New Roman" w:eastAsia="Times New Roman" w:hAnsi="Times New Roman"/>
                <w:bCs/>
                <w:lang w:eastAsia="ru-RU"/>
              </w:rPr>
              <w:t>,</w:t>
            </w:r>
            <w:r>
              <w:rPr>
                <w:rFonts w:ascii="Times New Roman" w:eastAsia="Times New Roman" w:hAnsi="Times New Roman"/>
                <w:bCs/>
                <w:lang w:eastAsia="ru-RU"/>
              </w:rPr>
              <w:t>033</w:t>
            </w:r>
          </w:p>
        </w:tc>
        <w:tc>
          <w:tcPr>
            <w:tcW w:w="1574"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1 290 440,072</w:t>
            </w:r>
          </w:p>
        </w:tc>
        <w:tc>
          <w:tcPr>
            <w:tcW w:w="1574"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1 671 405,</w:t>
            </w:r>
            <w:r>
              <w:rPr>
                <w:rFonts w:ascii="Times New Roman" w:eastAsia="Times New Roman" w:hAnsi="Times New Roman"/>
                <w:bCs/>
                <w:lang w:eastAsia="ru-RU"/>
              </w:rPr>
              <w:t>0</w:t>
            </w:r>
            <w:r w:rsidRPr="002F352A">
              <w:rPr>
                <w:rFonts w:ascii="Times New Roman" w:eastAsia="Times New Roman" w:hAnsi="Times New Roman"/>
                <w:bCs/>
                <w:lang w:eastAsia="ru-RU"/>
              </w:rPr>
              <w:t>47</w:t>
            </w:r>
          </w:p>
        </w:tc>
        <w:tc>
          <w:tcPr>
            <w:tcW w:w="1519" w:type="dxa"/>
            <w:tcBorders>
              <w:top w:val="nil"/>
              <w:left w:val="nil"/>
              <w:bottom w:val="single" w:sz="4" w:space="0" w:color="auto"/>
              <w:right w:val="single" w:sz="4" w:space="0" w:color="auto"/>
            </w:tcBorders>
          </w:tcPr>
          <w:p w:rsidR="009A25C4" w:rsidRPr="00815FED" w:rsidRDefault="00B45068" w:rsidP="00B45068">
            <w:pPr>
              <w:spacing w:after="0" w:line="240" w:lineRule="auto"/>
              <w:jc w:val="right"/>
              <w:rPr>
                <w:rFonts w:ascii="Times New Roman" w:eastAsia="Times New Roman" w:hAnsi="Times New Roman"/>
                <w:bCs/>
                <w:lang w:eastAsia="ru-RU"/>
              </w:rPr>
            </w:pPr>
            <w:r w:rsidRPr="00815FED">
              <w:rPr>
                <w:rFonts w:ascii="Times New Roman" w:eastAsia="Times New Roman" w:hAnsi="Times New Roman"/>
                <w:bCs/>
                <w:lang w:eastAsia="ru-RU"/>
              </w:rPr>
              <w:t>792</w:t>
            </w:r>
            <w:r w:rsidR="00AD290E" w:rsidRPr="00815FED">
              <w:rPr>
                <w:rFonts w:ascii="Times New Roman" w:eastAsia="Times New Roman" w:hAnsi="Times New Roman"/>
                <w:bCs/>
                <w:lang w:eastAsia="ru-RU"/>
              </w:rPr>
              <w:t> </w:t>
            </w:r>
            <w:r w:rsidRPr="00815FED">
              <w:rPr>
                <w:rFonts w:ascii="Times New Roman" w:eastAsia="Times New Roman" w:hAnsi="Times New Roman"/>
                <w:bCs/>
                <w:lang w:eastAsia="ru-RU"/>
              </w:rPr>
              <w:t>890</w:t>
            </w:r>
            <w:r w:rsidR="00AD290E" w:rsidRPr="00815FED">
              <w:rPr>
                <w:rFonts w:ascii="Times New Roman" w:eastAsia="Times New Roman" w:hAnsi="Times New Roman"/>
                <w:bCs/>
                <w:lang w:eastAsia="ru-RU"/>
              </w:rPr>
              <w:t>,4</w:t>
            </w:r>
            <w:r w:rsidRPr="00815FED">
              <w:rPr>
                <w:rFonts w:ascii="Times New Roman" w:eastAsia="Times New Roman" w:hAnsi="Times New Roman"/>
                <w:bCs/>
                <w:lang w:eastAsia="ru-RU"/>
              </w:rPr>
              <w:t>00</w:t>
            </w:r>
          </w:p>
        </w:tc>
      </w:tr>
      <w:tr w:rsidR="009A25C4" w:rsidRPr="00FC0E26" w:rsidTr="005C7962">
        <w:trPr>
          <w:trHeight w:val="810"/>
        </w:trPr>
        <w:tc>
          <w:tcPr>
            <w:tcW w:w="2529" w:type="dxa"/>
            <w:gridSpan w:val="2"/>
            <w:vMerge w:val="restart"/>
            <w:tcBorders>
              <w:top w:val="nil"/>
              <w:left w:val="single" w:sz="4" w:space="0" w:color="auto"/>
              <w:bottom w:val="nil"/>
              <w:right w:val="single" w:sz="4" w:space="0" w:color="auto"/>
            </w:tcBorders>
            <w:shd w:val="clear" w:color="auto" w:fill="auto"/>
            <w:hideMark/>
          </w:tcPr>
          <w:p w:rsidR="009A25C4" w:rsidRPr="002F352A" w:rsidRDefault="009A25C4" w:rsidP="009A25C4">
            <w:pPr>
              <w:spacing w:after="0" w:line="240" w:lineRule="auto"/>
              <w:rPr>
                <w:rFonts w:ascii="Times New Roman" w:eastAsia="Times New Roman" w:hAnsi="Times New Roman"/>
                <w:lang w:eastAsia="ru-RU"/>
              </w:rPr>
            </w:pPr>
            <w:r w:rsidRPr="002F352A">
              <w:rPr>
                <w:rFonts w:ascii="Times New Roman" w:eastAsia="Times New Roman" w:hAnsi="Times New Roman"/>
                <w:lang w:eastAsia="ru-RU"/>
              </w:rPr>
              <w:t>Подраздел 1.1 "Строительство и реконструкция автомобильных дорог общего пользования регионального (межмуниципального) значения"</w:t>
            </w:r>
          </w:p>
        </w:tc>
        <w:tc>
          <w:tcPr>
            <w:tcW w:w="1690" w:type="dxa"/>
            <w:vMerge w:val="restart"/>
            <w:tcBorders>
              <w:top w:val="nil"/>
              <w:left w:val="single" w:sz="4" w:space="0" w:color="auto"/>
              <w:bottom w:val="single" w:sz="4" w:space="0" w:color="000000"/>
              <w:right w:val="single" w:sz="4" w:space="0" w:color="auto"/>
            </w:tcBorders>
            <w:shd w:val="clear" w:color="auto" w:fill="auto"/>
            <w:vAlign w:val="center"/>
            <w:hideMark/>
          </w:tcPr>
          <w:p w:rsidR="009A25C4" w:rsidRPr="002F352A" w:rsidRDefault="009A25C4" w:rsidP="009A25C4">
            <w:pPr>
              <w:spacing w:after="0" w:line="240" w:lineRule="auto"/>
              <w:jc w:val="center"/>
              <w:rPr>
                <w:rFonts w:ascii="Times New Roman" w:eastAsia="Times New Roman" w:hAnsi="Times New Roman"/>
                <w:lang w:eastAsia="ru-RU"/>
              </w:rPr>
            </w:pPr>
            <w:r w:rsidRPr="002F352A">
              <w:rPr>
                <w:rFonts w:ascii="Times New Roman" w:eastAsia="Times New Roman" w:hAnsi="Times New Roman"/>
                <w:lang w:eastAsia="ru-RU"/>
              </w:rPr>
              <w:t>Минавтодор ЧР</w:t>
            </w:r>
          </w:p>
        </w:tc>
        <w:tc>
          <w:tcPr>
            <w:tcW w:w="1864"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rPr>
                <w:rFonts w:ascii="Times New Roman" w:eastAsia="Times New Roman" w:hAnsi="Times New Roman"/>
                <w:color w:val="000000"/>
                <w:lang w:eastAsia="ru-RU"/>
              </w:rPr>
            </w:pPr>
            <w:r w:rsidRPr="002F352A">
              <w:rPr>
                <w:rFonts w:ascii="Times New Roman" w:eastAsia="Times New Roman" w:hAnsi="Times New Roman"/>
                <w:color w:val="000000"/>
                <w:lang w:eastAsia="ru-RU"/>
              </w:rPr>
              <w:t>Всего, в том числе:</w:t>
            </w:r>
          </w:p>
        </w:tc>
        <w:tc>
          <w:tcPr>
            <w:tcW w:w="1107"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538 749,638</w:t>
            </w:r>
          </w:p>
        </w:tc>
        <w:tc>
          <w:tcPr>
            <w:tcW w:w="1115" w:type="dxa"/>
            <w:gridSpan w:val="2"/>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100 313,418</w:t>
            </w:r>
          </w:p>
        </w:tc>
        <w:tc>
          <w:tcPr>
            <w:tcW w:w="1242" w:type="dxa"/>
            <w:gridSpan w:val="2"/>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236 086,980</w:t>
            </w:r>
          </w:p>
        </w:tc>
        <w:tc>
          <w:tcPr>
            <w:tcW w:w="1523"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lang w:eastAsia="ru-RU"/>
              </w:rPr>
            </w:pPr>
            <w:r w:rsidRPr="002F352A">
              <w:rPr>
                <w:rFonts w:ascii="Times New Roman" w:eastAsia="Times New Roman" w:hAnsi="Times New Roman"/>
                <w:bCs/>
                <w:lang w:eastAsia="ru-RU"/>
              </w:rPr>
              <w:t>4</w:t>
            </w:r>
            <w:r>
              <w:rPr>
                <w:rFonts w:ascii="Times New Roman" w:eastAsia="Times New Roman" w:hAnsi="Times New Roman"/>
                <w:bCs/>
                <w:lang w:eastAsia="ru-RU"/>
              </w:rPr>
              <w:t>31</w:t>
            </w:r>
            <w:r w:rsidRPr="002F352A">
              <w:rPr>
                <w:rFonts w:ascii="Times New Roman" w:eastAsia="Times New Roman" w:hAnsi="Times New Roman"/>
                <w:bCs/>
                <w:lang w:eastAsia="ru-RU"/>
              </w:rPr>
              <w:t xml:space="preserve"> </w:t>
            </w:r>
            <w:r>
              <w:rPr>
                <w:rFonts w:ascii="Times New Roman" w:eastAsia="Times New Roman" w:hAnsi="Times New Roman"/>
                <w:bCs/>
                <w:lang w:eastAsia="ru-RU"/>
              </w:rPr>
              <w:t>559</w:t>
            </w:r>
            <w:r w:rsidRPr="002F352A">
              <w:rPr>
                <w:rFonts w:ascii="Times New Roman" w:eastAsia="Times New Roman" w:hAnsi="Times New Roman"/>
                <w:bCs/>
                <w:lang w:eastAsia="ru-RU"/>
              </w:rPr>
              <w:t>,</w:t>
            </w:r>
            <w:r>
              <w:rPr>
                <w:rFonts w:ascii="Times New Roman" w:eastAsia="Times New Roman" w:hAnsi="Times New Roman"/>
                <w:bCs/>
                <w:lang w:eastAsia="ru-RU"/>
              </w:rPr>
              <w:t>033</w:t>
            </w:r>
          </w:p>
        </w:tc>
        <w:tc>
          <w:tcPr>
            <w:tcW w:w="1574"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602 528,000</w:t>
            </w:r>
          </w:p>
        </w:tc>
        <w:tc>
          <w:tcPr>
            <w:tcW w:w="1574" w:type="dxa"/>
            <w:tcBorders>
              <w:top w:val="nil"/>
              <w:left w:val="nil"/>
              <w:bottom w:val="single" w:sz="4" w:space="0" w:color="auto"/>
              <w:right w:val="single" w:sz="4" w:space="0" w:color="auto"/>
            </w:tcBorders>
            <w:shd w:val="clear" w:color="auto" w:fill="auto"/>
            <w:hideMark/>
          </w:tcPr>
          <w:p w:rsidR="009A25C4" w:rsidRPr="002F352A" w:rsidRDefault="009A25C4" w:rsidP="009A25C4">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911 363,000</w:t>
            </w:r>
          </w:p>
        </w:tc>
        <w:tc>
          <w:tcPr>
            <w:tcW w:w="1519" w:type="dxa"/>
            <w:tcBorders>
              <w:top w:val="nil"/>
              <w:left w:val="nil"/>
              <w:bottom w:val="single" w:sz="4" w:space="0" w:color="auto"/>
              <w:right w:val="single" w:sz="4" w:space="0" w:color="auto"/>
            </w:tcBorders>
          </w:tcPr>
          <w:p w:rsidR="009A25C4" w:rsidRPr="00815FED" w:rsidRDefault="00B50E0A" w:rsidP="00B50E0A">
            <w:pPr>
              <w:spacing w:after="0" w:line="240" w:lineRule="auto"/>
              <w:jc w:val="right"/>
              <w:rPr>
                <w:rFonts w:ascii="Times New Roman" w:eastAsia="Times New Roman" w:hAnsi="Times New Roman"/>
                <w:lang w:eastAsia="ru-RU"/>
              </w:rPr>
            </w:pPr>
            <w:r w:rsidRPr="00815FED">
              <w:rPr>
                <w:rFonts w:ascii="Times New Roman" w:eastAsia="Times New Roman" w:hAnsi="Times New Roman"/>
                <w:lang w:eastAsia="ru-RU"/>
              </w:rPr>
              <w:t>1 082</w:t>
            </w:r>
            <w:r w:rsidR="00E14B61" w:rsidRPr="00815FED">
              <w:rPr>
                <w:rFonts w:ascii="Times New Roman" w:eastAsia="Times New Roman" w:hAnsi="Times New Roman"/>
                <w:lang w:eastAsia="ru-RU"/>
              </w:rPr>
              <w:t xml:space="preserve"> </w:t>
            </w:r>
            <w:r w:rsidRPr="00815FED">
              <w:rPr>
                <w:rFonts w:ascii="Times New Roman" w:eastAsia="Times New Roman" w:hAnsi="Times New Roman"/>
                <w:lang w:eastAsia="ru-RU"/>
              </w:rPr>
              <w:t>848</w:t>
            </w:r>
            <w:r w:rsidR="00E14B61" w:rsidRPr="00815FED">
              <w:rPr>
                <w:rFonts w:ascii="Times New Roman" w:eastAsia="Times New Roman" w:hAnsi="Times New Roman"/>
                <w:lang w:eastAsia="ru-RU"/>
              </w:rPr>
              <w:t>,</w:t>
            </w:r>
            <w:r w:rsidRPr="00815FED">
              <w:rPr>
                <w:rFonts w:ascii="Times New Roman" w:eastAsia="Times New Roman" w:hAnsi="Times New Roman"/>
                <w:lang w:eastAsia="ru-RU"/>
              </w:rPr>
              <w:t>353</w:t>
            </w:r>
          </w:p>
        </w:tc>
      </w:tr>
      <w:tr w:rsidR="00E14B61" w:rsidRPr="00FC0E26" w:rsidTr="005C7962">
        <w:trPr>
          <w:trHeight w:val="810"/>
        </w:trPr>
        <w:tc>
          <w:tcPr>
            <w:tcW w:w="2529" w:type="dxa"/>
            <w:gridSpan w:val="2"/>
            <w:vMerge/>
            <w:tcBorders>
              <w:top w:val="nil"/>
              <w:left w:val="single" w:sz="4" w:space="0" w:color="auto"/>
              <w:bottom w:val="nil"/>
              <w:right w:val="single" w:sz="4" w:space="0" w:color="auto"/>
            </w:tcBorders>
            <w:vAlign w:val="center"/>
          </w:tcPr>
          <w:p w:rsidR="00E14B61" w:rsidRPr="002F352A" w:rsidRDefault="00E14B61" w:rsidP="00E14B61">
            <w:pPr>
              <w:spacing w:after="0" w:line="240" w:lineRule="auto"/>
              <w:rPr>
                <w:rFonts w:ascii="Times New Roman" w:eastAsia="Times New Roman" w:hAnsi="Times New Roman"/>
                <w:lang w:eastAsia="ru-RU"/>
              </w:rPr>
            </w:pPr>
          </w:p>
        </w:tc>
        <w:tc>
          <w:tcPr>
            <w:tcW w:w="1690" w:type="dxa"/>
            <w:vMerge/>
            <w:tcBorders>
              <w:top w:val="nil"/>
              <w:left w:val="single" w:sz="4" w:space="0" w:color="auto"/>
              <w:bottom w:val="single" w:sz="4" w:space="0" w:color="000000"/>
              <w:right w:val="single" w:sz="4" w:space="0" w:color="auto"/>
            </w:tcBorders>
            <w:vAlign w:val="center"/>
          </w:tcPr>
          <w:p w:rsidR="00E14B61" w:rsidRPr="002F352A" w:rsidRDefault="00E14B61" w:rsidP="00E14B61">
            <w:pPr>
              <w:spacing w:after="0" w:line="240" w:lineRule="auto"/>
              <w:rPr>
                <w:rFonts w:ascii="Times New Roman" w:eastAsia="Times New Roman" w:hAnsi="Times New Roman"/>
                <w:lang w:eastAsia="ru-RU"/>
              </w:rPr>
            </w:pPr>
          </w:p>
        </w:tc>
        <w:tc>
          <w:tcPr>
            <w:tcW w:w="1864" w:type="dxa"/>
            <w:tcBorders>
              <w:top w:val="nil"/>
              <w:left w:val="nil"/>
              <w:bottom w:val="single" w:sz="4" w:space="0" w:color="auto"/>
              <w:right w:val="single" w:sz="4" w:space="0" w:color="auto"/>
            </w:tcBorders>
            <w:shd w:val="clear" w:color="auto" w:fill="auto"/>
          </w:tcPr>
          <w:p w:rsidR="00E14B61" w:rsidRPr="002F352A" w:rsidRDefault="00E14B61" w:rsidP="00E14B61">
            <w:pPr>
              <w:spacing w:after="0" w:line="240" w:lineRule="auto"/>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Федеральный бюджет</w:t>
            </w:r>
          </w:p>
        </w:tc>
        <w:tc>
          <w:tcPr>
            <w:tcW w:w="1107" w:type="dxa"/>
            <w:tcBorders>
              <w:top w:val="nil"/>
              <w:left w:val="nil"/>
              <w:bottom w:val="single" w:sz="4" w:space="0" w:color="auto"/>
              <w:right w:val="single" w:sz="4" w:space="0" w:color="auto"/>
            </w:tcBorders>
            <w:shd w:val="clear" w:color="auto" w:fill="auto"/>
          </w:tcPr>
          <w:p w:rsidR="00E14B61" w:rsidRPr="002F352A" w:rsidRDefault="00E14B61" w:rsidP="00E14B61">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0,000</w:t>
            </w:r>
          </w:p>
        </w:tc>
        <w:tc>
          <w:tcPr>
            <w:tcW w:w="1115" w:type="dxa"/>
            <w:gridSpan w:val="2"/>
            <w:tcBorders>
              <w:top w:val="nil"/>
              <w:left w:val="nil"/>
              <w:bottom w:val="single" w:sz="4" w:space="0" w:color="auto"/>
              <w:right w:val="single" w:sz="4" w:space="0" w:color="auto"/>
            </w:tcBorders>
            <w:shd w:val="clear" w:color="auto" w:fill="auto"/>
          </w:tcPr>
          <w:p w:rsidR="00E14B61" w:rsidRPr="002F352A" w:rsidRDefault="00E14B61" w:rsidP="00E14B61">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0,000</w:t>
            </w:r>
          </w:p>
        </w:tc>
        <w:tc>
          <w:tcPr>
            <w:tcW w:w="1242" w:type="dxa"/>
            <w:gridSpan w:val="2"/>
            <w:tcBorders>
              <w:top w:val="nil"/>
              <w:left w:val="nil"/>
              <w:bottom w:val="single" w:sz="4" w:space="0" w:color="auto"/>
              <w:right w:val="single" w:sz="4" w:space="0" w:color="auto"/>
            </w:tcBorders>
            <w:shd w:val="clear" w:color="auto" w:fill="auto"/>
          </w:tcPr>
          <w:p w:rsidR="00E14B61" w:rsidRPr="002F352A" w:rsidRDefault="00E14B61" w:rsidP="00E14B61">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0,000</w:t>
            </w:r>
          </w:p>
        </w:tc>
        <w:tc>
          <w:tcPr>
            <w:tcW w:w="1523" w:type="dxa"/>
            <w:tcBorders>
              <w:top w:val="nil"/>
              <w:left w:val="nil"/>
              <w:bottom w:val="single" w:sz="4" w:space="0" w:color="auto"/>
              <w:right w:val="single" w:sz="4" w:space="0" w:color="auto"/>
            </w:tcBorders>
            <w:shd w:val="clear" w:color="auto" w:fill="auto"/>
          </w:tcPr>
          <w:p w:rsidR="00E14B61" w:rsidRPr="002F352A" w:rsidRDefault="00E14B61" w:rsidP="00E14B61">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0,000</w:t>
            </w:r>
          </w:p>
        </w:tc>
        <w:tc>
          <w:tcPr>
            <w:tcW w:w="1574" w:type="dxa"/>
            <w:tcBorders>
              <w:top w:val="nil"/>
              <w:left w:val="nil"/>
              <w:bottom w:val="single" w:sz="4" w:space="0" w:color="auto"/>
              <w:right w:val="single" w:sz="4" w:space="0" w:color="auto"/>
            </w:tcBorders>
            <w:shd w:val="clear" w:color="auto" w:fill="auto"/>
          </w:tcPr>
          <w:p w:rsidR="00E14B61" w:rsidRPr="002F352A" w:rsidRDefault="00E14B61" w:rsidP="00E14B61">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0,000</w:t>
            </w:r>
          </w:p>
        </w:tc>
        <w:tc>
          <w:tcPr>
            <w:tcW w:w="1574" w:type="dxa"/>
            <w:tcBorders>
              <w:top w:val="nil"/>
              <w:left w:val="nil"/>
              <w:bottom w:val="single" w:sz="4" w:space="0" w:color="auto"/>
              <w:right w:val="single" w:sz="4" w:space="0" w:color="auto"/>
            </w:tcBorders>
            <w:shd w:val="clear" w:color="auto" w:fill="auto"/>
          </w:tcPr>
          <w:p w:rsidR="00E14B61" w:rsidRPr="002F352A" w:rsidRDefault="00E14B61" w:rsidP="00E14B61">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0,000</w:t>
            </w:r>
          </w:p>
        </w:tc>
        <w:tc>
          <w:tcPr>
            <w:tcW w:w="1519" w:type="dxa"/>
            <w:tcBorders>
              <w:top w:val="nil"/>
              <w:left w:val="nil"/>
              <w:bottom w:val="single" w:sz="4" w:space="0" w:color="auto"/>
              <w:right w:val="single" w:sz="4" w:space="0" w:color="auto"/>
            </w:tcBorders>
          </w:tcPr>
          <w:p w:rsidR="00E14B61" w:rsidRPr="00815FED" w:rsidRDefault="00E14B61" w:rsidP="00E14B61">
            <w:pPr>
              <w:spacing w:after="0" w:line="240" w:lineRule="auto"/>
              <w:jc w:val="right"/>
              <w:rPr>
                <w:rFonts w:ascii="Times New Roman" w:eastAsia="Times New Roman" w:hAnsi="Times New Roman"/>
                <w:lang w:eastAsia="ru-RU"/>
              </w:rPr>
            </w:pPr>
            <w:r w:rsidRPr="00815FED">
              <w:rPr>
                <w:rFonts w:ascii="Times New Roman" w:eastAsia="Times New Roman" w:hAnsi="Times New Roman"/>
                <w:lang w:eastAsia="ru-RU"/>
              </w:rPr>
              <w:t>700 000,000</w:t>
            </w:r>
          </w:p>
        </w:tc>
      </w:tr>
      <w:tr w:rsidR="00E14B61" w:rsidRPr="00FC0E26" w:rsidTr="005C7962">
        <w:trPr>
          <w:trHeight w:val="810"/>
        </w:trPr>
        <w:tc>
          <w:tcPr>
            <w:tcW w:w="2529" w:type="dxa"/>
            <w:gridSpan w:val="2"/>
            <w:vMerge/>
            <w:tcBorders>
              <w:top w:val="nil"/>
              <w:left w:val="single" w:sz="4" w:space="0" w:color="auto"/>
              <w:bottom w:val="nil"/>
              <w:right w:val="single" w:sz="4" w:space="0" w:color="auto"/>
            </w:tcBorders>
            <w:vAlign w:val="center"/>
            <w:hideMark/>
          </w:tcPr>
          <w:p w:rsidR="00E14B61" w:rsidRPr="002F352A" w:rsidRDefault="00E14B61" w:rsidP="00E14B61">
            <w:pPr>
              <w:spacing w:after="0" w:line="240" w:lineRule="auto"/>
              <w:rPr>
                <w:rFonts w:ascii="Times New Roman" w:eastAsia="Times New Roman" w:hAnsi="Times New Roman"/>
                <w:lang w:eastAsia="ru-RU"/>
              </w:rPr>
            </w:pPr>
          </w:p>
        </w:tc>
        <w:tc>
          <w:tcPr>
            <w:tcW w:w="1690" w:type="dxa"/>
            <w:vMerge/>
            <w:tcBorders>
              <w:top w:val="nil"/>
              <w:left w:val="single" w:sz="4" w:space="0" w:color="auto"/>
              <w:bottom w:val="single" w:sz="4" w:space="0" w:color="000000"/>
              <w:right w:val="single" w:sz="4" w:space="0" w:color="auto"/>
            </w:tcBorders>
            <w:vAlign w:val="center"/>
            <w:hideMark/>
          </w:tcPr>
          <w:p w:rsidR="00E14B61" w:rsidRPr="002F352A" w:rsidRDefault="00E14B61" w:rsidP="00E14B61">
            <w:pPr>
              <w:spacing w:after="0" w:line="240" w:lineRule="auto"/>
              <w:rPr>
                <w:rFonts w:ascii="Times New Roman" w:eastAsia="Times New Roman" w:hAnsi="Times New Roman"/>
                <w:lang w:eastAsia="ru-RU"/>
              </w:rPr>
            </w:pPr>
          </w:p>
        </w:tc>
        <w:tc>
          <w:tcPr>
            <w:tcW w:w="1864" w:type="dxa"/>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rPr>
                <w:rFonts w:ascii="Times New Roman" w:eastAsia="Times New Roman" w:hAnsi="Times New Roman"/>
                <w:color w:val="000000"/>
                <w:lang w:eastAsia="ru-RU"/>
              </w:rPr>
            </w:pPr>
            <w:r w:rsidRPr="002F352A">
              <w:rPr>
                <w:rFonts w:ascii="Times New Roman" w:eastAsia="Times New Roman" w:hAnsi="Times New Roman"/>
                <w:color w:val="000000"/>
                <w:lang w:eastAsia="ru-RU"/>
              </w:rPr>
              <w:t>Республиканский бюджет</w:t>
            </w:r>
          </w:p>
        </w:tc>
        <w:tc>
          <w:tcPr>
            <w:tcW w:w="1107" w:type="dxa"/>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538 749,638</w:t>
            </w:r>
          </w:p>
        </w:tc>
        <w:tc>
          <w:tcPr>
            <w:tcW w:w="1115" w:type="dxa"/>
            <w:gridSpan w:val="2"/>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100 313,418</w:t>
            </w:r>
          </w:p>
        </w:tc>
        <w:tc>
          <w:tcPr>
            <w:tcW w:w="1242" w:type="dxa"/>
            <w:gridSpan w:val="2"/>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236 086,980</w:t>
            </w:r>
          </w:p>
        </w:tc>
        <w:tc>
          <w:tcPr>
            <w:tcW w:w="1523" w:type="dxa"/>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lang w:eastAsia="ru-RU"/>
              </w:rPr>
            </w:pPr>
            <w:r w:rsidRPr="002F352A">
              <w:rPr>
                <w:rFonts w:ascii="Times New Roman" w:eastAsia="Times New Roman" w:hAnsi="Times New Roman"/>
                <w:bCs/>
                <w:lang w:eastAsia="ru-RU"/>
              </w:rPr>
              <w:t>4</w:t>
            </w:r>
            <w:r>
              <w:rPr>
                <w:rFonts w:ascii="Times New Roman" w:eastAsia="Times New Roman" w:hAnsi="Times New Roman"/>
                <w:bCs/>
                <w:lang w:eastAsia="ru-RU"/>
              </w:rPr>
              <w:t>31</w:t>
            </w:r>
            <w:r w:rsidRPr="002F352A">
              <w:rPr>
                <w:rFonts w:ascii="Times New Roman" w:eastAsia="Times New Roman" w:hAnsi="Times New Roman"/>
                <w:bCs/>
                <w:lang w:eastAsia="ru-RU"/>
              </w:rPr>
              <w:t xml:space="preserve"> </w:t>
            </w:r>
            <w:r>
              <w:rPr>
                <w:rFonts w:ascii="Times New Roman" w:eastAsia="Times New Roman" w:hAnsi="Times New Roman"/>
                <w:bCs/>
                <w:lang w:eastAsia="ru-RU"/>
              </w:rPr>
              <w:t>559</w:t>
            </w:r>
            <w:r w:rsidRPr="002F352A">
              <w:rPr>
                <w:rFonts w:ascii="Times New Roman" w:eastAsia="Times New Roman" w:hAnsi="Times New Roman"/>
                <w:bCs/>
                <w:lang w:eastAsia="ru-RU"/>
              </w:rPr>
              <w:t>,</w:t>
            </w:r>
            <w:r>
              <w:rPr>
                <w:rFonts w:ascii="Times New Roman" w:eastAsia="Times New Roman" w:hAnsi="Times New Roman"/>
                <w:bCs/>
                <w:lang w:eastAsia="ru-RU"/>
              </w:rPr>
              <w:t>033</w:t>
            </w:r>
          </w:p>
        </w:tc>
        <w:tc>
          <w:tcPr>
            <w:tcW w:w="1574" w:type="dxa"/>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602 528,000</w:t>
            </w:r>
          </w:p>
        </w:tc>
        <w:tc>
          <w:tcPr>
            <w:tcW w:w="1574" w:type="dxa"/>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911 363,000</w:t>
            </w:r>
          </w:p>
        </w:tc>
        <w:tc>
          <w:tcPr>
            <w:tcW w:w="1519" w:type="dxa"/>
            <w:tcBorders>
              <w:top w:val="nil"/>
              <w:left w:val="nil"/>
              <w:bottom w:val="single" w:sz="4" w:space="0" w:color="auto"/>
              <w:right w:val="single" w:sz="4" w:space="0" w:color="auto"/>
            </w:tcBorders>
          </w:tcPr>
          <w:p w:rsidR="00E14B61" w:rsidRPr="00815FED" w:rsidRDefault="00B50E0A" w:rsidP="00E14B61">
            <w:pPr>
              <w:spacing w:after="0" w:line="240" w:lineRule="auto"/>
              <w:jc w:val="right"/>
              <w:rPr>
                <w:rFonts w:ascii="Times New Roman" w:eastAsia="Times New Roman" w:hAnsi="Times New Roman"/>
                <w:lang w:eastAsia="ru-RU"/>
              </w:rPr>
            </w:pPr>
            <w:r w:rsidRPr="00815FED">
              <w:rPr>
                <w:rFonts w:ascii="Times New Roman" w:eastAsia="Times New Roman" w:hAnsi="Times New Roman"/>
                <w:lang w:eastAsia="ru-RU"/>
              </w:rPr>
              <w:t>382 848,353</w:t>
            </w:r>
          </w:p>
        </w:tc>
      </w:tr>
      <w:tr w:rsidR="00E14B61" w:rsidRPr="00FC0E26" w:rsidTr="005C7962">
        <w:trPr>
          <w:trHeight w:val="810"/>
        </w:trPr>
        <w:tc>
          <w:tcPr>
            <w:tcW w:w="2529"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E14B61" w:rsidRPr="002F352A" w:rsidRDefault="00E14B61" w:rsidP="00E14B61">
            <w:pPr>
              <w:spacing w:after="0" w:line="240" w:lineRule="auto"/>
              <w:rPr>
                <w:rFonts w:ascii="Times New Roman" w:eastAsia="Times New Roman" w:hAnsi="Times New Roman"/>
                <w:lang w:eastAsia="ru-RU"/>
              </w:rPr>
            </w:pPr>
            <w:r w:rsidRPr="002F352A">
              <w:rPr>
                <w:rFonts w:ascii="Times New Roman" w:eastAsia="Times New Roman" w:hAnsi="Times New Roman"/>
                <w:lang w:eastAsia="ru-RU"/>
              </w:rPr>
              <w:t>Подраздел 1.2 "Строительство и реконструкция искусственных сооружений на автомобильных дорогах общего пользования регионального (межмуниципального) значения"</w:t>
            </w:r>
          </w:p>
        </w:tc>
        <w:tc>
          <w:tcPr>
            <w:tcW w:w="1690" w:type="dxa"/>
            <w:vMerge w:val="restart"/>
            <w:tcBorders>
              <w:top w:val="nil"/>
              <w:left w:val="single" w:sz="4" w:space="0" w:color="auto"/>
              <w:bottom w:val="single" w:sz="4" w:space="0" w:color="000000"/>
              <w:right w:val="single" w:sz="4" w:space="0" w:color="auto"/>
            </w:tcBorders>
            <w:shd w:val="clear" w:color="auto" w:fill="auto"/>
            <w:vAlign w:val="center"/>
            <w:hideMark/>
          </w:tcPr>
          <w:p w:rsidR="00E14B61" w:rsidRPr="002F352A" w:rsidRDefault="00E14B61" w:rsidP="00E14B61">
            <w:pPr>
              <w:spacing w:after="0" w:line="240" w:lineRule="auto"/>
              <w:jc w:val="center"/>
              <w:rPr>
                <w:rFonts w:ascii="Times New Roman" w:eastAsia="Times New Roman" w:hAnsi="Times New Roman"/>
                <w:lang w:eastAsia="ru-RU"/>
              </w:rPr>
            </w:pPr>
            <w:r w:rsidRPr="002F352A">
              <w:rPr>
                <w:rFonts w:ascii="Times New Roman" w:eastAsia="Times New Roman" w:hAnsi="Times New Roman"/>
                <w:lang w:eastAsia="ru-RU"/>
              </w:rPr>
              <w:t>Минавтодор ЧР</w:t>
            </w:r>
          </w:p>
        </w:tc>
        <w:tc>
          <w:tcPr>
            <w:tcW w:w="1864" w:type="dxa"/>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rPr>
                <w:rFonts w:ascii="Times New Roman" w:eastAsia="Times New Roman" w:hAnsi="Times New Roman"/>
                <w:color w:val="000000"/>
                <w:lang w:eastAsia="ru-RU"/>
              </w:rPr>
            </w:pPr>
            <w:r w:rsidRPr="002F352A">
              <w:rPr>
                <w:rFonts w:ascii="Times New Roman" w:eastAsia="Times New Roman" w:hAnsi="Times New Roman"/>
                <w:color w:val="000000"/>
                <w:lang w:eastAsia="ru-RU"/>
              </w:rPr>
              <w:t>Всего, в том числе:</w:t>
            </w:r>
          </w:p>
        </w:tc>
        <w:tc>
          <w:tcPr>
            <w:tcW w:w="1107" w:type="dxa"/>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403 645,947</w:t>
            </w:r>
          </w:p>
        </w:tc>
        <w:tc>
          <w:tcPr>
            <w:tcW w:w="1115" w:type="dxa"/>
            <w:gridSpan w:val="2"/>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282 086,700</w:t>
            </w:r>
          </w:p>
        </w:tc>
        <w:tc>
          <w:tcPr>
            <w:tcW w:w="1242" w:type="dxa"/>
            <w:gridSpan w:val="2"/>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689 792,911</w:t>
            </w:r>
          </w:p>
        </w:tc>
        <w:tc>
          <w:tcPr>
            <w:tcW w:w="1523" w:type="dxa"/>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74" w:type="dxa"/>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687 912,072</w:t>
            </w:r>
          </w:p>
        </w:tc>
        <w:tc>
          <w:tcPr>
            <w:tcW w:w="1574" w:type="dxa"/>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760 042,</w:t>
            </w:r>
            <w:r>
              <w:rPr>
                <w:rFonts w:ascii="Times New Roman" w:eastAsia="Times New Roman" w:hAnsi="Times New Roman"/>
                <w:lang w:eastAsia="ru-RU"/>
              </w:rPr>
              <w:t>0</w:t>
            </w:r>
            <w:r w:rsidRPr="002F352A">
              <w:rPr>
                <w:rFonts w:ascii="Times New Roman" w:eastAsia="Times New Roman" w:hAnsi="Times New Roman"/>
                <w:lang w:eastAsia="ru-RU"/>
              </w:rPr>
              <w:t>47</w:t>
            </w:r>
          </w:p>
        </w:tc>
        <w:tc>
          <w:tcPr>
            <w:tcW w:w="1519" w:type="dxa"/>
            <w:tcBorders>
              <w:top w:val="nil"/>
              <w:left w:val="nil"/>
              <w:bottom w:val="single" w:sz="4" w:space="0" w:color="auto"/>
              <w:right w:val="single" w:sz="4" w:space="0" w:color="auto"/>
            </w:tcBorders>
          </w:tcPr>
          <w:p w:rsidR="00E14B61" w:rsidRPr="00815FED" w:rsidRDefault="00E14B61" w:rsidP="00E14B61">
            <w:pPr>
              <w:spacing w:after="0" w:line="240" w:lineRule="auto"/>
              <w:jc w:val="right"/>
              <w:rPr>
                <w:rFonts w:ascii="Times New Roman" w:eastAsia="Times New Roman" w:hAnsi="Times New Roman"/>
                <w:lang w:eastAsia="ru-RU"/>
              </w:rPr>
            </w:pPr>
            <w:r w:rsidRPr="00815FED">
              <w:rPr>
                <w:rFonts w:ascii="Times New Roman" w:eastAsia="Times New Roman" w:hAnsi="Times New Roman"/>
                <w:lang w:eastAsia="ru-RU"/>
              </w:rPr>
              <w:t>760 042,047</w:t>
            </w:r>
          </w:p>
        </w:tc>
      </w:tr>
      <w:tr w:rsidR="00E14B61" w:rsidRPr="00FC0E26" w:rsidTr="005C7962">
        <w:trPr>
          <w:trHeight w:val="810"/>
        </w:trPr>
        <w:tc>
          <w:tcPr>
            <w:tcW w:w="2529" w:type="dxa"/>
            <w:gridSpan w:val="2"/>
            <w:vMerge/>
            <w:tcBorders>
              <w:top w:val="single" w:sz="4" w:space="0" w:color="auto"/>
              <w:left w:val="single" w:sz="4" w:space="0" w:color="auto"/>
              <w:bottom w:val="single" w:sz="4" w:space="0" w:color="000000"/>
              <w:right w:val="single" w:sz="4" w:space="0" w:color="auto"/>
            </w:tcBorders>
            <w:vAlign w:val="center"/>
            <w:hideMark/>
          </w:tcPr>
          <w:p w:rsidR="00E14B61" w:rsidRPr="002F352A" w:rsidRDefault="00E14B61" w:rsidP="00E14B61">
            <w:pPr>
              <w:spacing w:after="0" w:line="240" w:lineRule="auto"/>
              <w:rPr>
                <w:rFonts w:ascii="Times New Roman" w:eastAsia="Times New Roman" w:hAnsi="Times New Roman"/>
                <w:lang w:eastAsia="ru-RU"/>
              </w:rPr>
            </w:pPr>
          </w:p>
        </w:tc>
        <w:tc>
          <w:tcPr>
            <w:tcW w:w="1690" w:type="dxa"/>
            <w:vMerge/>
            <w:tcBorders>
              <w:top w:val="nil"/>
              <w:left w:val="single" w:sz="4" w:space="0" w:color="auto"/>
              <w:bottom w:val="single" w:sz="4" w:space="0" w:color="000000"/>
              <w:right w:val="single" w:sz="4" w:space="0" w:color="auto"/>
            </w:tcBorders>
            <w:vAlign w:val="center"/>
            <w:hideMark/>
          </w:tcPr>
          <w:p w:rsidR="00E14B61" w:rsidRPr="002F352A" w:rsidRDefault="00E14B61" w:rsidP="00E14B61">
            <w:pPr>
              <w:spacing w:after="0" w:line="240" w:lineRule="auto"/>
              <w:rPr>
                <w:rFonts w:ascii="Times New Roman" w:eastAsia="Times New Roman" w:hAnsi="Times New Roman"/>
                <w:lang w:eastAsia="ru-RU"/>
              </w:rPr>
            </w:pPr>
          </w:p>
        </w:tc>
        <w:tc>
          <w:tcPr>
            <w:tcW w:w="1864" w:type="dxa"/>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rPr>
                <w:rFonts w:ascii="Times New Roman" w:eastAsia="Times New Roman" w:hAnsi="Times New Roman"/>
                <w:color w:val="000000"/>
                <w:lang w:eastAsia="ru-RU"/>
              </w:rPr>
            </w:pPr>
            <w:r w:rsidRPr="002F352A">
              <w:rPr>
                <w:rFonts w:ascii="Times New Roman" w:eastAsia="Times New Roman" w:hAnsi="Times New Roman"/>
                <w:color w:val="000000"/>
                <w:lang w:eastAsia="ru-RU"/>
              </w:rPr>
              <w:t>Федеральный бюджет</w:t>
            </w:r>
          </w:p>
        </w:tc>
        <w:tc>
          <w:tcPr>
            <w:tcW w:w="1107" w:type="dxa"/>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115" w:type="dxa"/>
            <w:gridSpan w:val="2"/>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42 915,390</w:t>
            </w:r>
          </w:p>
        </w:tc>
        <w:tc>
          <w:tcPr>
            <w:tcW w:w="1242" w:type="dxa"/>
            <w:gridSpan w:val="2"/>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199 109,761</w:t>
            </w:r>
          </w:p>
        </w:tc>
        <w:tc>
          <w:tcPr>
            <w:tcW w:w="1523" w:type="dxa"/>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74" w:type="dxa"/>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74" w:type="dxa"/>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19" w:type="dxa"/>
            <w:tcBorders>
              <w:top w:val="nil"/>
              <w:left w:val="nil"/>
              <w:bottom w:val="single" w:sz="4" w:space="0" w:color="auto"/>
              <w:right w:val="single" w:sz="4" w:space="0" w:color="auto"/>
            </w:tcBorders>
          </w:tcPr>
          <w:p w:rsidR="00E14B61" w:rsidRPr="00815FED" w:rsidRDefault="00E14B61" w:rsidP="00E14B61">
            <w:pPr>
              <w:spacing w:after="0" w:line="240" w:lineRule="auto"/>
              <w:jc w:val="right"/>
              <w:rPr>
                <w:rFonts w:ascii="Times New Roman" w:eastAsia="Times New Roman" w:hAnsi="Times New Roman"/>
                <w:lang w:eastAsia="ru-RU"/>
              </w:rPr>
            </w:pPr>
            <w:r w:rsidRPr="00815FED">
              <w:rPr>
                <w:rFonts w:ascii="Times New Roman" w:eastAsia="Times New Roman" w:hAnsi="Times New Roman"/>
                <w:lang w:eastAsia="ru-RU"/>
              </w:rPr>
              <w:t>350 000,000</w:t>
            </w:r>
          </w:p>
        </w:tc>
      </w:tr>
      <w:tr w:rsidR="00E14B61" w:rsidRPr="00FC0E26" w:rsidTr="005C7962">
        <w:trPr>
          <w:trHeight w:val="810"/>
        </w:trPr>
        <w:tc>
          <w:tcPr>
            <w:tcW w:w="2529" w:type="dxa"/>
            <w:gridSpan w:val="2"/>
            <w:vMerge/>
            <w:tcBorders>
              <w:top w:val="single" w:sz="4" w:space="0" w:color="auto"/>
              <w:left w:val="single" w:sz="4" w:space="0" w:color="auto"/>
              <w:bottom w:val="single" w:sz="4" w:space="0" w:color="000000"/>
              <w:right w:val="single" w:sz="4" w:space="0" w:color="auto"/>
            </w:tcBorders>
            <w:vAlign w:val="center"/>
            <w:hideMark/>
          </w:tcPr>
          <w:p w:rsidR="00E14B61" w:rsidRPr="002F352A" w:rsidRDefault="00E14B61" w:rsidP="00E14B61">
            <w:pPr>
              <w:spacing w:after="0" w:line="240" w:lineRule="auto"/>
              <w:rPr>
                <w:rFonts w:ascii="Times New Roman" w:eastAsia="Times New Roman" w:hAnsi="Times New Roman"/>
                <w:lang w:eastAsia="ru-RU"/>
              </w:rPr>
            </w:pPr>
          </w:p>
        </w:tc>
        <w:tc>
          <w:tcPr>
            <w:tcW w:w="1690" w:type="dxa"/>
            <w:vMerge/>
            <w:tcBorders>
              <w:top w:val="nil"/>
              <w:left w:val="single" w:sz="4" w:space="0" w:color="auto"/>
              <w:bottom w:val="single" w:sz="4" w:space="0" w:color="000000"/>
              <w:right w:val="single" w:sz="4" w:space="0" w:color="auto"/>
            </w:tcBorders>
            <w:vAlign w:val="center"/>
            <w:hideMark/>
          </w:tcPr>
          <w:p w:rsidR="00E14B61" w:rsidRPr="002F352A" w:rsidRDefault="00E14B61" w:rsidP="00E14B61">
            <w:pPr>
              <w:spacing w:after="0" w:line="240" w:lineRule="auto"/>
              <w:rPr>
                <w:rFonts w:ascii="Times New Roman" w:eastAsia="Times New Roman" w:hAnsi="Times New Roman"/>
                <w:lang w:eastAsia="ru-RU"/>
              </w:rPr>
            </w:pPr>
          </w:p>
        </w:tc>
        <w:tc>
          <w:tcPr>
            <w:tcW w:w="1864" w:type="dxa"/>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rPr>
                <w:rFonts w:ascii="Times New Roman" w:eastAsia="Times New Roman" w:hAnsi="Times New Roman"/>
                <w:color w:val="000000"/>
                <w:lang w:eastAsia="ru-RU"/>
              </w:rPr>
            </w:pPr>
            <w:r w:rsidRPr="002F352A">
              <w:rPr>
                <w:rFonts w:ascii="Times New Roman" w:eastAsia="Times New Roman" w:hAnsi="Times New Roman"/>
                <w:color w:val="000000"/>
                <w:lang w:eastAsia="ru-RU"/>
              </w:rPr>
              <w:t>Республиканский бюджет</w:t>
            </w:r>
          </w:p>
        </w:tc>
        <w:tc>
          <w:tcPr>
            <w:tcW w:w="1107" w:type="dxa"/>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403 645,947</w:t>
            </w:r>
          </w:p>
        </w:tc>
        <w:tc>
          <w:tcPr>
            <w:tcW w:w="1115" w:type="dxa"/>
            <w:gridSpan w:val="2"/>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239 171,310</w:t>
            </w:r>
          </w:p>
        </w:tc>
        <w:tc>
          <w:tcPr>
            <w:tcW w:w="1242" w:type="dxa"/>
            <w:gridSpan w:val="2"/>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490 683,150</w:t>
            </w:r>
          </w:p>
        </w:tc>
        <w:tc>
          <w:tcPr>
            <w:tcW w:w="1523" w:type="dxa"/>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74" w:type="dxa"/>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687 912,072</w:t>
            </w:r>
          </w:p>
        </w:tc>
        <w:tc>
          <w:tcPr>
            <w:tcW w:w="1574" w:type="dxa"/>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760 042,</w:t>
            </w:r>
            <w:r>
              <w:rPr>
                <w:rFonts w:ascii="Times New Roman" w:eastAsia="Times New Roman" w:hAnsi="Times New Roman"/>
                <w:lang w:eastAsia="ru-RU"/>
              </w:rPr>
              <w:t>0</w:t>
            </w:r>
            <w:r w:rsidRPr="002F352A">
              <w:rPr>
                <w:rFonts w:ascii="Times New Roman" w:eastAsia="Times New Roman" w:hAnsi="Times New Roman"/>
                <w:lang w:eastAsia="ru-RU"/>
              </w:rPr>
              <w:t>47</w:t>
            </w:r>
          </w:p>
        </w:tc>
        <w:tc>
          <w:tcPr>
            <w:tcW w:w="1519" w:type="dxa"/>
            <w:tcBorders>
              <w:top w:val="nil"/>
              <w:left w:val="nil"/>
              <w:bottom w:val="single" w:sz="4" w:space="0" w:color="auto"/>
              <w:right w:val="single" w:sz="4" w:space="0" w:color="auto"/>
            </w:tcBorders>
          </w:tcPr>
          <w:p w:rsidR="00E14B61" w:rsidRPr="00815FED" w:rsidRDefault="00E14B61" w:rsidP="00E14B61">
            <w:pPr>
              <w:spacing w:after="0" w:line="240" w:lineRule="auto"/>
              <w:jc w:val="right"/>
              <w:rPr>
                <w:rFonts w:ascii="Times New Roman" w:eastAsia="Times New Roman" w:hAnsi="Times New Roman"/>
                <w:lang w:eastAsia="ru-RU"/>
              </w:rPr>
            </w:pPr>
            <w:r w:rsidRPr="00815FED">
              <w:rPr>
                <w:rFonts w:ascii="Times New Roman" w:eastAsia="Times New Roman" w:hAnsi="Times New Roman"/>
                <w:lang w:eastAsia="ru-RU"/>
              </w:rPr>
              <w:t>410 042,047</w:t>
            </w:r>
          </w:p>
        </w:tc>
      </w:tr>
      <w:tr w:rsidR="00AD290E" w:rsidRPr="00FC0E26" w:rsidTr="005C7962">
        <w:trPr>
          <w:trHeight w:val="660"/>
        </w:trPr>
        <w:tc>
          <w:tcPr>
            <w:tcW w:w="2529" w:type="dxa"/>
            <w:gridSpan w:val="2"/>
            <w:vMerge w:val="restart"/>
            <w:tcBorders>
              <w:top w:val="nil"/>
              <w:left w:val="single" w:sz="4" w:space="0" w:color="auto"/>
              <w:bottom w:val="nil"/>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bCs/>
                <w:lang w:eastAsia="ru-RU"/>
              </w:rPr>
            </w:pPr>
            <w:r w:rsidRPr="002F352A">
              <w:rPr>
                <w:rFonts w:ascii="Times New Roman" w:eastAsia="Times New Roman" w:hAnsi="Times New Roman"/>
                <w:bCs/>
                <w:lang w:eastAsia="ru-RU"/>
              </w:rPr>
              <w:t xml:space="preserve">Основное мероприятие 2. "Строительство (реконструкция) и капитальный ремонт подъездов к общественно значимым объектам в рамках реализации государственной </w:t>
            </w:r>
            <w:r w:rsidRPr="002F352A">
              <w:rPr>
                <w:rFonts w:ascii="Times New Roman" w:eastAsia="Times New Roman" w:hAnsi="Times New Roman"/>
                <w:bCs/>
                <w:lang w:eastAsia="ru-RU"/>
              </w:rPr>
              <w:lastRenderedPageBreak/>
              <w:t>программы Российской Федерации "Комплексное развитие сельских территорий"</w:t>
            </w:r>
          </w:p>
        </w:tc>
        <w:tc>
          <w:tcPr>
            <w:tcW w:w="1690" w:type="dxa"/>
            <w:vMerge w:val="restart"/>
            <w:tcBorders>
              <w:top w:val="nil"/>
              <w:left w:val="single" w:sz="4" w:space="0" w:color="auto"/>
              <w:bottom w:val="single" w:sz="4" w:space="0" w:color="000000"/>
              <w:right w:val="single" w:sz="4" w:space="0" w:color="auto"/>
            </w:tcBorders>
            <w:shd w:val="clear" w:color="auto" w:fill="auto"/>
            <w:vAlign w:val="center"/>
            <w:hideMark/>
          </w:tcPr>
          <w:p w:rsidR="00AD290E" w:rsidRPr="002F352A" w:rsidRDefault="00AD290E" w:rsidP="00AD290E">
            <w:pPr>
              <w:spacing w:after="0" w:line="240" w:lineRule="auto"/>
              <w:jc w:val="center"/>
              <w:rPr>
                <w:rFonts w:ascii="Times New Roman" w:eastAsia="Times New Roman" w:hAnsi="Times New Roman"/>
                <w:bCs/>
                <w:lang w:eastAsia="ru-RU"/>
              </w:rPr>
            </w:pPr>
            <w:r w:rsidRPr="002F352A">
              <w:rPr>
                <w:rFonts w:ascii="Times New Roman" w:eastAsia="Times New Roman" w:hAnsi="Times New Roman"/>
                <w:bCs/>
                <w:lang w:eastAsia="ru-RU"/>
              </w:rPr>
              <w:lastRenderedPageBreak/>
              <w:t>Минавтодор ЧР</w:t>
            </w: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Всего, в том числе:</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189 119,178</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101 837,941</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0,000</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89 070,606</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172 985,353</w:t>
            </w:r>
          </w:p>
        </w:tc>
        <w:tc>
          <w:tcPr>
            <w:tcW w:w="1519" w:type="dxa"/>
            <w:tcBorders>
              <w:top w:val="nil"/>
              <w:left w:val="nil"/>
              <w:bottom w:val="single" w:sz="4" w:space="0" w:color="auto"/>
              <w:right w:val="single" w:sz="4" w:space="0" w:color="auto"/>
            </w:tcBorders>
          </w:tcPr>
          <w:p w:rsidR="00AD290E" w:rsidRPr="00815FED" w:rsidRDefault="00AD290E" w:rsidP="00AD290E">
            <w:pPr>
              <w:spacing w:after="0" w:line="240" w:lineRule="auto"/>
              <w:jc w:val="right"/>
              <w:rPr>
                <w:rFonts w:ascii="Times New Roman" w:eastAsia="Times New Roman" w:hAnsi="Times New Roman"/>
                <w:bCs/>
                <w:lang w:eastAsia="ru-RU"/>
              </w:rPr>
            </w:pPr>
            <w:r w:rsidRPr="00815FED">
              <w:rPr>
                <w:rFonts w:ascii="Times New Roman" w:eastAsia="Times New Roman" w:hAnsi="Times New Roman"/>
                <w:bCs/>
                <w:lang w:eastAsia="ru-RU"/>
              </w:rPr>
              <w:t>0,000</w:t>
            </w:r>
          </w:p>
        </w:tc>
      </w:tr>
      <w:tr w:rsidR="00AD290E" w:rsidRPr="00FC0E26" w:rsidTr="005C7962">
        <w:trPr>
          <w:trHeight w:val="660"/>
        </w:trPr>
        <w:tc>
          <w:tcPr>
            <w:tcW w:w="2529" w:type="dxa"/>
            <w:gridSpan w:val="2"/>
            <w:vMerge/>
            <w:tcBorders>
              <w:top w:val="nil"/>
              <w:left w:val="single" w:sz="4" w:space="0" w:color="auto"/>
              <w:bottom w:val="nil"/>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bCs/>
                <w:lang w:eastAsia="ru-RU"/>
              </w:rPr>
            </w:pPr>
          </w:p>
        </w:tc>
        <w:tc>
          <w:tcPr>
            <w:tcW w:w="1690" w:type="dxa"/>
            <w:vMerge/>
            <w:tcBorders>
              <w:top w:val="nil"/>
              <w:left w:val="single" w:sz="4" w:space="0" w:color="auto"/>
              <w:bottom w:val="single" w:sz="4" w:space="0" w:color="000000"/>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bCs/>
                <w:lang w:eastAsia="ru-RU"/>
              </w:rPr>
            </w:pP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Федеральный бюджет</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122 562,800</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96 744,500</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0,000</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88 179,900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171 255,500</w:t>
            </w:r>
          </w:p>
        </w:tc>
        <w:tc>
          <w:tcPr>
            <w:tcW w:w="1519" w:type="dxa"/>
            <w:tcBorders>
              <w:top w:val="nil"/>
              <w:left w:val="nil"/>
              <w:bottom w:val="single" w:sz="4" w:space="0" w:color="auto"/>
              <w:right w:val="single" w:sz="4" w:space="0" w:color="auto"/>
            </w:tcBorders>
          </w:tcPr>
          <w:p w:rsidR="00AD290E" w:rsidRPr="00815FED" w:rsidRDefault="00AD290E" w:rsidP="00AD290E">
            <w:pPr>
              <w:spacing w:after="0" w:line="240" w:lineRule="auto"/>
              <w:jc w:val="right"/>
              <w:rPr>
                <w:rFonts w:ascii="Times New Roman" w:eastAsia="Times New Roman" w:hAnsi="Times New Roman"/>
                <w:bCs/>
                <w:lang w:eastAsia="ru-RU"/>
              </w:rPr>
            </w:pPr>
            <w:r w:rsidRPr="00815FED">
              <w:rPr>
                <w:rFonts w:ascii="Times New Roman" w:eastAsia="Times New Roman" w:hAnsi="Times New Roman"/>
                <w:bCs/>
                <w:lang w:eastAsia="ru-RU"/>
              </w:rPr>
              <w:t>0,000</w:t>
            </w:r>
          </w:p>
        </w:tc>
      </w:tr>
      <w:tr w:rsidR="00AD290E" w:rsidRPr="00FC0E26" w:rsidTr="005C7962">
        <w:trPr>
          <w:trHeight w:val="660"/>
        </w:trPr>
        <w:tc>
          <w:tcPr>
            <w:tcW w:w="2529" w:type="dxa"/>
            <w:gridSpan w:val="2"/>
            <w:vMerge/>
            <w:tcBorders>
              <w:top w:val="nil"/>
              <w:left w:val="single" w:sz="4" w:space="0" w:color="auto"/>
              <w:bottom w:val="nil"/>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bCs/>
                <w:lang w:eastAsia="ru-RU"/>
              </w:rPr>
            </w:pPr>
          </w:p>
        </w:tc>
        <w:tc>
          <w:tcPr>
            <w:tcW w:w="1690" w:type="dxa"/>
            <w:vMerge/>
            <w:tcBorders>
              <w:top w:val="nil"/>
              <w:left w:val="single" w:sz="4" w:space="0" w:color="auto"/>
              <w:bottom w:val="single" w:sz="4" w:space="0" w:color="000000"/>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bCs/>
                <w:lang w:eastAsia="ru-RU"/>
              </w:rPr>
            </w:pP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Республиканский бюджет</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66 556,378</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5 093,441</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0,000</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890,706</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1 729,853</w:t>
            </w:r>
          </w:p>
        </w:tc>
        <w:tc>
          <w:tcPr>
            <w:tcW w:w="1519" w:type="dxa"/>
            <w:tcBorders>
              <w:top w:val="nil"/>
              <w:left w:val="nil"/>
              <w:bottom w:val="single" w:sz="4" w:space="0" w:color="auto"/>
              <w:right w:val="single" w:sz="4" w:space="0" w:color="auto"/>
            </w:tcBorders>
          </w:tcPr>
          <w:p w:rsidR="00AD290E" w:rsidRPr="00815FED" w:rsidRDefault="00AD290E" w:rsidP="00AD290E">
            <w:pPr>
              <w:spacing w:after="0" w:line="240" w:lineRule="auto"/>
              <w:jc w:val="right"/>
              <w:rPr>
                <w:rFonts w:ascii="Times New Roman" w:eastAsia="Times New Roman" w:hAnsi="Times New Roman"/>
                <w:bCs/>
                <w:lang w:eastAsia="ru-RU"/>
              </w:rPr>
            </w:pPr>
            <w:r w:rsidRPr="00815FED">
              <w:rPr>
                <w:rFonts w:ascii="Times New Roman" w:eastAsia="Times New Roman" w:hAnsi="Times New Roman"/>
                <w:bCs/>
                <w:lang w:eastAsia="ru-RU"/>
              </w:rPr>
              <w:t>0,000</w:t>
            </w:r>
          </w:p>
        </w:tc>
      </w:tr>
      <w:tr w:rsidR="00AD290E" w:rsidRPr="00FC0E26" w:rsidTr="005C7962">
        <w:trPr>
          <w:trHeight w:val="300"/>
        </w:trPr>
        <w:tc>
          <w:tcPr>
            <w:tcW w:w="2529" w:type="dxa"/>
            <w:gridSpan w:val="2"/>
            <w:vMerge w:val="restart"/>
            <w:tcBorders>
              <w:top w:val="single" w:sz="4" w:space="0" w:color="auto"/>
              <w:left w:val="single" w:sz="4" w:space="0" w:color="auto"/>
              <w:bottom w:val="nil"/>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lang w:eastAsia="ru-RU"/>
              </w:rPr>
            </w:pPr>
            <w:r w:rsidRPr="002F352A">
              <w:rPr>
                <w:rFonts w:ascii="Times New Roman" w:eastAsia="Times New Roman" w:hAnsi="Times New Roman"/>
                <w:lang w:eastAsia="ru-RU"/>
              </w:rPr>
              <w:lastRenderedPageBreak/>
              <w:t>Реконструкция а/д Н.Солкушино-Фрунзенское, км0-км8,4</w:t>
            </w:r>
          </w:p>
        </w:tc>
        <w:tc>
          <w:tcPr>
            <w:tcW w:w="1690" w:type="dxa"/>
            <w:vMerge w:val="restart"/>
            <w:tcBorders>
              <w:top w:val="nil"/>
              <w:left w:val="single" w:sz="4" w:space="0" w:color="auto"/>
              <w:bottom w:val="single" w:sz="4" w:space="0" w:color="000000"/>
              <w:right w:val="single" w:sz="4" w:space="0" w:color="auto"/>
            </w:tcBorders>
            <w:shd w:val="clear" w:color="auto" w:fill="auto"/>
            <w:vAlign w:val="center"/>
            <w:hideMark/>
          </w:tcPr>
          <w:p w:rsidR="00AD290E" w:rsidRPr="002F352A" w:rsidRDefault="00AD290E" w:rsidP="00AD290E">
            <w:pPr>
              <w:spacing w:after="0" w:line="240" w:lineRule="auto"/>
              <w:jc w:val="center"/>
              <w:rPr>
                <w:rFonts w:ascii="Times New Roman" w:eastAsia="Times New Roman" w:hAnsi="Times New Roman"/>
                <w:lang w:eastAsia="ru-RU"/>
              </w:rPr>
            </w:pPr>
            <w:r w:rsidRPr="002F352A">
              <w:rPr>
                <w:rFonts w:ascii="Times New Roman" w:eastAsia="Times New Roman" w:hAnsi="Times New Roman"/>
                <w:lang w:eastAsia="ru-RU"/>
              </w:rPr>
              <w:t>Минавтодор ЧР</w:t>
            </w: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color w:val="000000"/>
                <w:lang w:eastAsia="ru-RU"/>
              </w:rPr>
            </w:pPr>
            <w:r w:rsidRPr="002F352A">
              <w:rPr>
                <w:rFonts w:ascii="Times New Roman" w:eastAsia="Times New Roman" w:hAnsi="Times New Roman"/>
                <w:color w:val="000000"/>
                <w:lang w:eastAsia="ru-RU"/>
              </w:rPr>
              <w:t>Всего, в том числе:</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163 648,065</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19" w:type="dxa"/>
            <w:tcBorders>
              <w:top w:val="nil"/>
              <w:left w:val="nil"/>
              <w:bottom w:val="single" w:sz="4" w:space="0" w:color="auto"/>
              <w:right w:val="single" w:sz="4" w:space="0" w:color="auto"/>
            </w:tcBorders>
          </w:tcPr>
          <w:p w:rsidR="00AD290E" w:rsidRPr="00815FED" w:rsidRDefault="00AD290E" w:rsidP="00AD290E">
            <w:pPr>
              <w:spacing w:after="0" w:line="240" w:lineRule="auto"/>
              <w:jc w:val="right"/>
              <w:rPr>
                <w:rFonts w:ascii="Times New Roman" w:eastAsia="Times New Roman" w:hAnsi="Times New Roman"/>
                <w:bCs/>
                <w:lang w:eastAsia="ru-RU"/>
              </w:rPr>
            </w:pPr>
            <w:r w:rsidRPr="00815FED">
              <w:rPr>
                <w:rFonts w:ascii="Times New Roman" w:eastAsia="Times New Roman" w:hAnsi="Times New Roman"/>
                <w:bCs/>
                <w:lang w:eastAsia="ru-RU"/>
              </w:rPr>
              <w:t>0,000</w:t>
            </w:r>
          </w:p>
        </w:tc>
      </w:tr>
      <w:tr w:rsidR="00AD290E" w:rsidRPr="00FC0E26" w:rsidTr="005C7962">
        <w:trPr>
          <w:trHeight w:val="300"/>
        </w:trPr>
        <w:tc>
          <w:tcPr>
            <w:tcW w:w="2529" w:type="dxa"/>
            <w:gridSpan w:val="2"/>
            <w:vMerge/>
            <w:tcBorders>
              <w:top w:val="single" w:sz="4" w:space="0" w:color="auto"/>
              <w:left w:val="single" w:sz="4" w:space="0" w:color="auto"/>
              <w:bottom w:val="nil"/>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lang w:eastAsia="ru-RU"/>
              </w:rPr>
            </w:pPr>
          </w:p>
        </w:tc>
        <w:tc>
          <w:tcPr>
            <w:tcW w:w="1690" w:type="dxa"/>
            <w:vMerge/>
            <w:tcBorders>
              <w:top w:val="nil"/>
              <w:left w:val="single" w:sz="4" w:space="0" w:color="auto"/>
              <w:bottom w:val="single" w:sz="4" w:space="0" w:color="000000"/>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lang w:eastAsia="ru-RU"/>
              </w:rPr>
            </w:pP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color w:val="000000"/>
                <w:lang w:eastAsia="ru-RU"/>
              </w:rPr>
            </w:pPr>
            <w:r w:rsidRPr="002F352A">
              <w:rPr>
                <w:rFonts w:ascii="Times New Roman" w:eastAsia="Times New Roman" w:hAnsi="Times New Roman"/>
                <w:color w:val="000000"/>
                <w:lang w:eastAsia="ru-RU"/>
              </w:rPr>
              <w:t>Федеральный бюджет</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106 055,691</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19" w:type="dxa"/>
            <w:tcBorders>
              <w:top w:val="nil"/>
              <w:left w:val="nil"/>
              <w:bottom w:val="single" w:sz="4" w:space="0" w:color="auto"/>
              <w:right w:val="single" w:sz="4" w:space="0" w:color="auto"/>
            </w:tcBorders>
          </w:tcPr>
          <w:p w:rsidR="00AD290E" w:rsidRPr="00815FED" w:rsidRDefault="00AD290E" w:rsidP="00AD290E">
            <w:pPr>
              <w:spacing w:after="0" w:line="240" w:lineRule="auto"/>
              <w:jc w:val="right"/>
              <w:rPr>
                <w:rFonts w:ascii="Times New Roman" w:eastAsia="Times New Roman" w:hAnsi="Times New Roman"/>
                <w:bCs/>
                <w:lang w:eastAsia="ru-RU"/>
              </w:rPr>
            </w:pPr>
            <w:r w:rsidRPr="00815FED">
              <w:rPr>
                <w:rFonts w:ascii="Times New Roman" w:eastAsia="Times New Roman" w:hAnsi="Times New Roman"/>
                <w:bCs/>
                <w:lang w:eastAsia="ru-RU"/>
              </w:rPr>
              <w:t>0,000</w:t>
            </w:r>
          </w:p>
        </w:tc>
      </w:tr>
      <w:tr w:rsidR="00AD290E" w:rsidRPr="00FC0E26" w:rsidTr="005C7962">
        <w:trPr>
          <w:trHeight w:val="300"/>
        </w:trPr>
        <w:tc>
          <w:tcPr>
            <w:tcW w:w="2529" w:type="dxa"/>
            <w:gridSpan w:val="2"/>
            <w:vMerge/>
            <w:tcBorders>
              <w:top w:val="single" w:sz="4" w:space="0" w:color="auto"/>
              <w:left w:val="single" w:sz="4" w:space="0" w:color="auto"/>
              <w:bottom w:val="nil"/>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lang w:eastAsia="ru-RU"/>
              </w:rPr>
            </w:pPr>
          </w:p>
        </w:tc>
        <w:tc>
          <w:tcPr>
            <w:tcW w:w="1690" w:type="dxa"/>
            <w:vMerge/>
            <w:tcBorders>
              <w:top w:val="nil"/>
              <w:left w:val="single" w:sz="4" w:space="0" w:color="auto"/>
              <w:bottom w:val="single" w:sz="4" w:space="0" w:color="000000"/>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lang w:eastAsia="ru-RU"/>
              </w:rPr>
            </w:pP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color w:val="000000"/>
                <w:lang w:eastAsia="ru-RU"/>
              </w:rPr>
            </w:pPr>
            <w:r w:rsidRPr="002F352A">
              <w:rPr>
                <w:rFonts w:ascii="Times New Roman" w:eastAsia="Times New Roman" w:hAnsi="Times New Roman"/>
                <w:color w:val="000000"/>
                <w:lang w:eastAsia="ru-RU"/>
              </w:rPr>
              <w:t>Республиканский бюджет</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57 592,374</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19" w:type="dxa"/>
            <w:tcBorders>
              <w:top w:val="nil"/>
              <w:left w:val="nil"/>
              <w:bottom w:val="single" w:sz="4" w:space="0" w:color="auto"/>
              <w:right w:val="single" w:sz="4" w:space="0" w:color="auto"/>
            </w:tcBorders>
          </w:tcPr>
          <w:p w:rsidR="00AD290E" w:rsidRPr="00815FED" w:rsidRDefault="00AD290E" w:rsidP="00AD290E">
            <w:pPr>
              <w:spacing w:after="0" w:line="240" w:lineRule="auto"/>
              <w:jc w:val="right"/>
              <w:rPr>
                <w:rFonts w:ascii="Times New Roman" w:eastAsia="Times New Roman" w:hAnsi="Times New Roman"/>
                <w:bCs/>
                <w:lang w:eastAsia="ru-RU"/>
              </w:rPr>
            </w:pPr>
            <w:r w:rsidRPr="00815FED">
              <w:rPr>
                <w:rFonts w:ascii="Times New Roman" w:eastAsia="Times New Roman" w:hAnsi="Times New Roman"/>
                <w:bCs/>
                <w:lang w:eastAsia="ru-RU"/>
              </w:rPr>
              <w:t>0,000</w:t>
            </w:r>
          </w:p>
        </w:tc>
      </w:tr>
      <w:tr w:rsidR="00AD290E" w:rsidRPr="00FC0E26" w:rsidTr="005C7962">
        <w:trPr>
          <w:trHeight w:val="300"/>
        </w:trPr>
        <w:tc>
          <w:tcPr>
            <w:tcW w:w="2529" w:type="dxa"/>
            <w:gridSpan w:val="2"/>
            <w:vMerge w:val="restart"/>
            <w:tcBorders>
              <w:top w:val="single" w:sz="4" w:space="0" w:color="auto"/>
              <w:left w:val="single" w:sz="4" w:space="0" w:color="auto"/>
              <w:bottom w:val="nil"/>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lang w:eastAsia="ru-RU"/>
              </w:rPr>
            </w:pPr>
            <w:r w:rsidRPr="002F352A">
              <w:rPr>
                <w:rFonts w:ascii="Times New Roman" w:eastAsia="Times New Roman" w:hAnsi="Times New Roman"/>
                <w:lang w:eastAsia="ru-RU"/>
              </w:rPr>
              <w:t xml:space="preserve">Реконструкция подъезда к с. Калаус от а/д "Ищерская-Грозный", км0-км2,5 (2 этап км1,5-км2,5) </w:t>
            </w:r>
          </w:p>
        </w:tc>
        <w:tc>
          <w:tcPr>
            <w:tcW w:w="1690" w:type="dxa"/>
            <w:vMerge w:val="restart"/>
            <w:tcBorders>
              <w:top w:val="nil"/>
              <w:left w:val="single" w:sz="4" w:space="0" w:color="auto"/>
              <w:bottom w:val="single" w:sz="4" w:space="0" w:color="000000"/>
              <w:right w:val="single" w:sz="4" w:space="0" w:color="auto"/>
            </w:tcBorders>
            <w:shd w:val="clear" w:color="auto" w:fill="auto"/>
            <w:vAlign w:val="center"/>
            <w:hideMark/>
          </w:tcPr>
          <w:p w:rsidR="00AD290E" w:rsidRPr="002F352A" w:rsidRDefault="00AD290E" w:rsidP="00AD290E">
            <w:pPr>
              <w:spacing w:after="0" w:line="240" w:lineRule="auto"/>
              <w:jc w:val="center"/>
              <w:rPr>
                <w:rFonts w:ascii="Times New Roman" w:eastAsia="Times New Roman" w:hAnsi="Times New Roman"/>
                <w:lang w:eastAsia="ru-RU"/>
              </w:rPr>
            </w:pPr>
            <w:r w:rsidRPr="002F352A">
              <w:rPr>
                <w:rFonts w:ascii="Times New Roman" w:eastAsia="Times New Roman" w:hAnsi="Times New Roman"/>
                <w:lang w:eastAsia="ru-RU"/>
              </w:rPr>
              <w:t>Минавтодор ЧР</w:t>
            </w: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color w:val="000000"/>
                <w:lang w:eastAsia="ru-RU"/>
              </w:rPr>
            </w:pPr>
            <w:r w:rsidRPr="002F352A">
              <w:rPr>
                <w:rFonts w:ascii="Times New Roman" w:eastAsia="Times New Roman" w:hAnsi="Times New Roman"/>
                <w:color w:val="000000"/>
                <w:lang w:eastAsia="ru-RU"/>
              </w:rPr>
              <w:t>Всего, в том числе:</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25 471,113</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19" w:type="dxa"/>
            <w:tcBorders>
              <w:top w:val="nil"/>
              <w:left w:val="nil"/>
              <w:bottom w:val="single" w:sz="4" w:space="0" w:color="auto"/>
              <w:right w:val="single" w:sz="4" w:space="0" w:color="auto"/>
            </w:tcBorders>
          </w:tcPr>
          <w:p w:rsidR="00AD290E" w:rsidRPr="00815FED" w:rsidRDefault="00AD290E" w:rsidP="00AD290E">
            <w:pPr>
              <w:spacing w:after="0" w:line="240" w:lineRule="auto"/>
              <w:jc w:val="right"/>
              <w:rPr>
                <w:rFonts w:ascii="Times New Roman" w:eastAsia="Times New Roman" w:hAnsi="Times New Roman"/>
                <w:bCs/>
                <w:lang w:eastAsia="ru-RU"/>
              </w:rPr>
            </w:pPr>
            <w:r w:rsidRPr="00815FED">
              <w:rPr>
                <w:rFonts w:ascii="Times New Roman" w:eastAsia="Times New Roman" w:hAnsi="Times New Roman"/>
                <w:bCs/>
                <w:lang w:eastAsia="ru-RU"/>
              </w:rPr>
              <w:t>0,000</w:t>
            </w:r>
          </w:p>
        </w:tc>
      </w:tr>
      <w:tr w:rsidR="00AD290E" w:rsidRPr="00FC0E26" w:rsidTr="005C7962">
        <w:trPr>
          <w:trHeight w:val="300"/>
        </w:trPr>
        <w:tc>
          <w:tcPr>
            <w:tcW w:w="2529" w:type="dxa"/>
            <w:gridSpan w:val="2"/>
            <w:vMerge/>
            <w:tcBorders>
              <w:top w:val="single" w:sz="4" w:space="0" w:color="auto"/>
              <w:left w:val="single" w:sz="4" w:space="0" w:color="auto"/>
              <w:bottom w:val="nil"/>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lang w:eastAsia="ru-RU"/>
              </w:rPr>
            </w:pPr>
          </w:p>
        </w:tc>
        <w:tc>
          <w:tcPr>
            <w:tcW w:w="1690" w:type="dxa"/>
            <w:vMerge/>
            <w:tcBorders>
              <w:top w:val="nil"/>
              <w:left w:val="single" w:sz="4" w:space="0" w:color="auto"/>
              <w:bottom w:val="single" w:sz="4" w:space="0" w:color="000000"/>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lang w:eastAsia="ru-RU"/>
              </w:rPr>
            </w:pP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color w:val="000000"/>
                <w:lang w:eastAsia="ru-RU"/>
              </w:rPr>
            </w:pPr>
            <w:r w:rsidRPr="002F352A">
              <w:rPr>
                <w:rFonts w:ascii="Times New Roman" w:eastAsia="Times New Roman" w:hAnsi="Times New Roman"/>
                <w:color w:val="000000"/>
                <w:lang w:eastAsia="ru-RU"/>
              </w:rPr>
              <w:t>Федеральный бюджет</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16 507,109</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19" w:type="dxa"/>
            <w:tcBorders>
              <w:top w:val="nil"/>
              <w:left w:val="nil"/>
              <w:bottom w:val="single" w:sz="4" w:space="0" w:color="auto"/>
              <w:right w:val="single" w:sz="4" w:space="0" w:color="auto"/>
            </w:tcBorders>
          </w:tcPr>
          <w:p w:rsidR="00AD290E" w:rsidRPr="00815FED" w:rsidRDefault="00AD290E" w:rsidP="00AD290E">
            <w:pPr>
              <w:spacing w:after="0" w:line="240" w:lineRule="auto"/>
              <w:jc w:val="right"/>
              <w:rPr>
                <w:rFonts w:ascii="Times New Roman" w:eastAsia="Times New Roman" w:hAnsi="Times New Roman"/>
                <w:bCs/>
                <w:lang w:eastAsia="ru-RU"/>
              </w:rPr>
            </w:pPr>
            <w:r w:rsidRPr="00815FED">
              <w:rPr>
                <w:rFonts w:ascii="Times New Roman" w:eastAsia="Times New Roman" w:hAnsi="Times New Roman"/>
                <w:bCs/>
                <w:lang w:eastAsia="ru-RU"/>
              </w:rPr>
              <w:t>0,000</w:t>
            </w:r>
          </w:p>
        </w:tc>
      </w:tr>
      <w:tr w:rsidR="00AD290E" w:rsidRPr="00FC0E26" w:rsidTr="005C7962">
        <w:trPr>
          <w:trHeight w:val="300"/>
        </w:trPr>
        <w:tc>
          <w:tcPr>
            <w:tcW w:w="2529" w:type="dxa"/>
            <w:gridSpan w:val="2"/>
            <w:vMerge/>
            <w:tcBorders>
              <w:top w:val="single" w:sz="4" w:space="0" w:color="auto"/>
              <w:left w:val="single" w:sz="4" w:space="0" w:color="auto"/>
              <w:bottom w:val="nil"/>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lang w:eastAsia="ru-RU"/>
              </w:rPr>
            </w:pPr>
          </w:p>
        </w:tc>
        <w:tc>
          <w:tcPr>
            <w:tcW w:w="1690" w:type="dxa"/>
            <w:vMerge/>
            <w:tcBorders>
              <w:top w:val="nil"/>
              <w:left w:val="single" w:sz="4" w:space="0" w:color="auto"/>
              <w:bottom w:val="single" w:sz="4" w:space="0" w:color="000000"/>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lang w:eastAsia="ru-RU"/>
              </w:rPr>
            </w:pP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color w:val="000000"/>
                <w:lang w:eastAsia="ru-RU"/>
              </w:rPr>
            </w:pPr>
            <w:r w:rsidRPr="002F352A">
              <w:rPr>
                <w:rFonts w:ascii="Times New Roman" w:eastAsia="Times New Roman" w:hAnsi="Times New Roman"/>
                <w:color w:val="000000"/>
                <w:lang w:eastAsia="ru-RU"/>
              </w:rPr>
              <w:t>Республиканский бюджет</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8 964,004</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19" w:type="dxa"/>
            <w:tcBorders>
              <w:top w:val="nil"/>
              <w:left w:val="nil"/>
              <w:bottom w:val="single" w:sz="4" w:space="0" w:color="auto"/>
              <w:right w:val="single" w:sz="4" w:space="0" w:color="auto"/>
            </w:tcBorders>
          </w:tcPr>
          <w:p w:rsidR="00AD290E" w:rsidRPr="00815FED" w:rsidRDefault="00AD290E" w:rsidP="00AD290E">
            <w:pPr>
              <w:spacing w:after="0" w:line="240" w:lineRule="auto"/>
              <w:jc w:val="right"/>
              <w:rPr>
                <w:rFonts w:ascii="Times New Roman" w:eastAsia="Times New Roman" w:hAnsi="Times New Roman"/>
                <w:bCs/>
                <w:lang w:eastAsia="ru-RU"/>
              </w:rPr>
            </w:pPr>
            <w:r w:rsidRPr="00815FED">
              <w:rPr>
                <w:rFonts w:ascii="Times New Roman" w:eastAsia="Times New Roman" w:hAnsi="Times New Roman"/>
                <w:bCs/>
                <w:lang w:eastAsia="ru-RU"/>
              </w:rPr>
              <w:t>0,000</w:t>
            </w:r>
          </w:p>
        </w:tc>
      </w:tr>
      <w:tr w:rsidR="00AD290E" w:rsidRPr="00FC0E26" w:rsidTr="005C7962">
        <w:trPr>
          <w:trHeight w:val="300"/>
        </w:trPr>
        <w:tc>
          <w:tcPr>
            <w:tcW w:w="2529" w:type="dxa"/>
            <w:gridSpan w:val="2"/>
            <w:vMerge w:val="restart"/>
            <w:tcBorders>
              <w:top w:val="single" w:sz="4" w:space="0" w:color="auto"/>
              <w:left w:val="single" w:sz="4" w:space="0" w:color="auto"/>
              <w:bottom w:val="nil"/>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lang w:eastAsia="ru-RU"/>
              </w:rPr>
            </w:pPr>
            <w:r w:rsidRPr="002F352A">
              <w:rPr>
                <w:rFonts w:ascii="Times New Roman" w:eastAsia="Times New Roman" w:hAnsi="Times New Roman"/>
                <w:lang w:eastAsia="ru-RU"/>
              </w:rPr>
              <w:t>Реконструкция подъезда от а/д М-29 "Кавказ" к с. Н. Герзель, км0-км6,1</w:t>
            </w:r>
          </w:p>
        </w:tc>
        <w:tc>
          <w:tcPr>
            <w:tcW w:w="1690" w:type="dxa"/>
            <w:vMerge w:val="restart"/>
            <w:tcBorders>
              <w:top w:val="nil"/>
              <w:left w:val="single" w:sz="4" w:space="0" w:color="auto"/>
              <w:bottom w:val="single" w:sz="4" w:space="0" w:color="000000"/>
              <w:right w:val="single" w:sz="4" w:space="0" w:color="auto"/>
            </w:tcBorders>
            <w:shd w:val="clear" w:color="auto" w:fill="auto"/>
            <w:vAlign w:val="center"/>
            <w:hideMark/>
          </w:tcPr>
          <w:p w:rsidR="00AD290E" w:rsidRPr="002F352A" w:rsidRDefault="00AD290E" w:rsidP="00AD290E">
            <w:pPr>
              <w:spacing w:after="0" w:line="240" w:lineRule="auto"/>
              <w:jc w:val="center"/>
              <w:rPr>
                <w:rFonts w:ascii="Times New Roman" w:eastAsia="Times New Roman" w:hAnsi="Times New Roman"/>
                <w:lang w:eastAsia="ru-RU"/>
              </w:rPr>
            </w:pPr>
            <w:r w:rsidRPr="002F352A">
              <w:rPr>
                <w:rFonts w:ascii="Times New Roman" w:eastAsia="Times New Roman" w:hAnsi="Times New Roman"/>
                <w:lang w:eastAsia="ru-RU"/>
              </w:rPr>
              <w:t>Минавтодор ЧР</w:t>
            </w: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color w:val="000000"/>
                <w:lang w:eastAsia="ru-RU"/>
              </w:rPr>
            </w:pPr>
            <w:r w:rsidRPr="002F352A">
              <w:rPr>
                <w:rFonts w:ascii="Times New Roman" w:eastAsia="Times New Roman" w:hAnsi="Times New Roman"/>
                <w:color w:val="000000"/>
                <w:lang w:eastAsia="ru-RU"/>
              </w:rPr>
              <w:t>Всего, в том числе:</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86 272,441</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19" w:type="dxa"/>
            <w:tcBorders>
              <w:top w:val="nil"/>
              <w:left w:val="nil"/>
              <w:bottom w:val="single" w:sz="4" w:space="0" w:color="auto"/>
              <w:right w:val="single" w:sz="4" w:space="0" w:color="auto"/>
            </w:tcBorders>
          </w:tcPr>
          <w:p w:rsidR="00AD290E" w:rsidRPr="00815FED" w:rsidRDefault="00AD290E" w:rsidP="00AD290E">
            <w:pPr>
              <w:spacing w:after="0" w:line="240" w:lineRule="auto"/>
              <w:jc w:val="right"/>
              <w:rPr>
                <w:rFonts w:ascii="Times New Roman" w:eastAsia="Times New Roman" w:hAnsi="Times New Roman"/>
                <w:bCs/>
                <w:lang w:eastAsia="ru-RU"/>
              </w:rPr>
            </w:pPr>
            <w:r w:rsidRPr="00815FED">
              <w:rPr>
                <w:rFonts w:ascii="Times New Roman" w:eastAsia="Times New Roman" w:hAnsi="Times New Roman"/>
                <w:bCs/>
                <w:lang w:eastAsia="ru-RU"/>
              </w:rPr>
              <w:t>0,000</w:t>
            </w:r>
          </w:p>
        </w:tc>
      </w:tr>
      <w:tr w:rsidR="00AD290E" w:rsidRPr="00FC0E26" w:rsidTr="005C7962">
        <w:trPr>
          <w:trHeight w:val="300"/>
        </w:trPr>
        <w:tc>
          <w:tcPr>
            <w:tcW w:w="2529" w:type="dxa"/>
            <w:gridSpan w:val="2"/>
            <w:vMerge/>
            <w:tcBorders>
              <w:top w:val="single" w:sz="4" w:space="0" w:color="auto"/>
              <w:left w:val="single" w:sz="4" w:space="0" w:color="auto"/>
              <w:bottom w:val="nil"/>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lang w:eastAsia="ru-RU"/>
              </w:rPr>
            </w:pPr>
          </w:p>
        </w:tc>
        <w:tc>
          <w:tcPr>
            <w:tcW w:w="1690" w:type="dxa"/>
            <w:vMerge/>
            <w:tcBorders>
              <w:top w:val="nil"/>
              <w:left w:val="single" w:sz="4" w:space="0" w:color="auto"/>
              <w:bottom w:val="single" w:sz="4" w:space="0" w:color="000000"/>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lang w:eastAsia="ru-RU"/>
              </w:rPr>
            </w:pP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color w:val="000000"/>
                <w:lang w:eastAsia="ru-RU"/>
              </w:rPr>
            </w:pPr>
            <w:r w:rsidRPr="002F352A">
              <w:rPr>
                <w:rFonts w:ascii="Times New Roman" w:eastAsia="Times New Roman" w:hAnsi="Times New Roman"/>
                <w:color w:val="000000"/>
                <w:lang w:eastAsia="ru-RU"/>
              </w:rPr>
              <w:t>Федеральный бюджет</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81 957,510</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19" w:type="dxa"/>
            <w:tcBorders>
              <w:top w:val="nil"/>
              <w:left w:val="nil"/>
              <w:bottom w:val="single" w:sz="4" w:space="0" w:color="auto"/>
              <w:right w:val="single" w:sz="4" w:space="0" w:color="auto"/>
            </w:tcBorders>
          </w:tcPr>
          <w:p w:rsidR="00AD290E" w:rsidRPr="00815FED" w:rsidRDefault="00AD290E" w:rsidP="00AD290E">
            <w:pPr>
              <w:spacing w:after="0" w:line="240" w:lineRule="auto"/>
              <w:jc w:val="right"/>
              <w:rPr>
                <w:rFonts w:ascii="Times New Roman" w:eastAsia="Times New Roman" w:hAnsi="Times New Roman"/>
                <w:bCs/>
                <w:lang w:eastAsia="ru-RU"/>
              </w:rPr>
            </w:pPr>
            <w:r w:rsidRPr="00815FED">
              <w:rPr>
                <w:rFonts w:ascii="Times New Roman" w:eastAsia="Times New Roman" w:hAnsi="Times New Roman"/>
                <w:bCs/>
                <w:lang w:eastAsia="ru-RU"/>
              </w:rPr>
              <w:t>0,000</w:t>
            </w:r>
          </w:p>
        </w:tc>
      </w:tr>
      <w:tr w:rsidR="00AD290E" w:rsidRPr="00FC0E26" w:rsidTr="005C7962">
        <w:trPr>
          <w:trHeight w:val="300"/>
        </w:trPr>
        <w:tc>
          <w:tcPr>
            <w:tcW w:w="2529" w:type="dxa"/>
            <w:gridSpan w:val="2"/>
            <w:vMerge/>
            <w:tcBorders>
              <w:top w:val="single" w:sz="4" w:space="0" w:color="auto"/>
              <w:left w:val="single" w:sz="4" w:space="0" w:color="auto"/>
              <w:bottom w:val="nil"/>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lang w:eastAsia="ru-RU"/>
              </w:rPr>
            </w:pPr>
          </w:p>
        </w:tc>
        <w:tc>
          <w:tcPr>
            <w:tcW w:w="1690" w:type="dxa"/>
            <w:vMerge/>
            <w:tcBorders>
              <w:top w:val="nil"/>
              <w:left w:val="single" w:sz="4" w:space="0" w:color="auto"/>
              <w:bottom w:val="single" w:sz="4" w:space="0" w:color="000000"/>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lang w:eastAsia="ru-RU"/>
              </w:rPr>
            </w:pP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color w:val="000000"/>
                <w:lang w:eastAsia="ru-RU"/>
              </w:rPr>
            </w:pPr>
            <w:r w:rsidRPr="002F352A">
              <w:rPr>
                <w:rFonts w:ascii="Times New Roman" w:eastAsia="Times New Roman" w:hAnsi="Times New Roman"/>
                <w:color w:val="000000"/>
                <w:lang w:eastAsia="ru-RU"/>
              </w:rPr>
              <w:t>Республиканский бюджет</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4 314,931</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19" w:type="dxa"/>
            <w:tcBorders>
              <w:top w:val="nil"/>
              <w:left w:val="nil"/>
              <w:bottom w:val="single" w:sz="4" w:space="0" w:color="auto"/>
              <w:right w:val="single" w:sz="4" w:space="0" w:color="auto"/>
            </w:tcBorders>
          </w:tcPr>
          <w:p w:rsidR="00AD290E" w:rsidRPr="00815FED" w:rsidRDefault="00AD290E" w:rsidP="00AD290E">
            <w:pPr>
              <w:spacing w:after="0" w:line="240" w:lineRule="auto"/>
              <w:jc w:val="right"/>
              <w:rPr>
                <w:rFonts w:ascii="Times New Roman" w:eastAsia="Times New Roman" w:hAnsi="Times New Roman"/>
                <w:bCs/>
                <w:lang w:eastAsia="ru-RU"/>
              </w:rPr>
            </w:pPr>
            <w:r w:rsidRPr="00815FED">
              <w:rPr>
                <w:rFonts w:ascii="Times New Roman" w:eastAsia="Times New Roman" w:hAnsi="Times New Roman"/>
                <w:bCs/>
                <w:lang w:eastAsia="ru-RU"/>
              </w:rPr>
              <w:t>0,000</w:t>
            </w:r>
          </w:p>
        </w:tc>
      </w:tr>
      <w:tr w:rsidR="00AD290E" w:rsidRPr="00FC0E26" w:rsidTr="005C7962">
        <w:trPr>
          <w:trHeight w:val="300"/>
        </w:trPr>
        <w:tc>
          <w:tcPr>
            <w:tcW w:w="2529" w:type="dxa"/>
            <w:gridSpan w:val="2"/>
            <w:vMerge w:val="restart"/>
            <w:tcBorders>
              <w:top w:val="single" w:sz="4" w:space="0" w:color="auto"/>
              <w:left w:val="single" w:sz="4" w:space="0" w:color="auto"/>
              <w:bottom w:val="nil"/>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lang w:eastAsia="ru-RU"/>
              </w:rPr>
            </w:pPr>
            <w:r w:rsidRPr="002F352A">
              <w:rPr>
                <w:rFonts w:ascii="Times New Roman" w:eastAsia="Times New Roman" w:hAnsi="Times New Roman"/>
                <w:lang w:eastAsia="ru-RU"/>
              </w:rPr>
              <w:t>Реконструкция подъезда  к ст. Червленная-Узловая от а/д "Ищерская-Шелковская-гр. Дагестана", км0-км6,1, 2 -й этап км5,1-км6,1</w:t>
            </w:r>
          </w:p>
        </w:tc>
        <w:tc>
          <w:tcPr>
            <w:tcW w:w="1690" w:type="dxa"/>
            <w:vMerge w:val="restart"/>
            <w:tcBorders>
              <w:top w:val="nil"/>
              <w:left w:val="single" w:sz="4" w:space="0" w:color="auto"/>
              <w:bottom w:val="single" w:sz="4" w:space="0" w:color="000000"/>
              <w:right w:val="single" w:sz="4" w:space="0" w:color="auto"/>
            </w:tcBorders>
            <w:shd w:val="clear" w:color="auto" w:fill="auto"/>
            <w:vAlign w:val="center"/>
            <w:hideMark/>
          </w:tcPr>
          <w:p w:rsidR="00AD290E" w:rsidRPr="002F352A" w:rsidRDefault="00AD290E" w:rsidP="00AD290E">
            <w:pPr>
              <w:spacing w:after="0" w:line="240" w:lineRule="auto"/>
              <w:jc w:val="center"/>
              <w:rPr>
                <w:rFonts w:ascii="Times New Roman" w:eastAsia="Times New Roman" w:hAnsi="Times New Roman"/>
                <w:lang w:eastAsia="ru-RU"/>
              </w:rPr>
            </w:pPr>
            <w:r w:rsidRPr="002F352A">
              <w:rPr>
                <w:rFonts w:ascii="Times New Roman" w:eastAsia="Times New Roman" w:hAnsi="Times New Roman"/>
                <w:lang w:eastAsia="ru-RU"/>
              </w:rPr>
              <w:t>Минавтодор ЧР</w:t>
            </w: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color w:val="000000"/>
                <w:lang w:eastAsia="ru-RU"/>
              </w:rPr>
            </w:pPr>
            <w:r w:rsidRPr="002F352A">
              <w:rPr>
                <w:rFonts w:ascii="Times New Roman" w:eastAsia="Times New Roman" w:hAnsi="Times New Roman"/>
                <w:color w:val="000000"/>
                <w:lang w:eastAsia="ru-RU"/>
              </w:rPr>
              <w:t>Всего, в том числе:</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15 565,500</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19" w:type="dxa"/>
            <w:tcBorders>
              <w:top w:val="nil"/>
              <w:left w:val="nil"/>
              <w:bottom w:val="single" w:sz="4" w:space="0" w:color="auto"/>
              <w:right w:val="single" w:sz="4" w:space="0" w:color="auto"/>
            </w:tcBorders>
          </w:tcPr>
          <w:p w:rsidR="00AD290E" w:rsidRPr="00815FED" w:rsidRDefault="00AD290E" w:rsidP="00AD290E">
            <w:pPr>
              <w:spacing w:after="0" w:line="240" w:lineRule="auto"/>
              <w:jc w:val="right"/>
              <w:rPr>
                <w:rFonts w:ascii="Times New Roman" w:eastAsia="Times New Roman" w:hAnsi="Times New Roman"/>
                <w:bCs/>
                <w:lang w:eastAsia="ru-RU"/>
              </w:rPr>
            </w:pPr>
            <w:r w:rsidRPr="00815FED">
              <w:rPr>
                <w:rFonts w:ascii="Times New Roman" w:eastAsia="Times New Roman" w:hAnsi="Times New Roman"/>
                <w:bCs/>
                <w:lang w:eastAsia="ru-RU"/>
              </w:rPr>
              <w:t>0,000</w:t>
            </w:r>
          </w:p>
        </w:tc>
      </w:tr>
      <w:tr w:rsidR="00AD290E" w:rsidRPr="00FC0E26" w:rsidTr="005C7962">
        <w:trPr>
          <w:trHeight w:val="300"/>
        </w:trPr>
        <w:tc>
          <w:tcPr>
            <w:tcW w:w="2529" w:type="dxa"/>
            <w:gridSpan w:val="2"/>
            <w:vMerge/>
            <w:tcBorders>
              <w:top w:val="single" w:sz="4" w:space="0" w:color="auto"/>
              <w:left w:val="single" w:sz="4" w:space="0" w:color="auto"/>
              <w:bottom w:val="nil"/>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lang w:eastAsia="ru-RU"/>
              </w:rPr>
            </w:pPr>
          </w:p>
        </w:tc>
        <w:tc>
          <w:tcPr>
            <w:tcW w:w="1690" w:type="dxa"/>
            <w:vMerge/>
            <w:tcBorders>
              <w:top w:val="nil"/>
              <w:left w:val="single" w:sz="4" w:space="0" w:color="auto"/>
              <w:bottom w:val="single" w:sz="4" w:space="0" w:color="000000"/>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lang w:eastAsia="ru-RU"/>
              </w:rPr>
            </w:pP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color w:val="000000"/>
                <w:lang w:eastAsia="ru-RU"/>
              </w:rPr>
            </w:pPr>
            <w:r w:rsidRPr="002F352A">
              <w:rPr>
                <w:rFonts w:ascii="Times New Roman" w:eastAsia="Times New Roman" w:hAnsi="Times New Roman"/>
                <w:color w:val="000000"/>
                <w:lang w:eastAsia="ru-RU"/>
              </w:rPr>
              <w:t>Федеральный бюджет</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14 786,990</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19" w:type="dxa"/>
            <w:tcBorders>
              <w:top w:val="nil"/>
              <w:left w:val="nil"/>
              <w:bottom w:val="single" w:sz="4" w:space="0" w:color="auto"/>
              <w:right w:val="single" w:sz="4" w:space="0" w:color="auto"/>
            </w:tcBorders>
          </w:tcPr>
          <w:p w:rsidR="00AD290E" w:rsidRPr="00815FED" w:rsidRDefault="00AD290E" w:rsidP="00AD290E">
            <w:pPr>
              <w:spacing w:after="0" w:line="240" w:lineRule="auto"/>
              <w:jc w:val="right"/>
              <w:rPr>
                <w:rFonts w:ascii="Times New Roman" w:eastAsia="Times New Roman" w:hAnsi="Times New Roman"/>
                <w:bCs/>
                <w:lang w:eastAsia="ru-RU"/>
              </w:rPr>
            </w:pPr>
            <w:r w:rsidRPr="00815FED">
              <w:rPr>
                <w:rFonts w:ascii="Times New Roman" w:eastAsia="Times New Roman" w:hAnsi="Times New Roman"/>
                <w:bCs/>
                <w:lang w:eastAsia="ru-RU"/>
              </w:rPr>
              <w:t>0,000</w:t>
            </w:r>
          </w:p>
        </w:tc>
      </w:tr>
      <w:tr w:rsidR="00AD290E" w:rsidRPr="00FC0E26" w:rsidTr="005C7962">
        <w:trPr>
          <w:trHeight w:val="300"/>
        </w:trPr>
        <w:tc>
          <w:tcPr>
            <w:tcW w:w="2529" w:type="dxa"/>
            <w:gridSpan w:val="2"/>
            <w:vMerge/>
            <w:tcBorders>
              <w:top w:val="single" w:sz="4" w:space="0" w:color="auto"/>
              <w:left w:val="single" w:sz="4" w:space="0" w:color="auto"/>
              <w:bottom w:val="nil"/>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lang w:eastAsia="ru-RU"/>
              </w:rPr>
            </w:pPr>
          </w:p>
        </w:tc>
        <w:tc>
          <w:tcPr>
            <w:tcW w:w="1690" w:type="dxa"/>
            <w:vMerge/>
            <w:tcBorders>
              <w:top w:val="nil"/>
              <w:left w:val="single" w:sz="4" w:space="0" w:color="auto"/>
              <w:bottom w:val="single" w:sz="4" w:space="0" w:color="000000"/>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lang w:eastAsia="ru-RU"/>
              </w:rPr>
            </w:pP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color w:val="000000"/>
                <w:lang w:eastAsia="ru-RU"/>
              </w:rPr>
            </w:pPr>
            <w:r w:rsidRPr="002F352A">
              <w:rPr>
                <w:rFonts w:ascii="Times New Roman" w:eastAsia="Times New Roman" w:hAnsi="Times New Roman"/>
                <w:color w:val="000000"/>
                <w:lang w:eastAsia="ru-RU"/>
              </w:rPr>
              <w:t>Республиканский бюджет</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778,510</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19" w:type="dxa"/>
            <w:tcBorders>
              <w:top w:val="nil"/>
              <w:left w:val="nil"/>
              <w:bottom w:val="single" w:sz="4" w:space="0" w:color="auto"/>
              <w:right w:val="single" w:sz="4" w:space="0" w:color="auto"/>
            </w:tcBorders>
          </w:tcPr>
          <w:p w:rsidR="00AD290E" w:rsidRPr="00815FED" w:rsidRDefault="00AD290E" w:rsidP="00AD290E">
            <w:pPr>
              <w:spacing w:after="0" w:line="240" w:lineRule="auto"/>
              <w:jc w:val="right"/>
              <w:rPr>
                <w:rFonts w:ascii="Times New Roman" w:eastAsia="Times New Roman" w:hAnsi="Times New Roman"/>
                <w:bCs/>
                <w:lang w:eastAsia="ru-RU"/>
              </w:rPr>
            </w:pPr>
            <w:r w:rsidRPr="00815FED">
              <w:rPr>
                <w:rFonts w:ascii="Times New Roman" w:eastAsia="Times New Roman" w:hAnsi="Times New Roman"/>
                <w:bCs/>
                <w:lang w:eastAsia="ru-RU"/>
              </w:rPr>
              <w:t>0,000</w:t>
            </w:r>
          </w:p>
        </w:tc>
      </w:tr>
      <w:tr w:rsidR="00AD290E" w:rsidRPr="00FC0E26" w:rsidTr="005C7962">
        <w:trPr>
          <w:trHeight w:val="300"/>
        </w:trPr>
        <w:tc>
          <w:tcPr>
            <w:tcW w:w="2529" w:type="dxa"/>
            <w:gridSpan w:val="2"/>
            <w:vMerge w:val="restart"/>
            <w:tcBorders>
              <w:top w:val="single" w:sz="4" w:space="0" w:color="auto"/>
              <w:left w:val="single" w:sz="4" w:space="0" w:color="auto"/>
              <w:bottom w:val="nil"/>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lang w:eastAsia="ru-RU"/>
              </w:rPr>
            </w:pPr>
            <w:r w:rsidRPr="002F352A">
              <w:rPr>
                <w:rFonts w:ascii="Times New Roman" w:eastAsia="Times New Roman" w:hAnsi="Times New Roman"/>
                <w:lang w:eastAsia="ru-RU"/>
              </w:rPr>
              <w:t>Реконструкция подъезда  к ст. Червленная-Узловая от а/д "Ищерская-Шелковская-гр. Дагестана", км0-км6,1,   1 -й этап км0-км5,1</w:t>
            </w:r>
          </w:p>
        </w:tc>
        <w:tc>
          <w:tcPr>
            <w:tcW w:w="1690" w:type="dxa"/>
            <w:vMerge w:val="restart"/>
            <w:tcBorders>
              <w:top w:val="nil"/>
              <w:left w:val="single" w:sz="4" w:space="0" w:color="auto"/>
              <w:bottom w:val="single" w:sz="4" w:space="0" w:color="000000"/>
              <w:right w:val="single" w:sz="4" w:space="0" w:color="auto"/>
            </w:tcBorders>
            <w:shd w:val="clear" w:color="auto" w:fill="auto"/>
            <w:vAlign w:val="center"/>
            <w:hideMark/>
          </w:tcPr>
          <w:p w:rsidR="00AD290E" w:rsidRPr="002F352A" w:rsidRDefault="00AD290E" w:rsidP="00AD290E">
            <w:pPr>
              <w:spacing w:after="0" w:line="240" w:lineRule="auto"/>
              <w:jc w:val="center"/>
              <w:rPr>
                <w:rFonts w:ascii="Times New Roman" w:eastAsia="Times New Roman" w:hAnsi="Times New Roman"/>
                <w:lang w:eastAsia="ru-RU"/>
              </w:rPr>
            </w:pPr>
            <w:r w:rsidRPr="002F352A">
              <w:rPr>
                <w:rFonts w:ascii="Times New Roman" w:eastAsia="Times New Roman" w:hAnsi="Times New Roman"/>
                <w:lang w:eastAsia="ru-RU"/>
              </w:rPr>
              <w:t>Минавтодор ЧР</w:t>
            </w: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color w:val="000000"/>
                <w:lang w:eastAsia="ru-RU"/>
              </w:rPr>
            </w:pPr>
            <w:r w:rsidRPr="002F352A">
              <w:rPr>
                <w:rFonts w:ascii="Times New Roman" w:eastAsia="Times New Roman" w:hAnsi="Times New Roman"/>
                <w:color w:val="000000"/>
                <w:lang w:eastAsia="ru-RU"/>
              </w:rPr>
              <w:t>Всего, в том числе:</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89 070,606</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19" w:type="dxa"/>
            <w:tcBorders>
              <w:top w:val="nil"/>
              <w:left w:val="nil"/>
              <w:bottom w:val="single" w:sz="4" w:space="0" w:color="auto"/>
              <w:right w:val="single" w:sz="4" w:space="0" w:color="auto"/>
            </w:tcBorders>
          </w:tcPr>
          <w:p w:rsidR="00AD290E" w:rsidRPr="00815FED" w:rsidRDefault="00AD290E" w:rsidP="00AD290E">
            <w:pPr>
              <w:spacing w:after="0" w:line="240" w:lineRule="auto"/>
              <w:jc w:val="right"/>
              <w:rPr>
                <w:rFonts w:ascii="Times New Roman" w:eastAsia="Times New Roman" w:hAnsi="Times New Roman"/>
                <w:bCs/>
                <w:lang w:eastAsia="ru-RU"/>
              </w:rPr>
            </w:pPr>
            <w:r w:rsidRPr="00815FED">
              <w:rPr>
                <w:rFonts w:ascii="Times New Roman" w:eastAsia="Times New Roman" w:hAnsi="Times New Roman"/>
                <w:bCs/>
                <w:lang w:eastAsia="ru-RU"/>
              </w:rPr>
              <w:t>0,000</w:t>
            </w:r>
          </w:p>
        </w:tc>
      </w:tr>
      <w:tr w:rsidR="00AD290E" w:rsidRPr="00FC0E26" w:rsidTr="005C7962">
        <w:trPr>
          <w:trHeight w:val="300"/>
        </w:trPr>
        <w:tc>
          <w:tcPr>
            <w:tcW w:w="2529" w:type="dxa"/>
            <w:gridSpan w:val="2"/>
            <w:vMerge/>
            <w:tcBorders>
              <w:top w:val="single" w:sz="4" w:space="0" w:color="auto"/>
              <w:left w:val="single" w:sz="4" w:space="0" w:color="auto"/>
              <w:bottom w:val="nil"/>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lang w:eastAsia="ru-RU"/>
              </w:rPr>
            </w:pPr>
          </w:p>
        </w:tc>
        <w:tc>
          <w:tcPr>
            <w:tcW w:w="1690" w:type="dxa"/>
            <w:vMerge/>
            <w:tcBorders>
              <w:top w:val="nil"/>
              <w:left w:val="single" w:sz="4" w:space="0" w:color="auto"/>
              <w:bottom w:val="single" w:sz="4" w:space="0" w:color="000000"/>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lang w:eastAsia="ru-RU"/>
              </w:rPr>
            </w:pP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color w:val="000000"/>
                <w:lang w:eastAsia="ru-RU"/>
              </w:rPr>
            </w:pPr>
            <w:r w:rsidRPr="002F352A">
              <w:rPr>
                <w:rFonts w:ascii="Times New Roman" w:eastAsia="Times New Roman" w:hAnsi="Times New Roman"/>
                <w:color w:val="000000"/>
                <w:lang w:eastAsia="ru-RU"/>
              </w:rPr>
              <w:t>Федеральный бюджет</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88 179,900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19" w:type="dxa"/>
            <w:tcBorders>
              <w:top w:val="nil"/>
              <w:left w:val="nil"/>
              <w:bottom w:val="single" w:sz="4" w:space="0" w:color="auto"/>
              <w:right w:val="single" w:sz="4" w:space="0" w:color="auto"/>
            </w:tcBorders>
          </w:tcPr>
          <w:p w:rsidR="00AD290E" w:rsidRPr="00815FED" w:rsidRDefault="00AD290E" w:rsidP="00AD290E">
            <w:pPr>
              <w:spacing w:after="0" w:line="240" w:lineRule="auto"/>
              <w:jc w:val="right"/>
              <w:rPr>
                <w:rFonts w:ascii="Times New Roman" w:eastAsia="Times New Roman" w:hAnsi="Times New Roman"/>
                <w:bCs/>
                <w:lang w:eastAsia="ru-RU"/>
              </w:rPr>
            </w:pPr>
            <w:r w:rsidRPr="00815FED">
              <w:rPr>
                <w:rFonts w:ascii="Times New Roman" w:eastAsia="Times New Roman" w:hAnsi="Times New Roman"/>
                <w:bCs/>
                <w:lang w:eastAsia="ru-RU"/>
              </w:rPr>
              <w:t>0,000</w:t>
            </w:r>
          </w:p>
        </w:tc>
      </w:tr>
      <w:tr w:rsidR="00AD290E" w:rsidRPr="00FC0E26" w:rsidTr="005C7962">
        <w:trPr>
          <w:trHeight w:val="300"/>
        </w:trPr>
        <w:tc>
          <w:tcPr>
            <w:tcW w:w="2529" w:type="dxa"/>
            <w:gridSpan w:val="2"/>
            <w:vMerge/>
            <w:tcBorders>
              <w:top w:val="single" w:sz="4" w:space="0" w:color="auto"/>
              <w:left w:val="single" w:sz="4" w:space="0" w:color="auto"/>
              <w:bottom w:val="nil"/>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lang w:eastAsia="ru-RU"/>
              </w:rPr>
            </w:pPr>
          </w:p>
        </w:tc>
        <w:tc>
          <w:tcPr>
            <w:tcW w:w="1690" w:type="dxa"/>
            <w:vMerge/>
            <w:tcBorders>
              <w:top w:val="nil"/>
              <w:left w:val="single" w:sz="4" w:space="0" w:color="auto"/>
              <w:bottom w:val="single" w:sz="4" w:space="0" w:color="000000"/>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lang w:eastAsia="ru-RU"/>
              </w:rPr>
            </w:pP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color w:val="000000"/>
                <w:lang w:eastAsia="ru-RU"/>
              </w:rPr>
            </w:pPr>
            <w:r w:rsidRPr="002F352A">
              <w:rPr>
                <w:rFonts w:ascii="Times New Roman" w:eastAsia="Times New Roman" w:hAnsi="Times New Roman"/>
                <w:color w:val="000000"/>
                <w:lang w:eastAsia="ru-RU"/>
              </w:rPr>
              <w:t>Республиканский бюджет</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890,706</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19" w:type="dxa"/>
            <w:tcBorders>
              <w:top w:val="nil"/>
              <w:left w:val="nil"/>
              <w:bottom w:val="single" w:sz="4" w:space="0" w:color="auto"/>
              <w:right w:val="single" w:sz="4" w:space="0" w:color="auto"/>
            </w:tcBorders>
          </w:tcPr>
          <w:p w:rsidR="00AD290E" w:rsidRPr="00815FED" w:rsidRDefault="00AD290E" w:rsidP="00AD290E">
            <w:pPr>
              <w:spacing w:after="0" w:line="240" w:lineRule="auto"/>
              <w:jc w:val="right"/>
              <w:rPr>
                <w:rFonts w:ascii="Times New Roman" w:eastAsia="Times New Roman" w:hAnsi="Times New Roman"/>
                <w:bCs/>
                <w:lang w:eastAsia="ru-RU"/>
              </w:rPr>
            </w:pPr>
            <w:r w:rsidRPr="00815FED">
              <w:rPr>
                <w:rFonts w:ascii="Times New Roman" w:eastAsia="Times New Roman" w:hAnsi="Times New Roman"/>
                <w:bCs/>
                <w:lang w:eastAsia="ru-RU"/>
              </w:rPr>
              <w:t>0,000</w:t>
            </w:r>
          </w:p>
        </w:tc>
      </w:tr>
      <w:tr w:rsidR="00AD290E" w:rsidRPr="00FC0E26" w:rsidTr="005C7962">
        <w:trPr>
          <w:trHeight w:val="300"/>
        </w:trPr>
        <w:tc>
          <w:tcPr>
            <w:tcW w:w="2529" w:type="dxa"/>
            <w:gridSpan w:val="2"/>
            <w:vMerge w:val="restart"/>
            <w:tcBorders>
              <w:top w:val="single" w:sz="4" w:space="0" w:color="auto"/>
              <w:left w:val="single" w:sz="4" w:space="0" w:color="auto"/>
              <w:bottom w:val="nil"/>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lang w:eastAsia="ru-RU"/>
              </w:rPr>
            </w:pPr>
            <w:r w:rsidRPr="002F352A">
              <w:rPr>
                <w:rFonts w:ascii="Times New Roman" w:eastAsia="Times New Roman" w:hAnsi="Times New Roman"/>
                <w:lang w:eastAsia="ru-RU"/>
              </w:rPr>
              <w:t>Капитальный ремонт подъезда от "Подъезда к с. Шалажи" к с. Гехи-Чу, км 0 - км 5,87</w:t>
            </w:r>
          </w:p>
        </w:tc>
        <w:tc>
          <w:tcPr>
            <w:tcW w:w="1690" w:type="dxa"/>
            <w:vMerge w:val="restart"/>
            <w:tcBorders>
              <w:top w:val="nil"/>
              <w:left w:val="single" w:sz="4" w:space="0" w:color="auto"/>
              <w:bottom w:val="single" w:sz="4" w:space="0" w:color="000000"/>
              <w:right w:val="single" w:sz="4" w:space="0" w:color="auto"/>
            </w:tcBorders>
            <w:shd w:val="clear" w:color="auto" w:fill="auto"/>
            <w:vAlign w:val="center"/>
            <w:hideMark/>
          </w:tcPr>
          <w:p w:rsidR="00AD290E" w:rsidRPr="002F352A" w:rsidRDefault="00AD290E" w:rsidP="00AD290E">
            <w:pPr>
              <w:spacing w:after="0" w:line="240" w:lineRule="auto"/>
              <w:jc w:val="center"/>
              <w:rPr>
                <w:rFonts w:ascii="Times New Roman" w:eastAsia="Times New Roman" w:hAnsi="Times New Roman"/>
                <w:lang w:eastAsia="ru-RU"/>
              </w:rPr>
            </w:pPr>
            <w:r w:rsidRPr="002F352A">
              <w:rPr>
                <w:rFonts w:ascii="Times New Roman" w:eastAsia="Times New Roman" w:hAnsi="Times New Roman"/>
                <w:lang w:eastAsia="ru-RU"/>
              </w:rPr>
              <w:t>Минавтодор ЧР</w:t>
            </w: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color w:val="000000"/>
                <w:lang w:eastAsia="ru-RU"/>
              </w:rPr>
            </w:pPr>
            <w:r w:rsidRPr="002F352A">
              <w:rPr>
                <w:rFonts w:ascii="Times New Roman" w:eastAsia="Times New Roman" w:hAnsi="Times New Roman"/>
                <w:color w:val="000000"/>
                <w:lang w:eastAsia="ru-RU"/>
              </w:rPr>
              <w:t>Всего, в том числе:</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115 617,979</w:t>
            </w:r>
          </w:p>
        </w:tc>
        <w:tc>
          <w:tcPr>
            <w:tcW w:w="1519" w:type="dxa"/>
            <w:tcBorders>
              <w:top w:val="nil"/>
              <w:left w:val="nil"/>
              <w:bottom w:val="single" w:sz="4" w:space="0" w:color="auto"/>
              <w:right w:val="single" w:sz="4" w:space="0" w:color="auto"/>
            </w:tcBorders>
          </w:tcPr>
          <w:p w:rsidR="00AD290E" w:rsidRPr="00815FED" w:rsidRDefault="00AD290E" w:rsidP="00AD290E">
            <w:pPr>
              <w:spacing w:after="0" w:line="240" w:lineRule="auto"/>
              <w:jc w:val="right"/>
              <w:rPr>
                <w:rFonts w:ascii="Times New Roman" w:eastAsia="Times New Roman" w:hAnsi="Times New Roman"/>
                <w:bCs/>
                <w:lang w:eastAsia="ru-RU"/>
              </w:rPr>
            </w:pPr>
            <w:r w:rsidRPr="00815FED">
              <w:rPr>
                <w:rFonts w:ascii="Times New Roman" w:eastAsia="Times New Roman" w:hAnsi="Times New Roman"/>
                <w:bCs/>
                <w:lang w:eastAsia="ru-RU"/>
              </w:rPr>
              <w:t>0,000</w:t>
            </w:r>
          </w:p>
        </w:tc>
      </w:tr>
      <w:tr w:rsidR="00AD290E" w:rsidRPr="00FC0E26" w:rsidTr="005C7962">
        <w:trPr>
          <w:trHeight w:val="300"/>
        </w:trPr>
        <w:tc>
          <w:tcPr>
            <w:tcW w:w="2529" w:type="dxa"/>
            <w:gridSpan w:val="2"/>
            <w:vMerge/>
            <w:tcBorders>
              <w:top w:val="single" w:sz="4" w:space="0" w:color="auto"/>
              <w:left w:val="single" w:sz="4" w:space="0" w:color="auto"/>
              <w:bottom w:val="nil"/>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lang w:eastAsia="ru-RU"/>
              </w:rPr>
            </w:pPr>
          </w:p>
        </w:tc>
        <w:tc>
          <w:tcPr>
            <w:tcW w:w="1690" w:type="dxa"/>
            <w:vMerge/>
            <w:tcBorders>
              <w:top w:val="nil"/>
              <w:left w:val="single" w:sz="4" w:space="0" w:color="auto"/>
              <w:bottom w:val="single" w:sz="4" w:space="0" w:color="000000"/>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lang w:eastAsia="ru-RU"/>
              </w:rPr>
            </w:pP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color w:val="000000"/>
                <w:lang w:eastAsia="ru-RU"/>
              </w:rPr>
            </w:pPr>
            <w:r w:rsidRPr="002F352A">
              <w:rPr>
                <w:rFonts w:ascii="Times New Roman" w:eastAsia="Times New Roman" w:hAnsi="Times New Roman"/>
                <w:color w:val="000000"/>
                <w:lang w:eastAsia="ru-RU"/>
              </w:rPr>
              <w:t>Федеральный бюджет</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114 461,800</w:t>
            </w:r>
          </w:p>
        </w:tc>
        <w:tc>
          <w:tcPr>
            <w:tcW w:w="1519" w:type="dxa"/>
            <w:tcBorders>
              <w:top w:val="nil"/>
              <w:left w:val="nil"/>
              <w:bottom w:val="single" w:sz="4" w:space="0" w:color="auto"/>
              <w:right w:val="single" w:sz="4" w:space="0" w:color="auto"/>
            </w:tcBorders>
          </w:tcPr>
          <w:p w:rsidR="00AD290E" w:rsidRPr="00815FED" w:rsidRDefault="00AD290E" w:rsidP="00AD290E">
            <w:pPr>
              <w:spacing w:after="0" w:line="240" w:lineRule="auto"/>
              <w:jc w:val="right"/>
              <w:rPr>
                <w:rFonts w:ascii="Times New Roman" w:eastAsia="Times New Roman" w:hAnsi="Times New Roman"/>
                <w:bCs/>
                <w:lang w:eastAsia="ru-RU"/>
              </w:rPr>
            </w:pPr>
            <w:r w:rsidRPr="00815FED">
              <w:rPr>
                <w:rFonts w:ascii="Times New Roman" w:eastAsia="Times New Roman" w:hAnsi="Times New Roman"/>
                <w:bCs/>
                <w:lang w:eastAsia="ru-RU"/>
              </w:rPr>
              <w:t>0,000</w:t>
            </w:r>
          </w:p>
        </w:tc>
      </w:tr>
      <w:tr w:rsidR="00AD290E" w:rsidRPr="00FC0E26" w:rsidTr="005C7962">
        <w:trPr>
          <w:trHeight w:val="300"/>
        </w:trPr>
        <w:tc>
          <w:tcPr>
            <w:tcW w:w="2529" w:type="dxa"/>
            <w:gridSpan w:val="2"/>
            <w:vMerge/>
            <w:tcBorders>
              <w:top w:val="single" w:sz="4" w:space="0" w:color="auto"/>
              <w:left w:val="single" w:sz="4" w:space="0" w:color="auto"/>
              <w:bottom w:val="nil"/>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lang w:eastAsia="ru-RU"/>
              </w:rPr>
            </w:pPr>
          </w:p>
        </w:tc>
        <w:tc>
          <w:tcPr>
            <w:tcW w:w="1690" w:type="dxa"/>
            <w:vMerge/>
            <w:tcBorders>
              <w:top w:val="nil"/>
              <w:left w:val="single" w:sz="4" w:space="0" w:color="auto"/>
              <w:bottom w:val="single" w:sz="4" w:space="0" w:color="000000"/>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lang w:eastAsia="ru-RU"/>
              </w:rPr>
            </w:pP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color w:val="000000"/>
                <w:lang w:eastAsia="ru-RU"/>
              </w:rPr>
            </w:pPr>
            <w:r w:rsidRPr="002F352A">
              <w:rPr>
                <w:rFonts w:ascii="Times New Roman" w:eastAsia="Times New Roman" w:hAnsi="Times New Roman"/>
                <w:color w:val="000000"/>
                <w:lang w:eastAsia="ru-RU"/>
              </w:rPr>
              <w:t>Республиканский бюджет</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1 156,179</w:t>
            </w:r>
          </w:p>
        </w:tc>
        <w:tc>
          <w:tcPr>
            <w:tcW w:w="1519" w:type="dxa"/>
            <w:tcBorders>
              <w:top w:val="nil"/>
              <w:left w:val="nil"/>
              <w:bottom w:val="single" w:sz="4" w:space="0" w:color="auto"/>
              <w:right w:val="single" w:sz="4" w:space="0" w:color="auto"/>
            </w:tcBorders>
          </w:tcPr>
          <w:p w:rsidR="00AD290E" w:rsidRPr="00815FED" w:rsidRDefault="00AD290E" w:rsidP="00AD290E">
            <w:pPr>
              <w:spacing w:after="0" w:line="240" w:lineRule="auto"/>
              <w:jc w:val="right"/>
              <w:rPr>
                <w:rFonts w:ascii="Times New Roman" w:eastAsia="Times New Roman" w:hAnsi="Times New Roman"/>
                <w:bCs/>
                <w:lang w:eastAsia="ru-RU"/>
              </w:rPr>
            </w:pPr>
            <w:r w:rsidRPr="00815FED">
              <w:rPr>
                <w:rFonts w:ascii="Times New Roman" w:eastAsia="Times New Roman" w:hAnsi="Times New Roman"/>
                <w:bCs/>
                <w:lang w:eastAsia="ru-RU"/>
              </w:rPr>
              <w:t>0,000</w:t>
            </w:r>
          </w:p>
        </w:tc>
      </w:tr>
      <w:tr w:rsidR="00AD290E" w:rsidRPr="00FC0E26" w:rsidTr="005C7962">
        <w:trPr>
          <w:trHeight w:val="300"/>
        </w:trPr>
        <w:tc>
          <w:tcPr>
            <w:tcW w:w="2529" w:type="dxa"/>
            <w:gridSpan w:val="2"/>
            <w:vMerge w:val="restart"/>
            <w:tcBorders>
              <w:top w:val="single" w:sz="4" w:space="0" w:color="auto"/>
              <w:left w:val="single" w:sz="4" w:space="0" w:color="auto"/>
              <w:bottom w:val="nil"/>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lang w:eastAsia="ru-RU"/>
              </w:rPr>
            </w:pPr>
            <w:r w:rsidRPr="002F352A">
              <w:rPr>
                <w:rFonts w:ascii="Times New Roman" w:eastAsia="Times New Roman" w:hAnsi="Times New Roman"/>
                <w:lang w:eastAsia="ru-RU"/>
              </w:rPr>
              <w:t xml:space="preserve">Капитальный ремонт подъезда от а/д </w:t>
            </w:r>
            <w:r w:rsidRPr="002F352A">
              <w:rPr>
                <w:rFonts w:ascii="Times New Roman" w:eastAsia="Times New Roman" w:hAnsi="Times New Roman"/>
                <w:lang w:eastAsia="ru-RU"/>
              </w:rPr>
              <w:lastRenderedPageBreak/>
              <w:t>"Ищерская - Червленная" к с. Ульяновское, км 1,2 - км 4,4</w:t>
            </w:r>
          </w:p>
        </w:tc>
        <w:tc>
          <w:tcPr>
            <w:tcW w:w="1690" w:type="dxa"/>
            <w:vMerge w:val="restart"/>
            <w:tcBorders>
              <w:top w:val="nil"/>
              <w:left w:val="single" w:sz="4" w:space="0" w:color="auto"/>
              <w:bottom w:val="single" w:sz="4" w:space="0" w:color="000000"/>
              <w:right w:val="single" w:sz="4" w:space="0" w:color="auto"/>
            </w:tcBorders>
            <w:shd w:val="clear" w:color="auto" w:fill="auto"/>
            <w:vAlign w:val="center"/>
            <w:hideMark/>
          </w:tcPr>
          <w:p w:rsidR="00AD290E" w:rsidRPr="002F352A" w:rsidRDefault="00AD290E" w:rsidP="00AD290E">
            <w:pPr>
              <w:spacing w:after="0" w:line="240" w:lineRule="auto"/>
              <w:jc w:val="center"/>
              <w:rPr>
                <w:rFonts w:ascii="Times New Roman" w:eastAsia="Times New Roman" w:hAnsi="Times New Roman"/>
                <w:lang w:eastAsia="ru-RU"/>
              </w:rPr>
            </w:pPr>
            <w:r w:rsidRPr="002F352A">
              <w:rPr>
                <w:rFonts w:ascii="Times New Roman" w:eastAsia="Times New Roman" w:hAnsi="Times New Roman"/>
                <w:lang w:eastAsia="ru-RU"/>
              </w:rPr>
              <w:lastRenderedPageBreak/>
              <w:t>Минавтодор ЧР</w:t>
            </w: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color w:val="000000"/>
                <w:lang w:eastAsia="ru-RU"/>
              </w:rPr>
            </w:pPr>
            <w:r w:rsidRPr="002F352A">
              <w:rPr>
                <w:rFonts w:ascii="Times New Roman" w:eastAsia="Times New Roman" w:hAnsi="Times New Roman"/>
                <w:color w:val="000000"/>
                <w:lang w:eastAsia="ru-RU"/>
              </w:rPr>
              <w:t>Всего, в том числе:</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57 367,374</w:t>
            </w:r>
          </w:p>
        </w:tc>
        <w:tc>
          <w:tcPr>
            <w:tcW w:w="1519" w:type="dxa"/>
            <w:tcBorders>
              <w:top w:val="nil"/>
              <w:left w:val="nil"/>
              <w:bottom w:val="single" w:sz="4" w:space="0" w:color="auto"/>
              <w:right w:val="single" w:sz="4" w:space="0" w:color="auto"/>
            </w:tcBorders>
          </w:tcPr>
          <w:p w:rsidR="00AD290E" w:rsidRPr="00815FED" w:rsidRDefault="00AD290E" w:rsidP="00AD290E">
            <w:pPr>
              <w:spacing w:after="0" w:line="240" w:lineRule="auto"/>
              <w:jc w:val="right"/>
              <w:rPr>
                <w:rFonts w:ascii="Times New Roman" w:eastAsia="Times New Roman" w:hAnsi="Times New Roman"/>
                <w:bCs/>
                <w:lang w:eastAsia="ru-RU"/>
              </w:rPr>
            </w:pPr>
            <w:r w:rsidRPr="00815FED">
              <w:rPr>
                <w:rFonts w:ascii="Times New Roman" w:eastAsia="Times New Roman" w:hAnsi="Times New Roman"/>
                <w:bCs/>
                <w:lang w:eastAsia="ru-RU"/>
              </w:rPr>
              <w:t>0,000</w:t>
            </w:r>
          </w:p>
        </w:tc>
      </w:tr>
      <w:tr w:rsidR="00AD290E" w:rsidRPr="00FC0E26" w:rsidTr="005C7962">
        <w:trPr>
          <w:trHeight w:val="300"/>
        </w:trPr>
        <w:tc>
          <w:tcPr>
            <w:tcW w:w="2529" w:type="dxa"/>
            <w:gridSpan w:val="2"/>
            <w:vMerge/>
            <w:tcBorders>
              <w:top w:val="single" w:sz="4" w:space="0" w:color="auto"/>
              <w:left w:val="single" w:sz="4" w:space="0" w:color="auto"/>
              <w:bottom w:val="nil"/>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lang w:eastAsia="ru-RU"/>
              </w:rPr>
            </w:pPr>
          </w:p>
        </w:tc>
        <w:tc>
          <w:tcPr>
            <w:tcW w:w="1690" w:type="dxa"/>
            <w:vMerge/>
            <w:tcBorders>
              <w:top w:val="nil"/>
              <w:left w:val="single" w:sz="4" w:space="0" w:color="auto"/>
              <w:bottom w:val="single" w:sz="4" w:space="0" w:color="000000"/>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lang w:eastAsia="ru-RU"/>
              </w:rPr>
            </w:pP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color w:val="000000"/>
                <w:lang w:eastAsia="ru-RU"/>
              </w:rPr>
            </w:pPr>
            <w:r w:rsidRPr="002F352A">
              <w:rPr>
                <w:rFonts w:ascii="Times New Roman" w:eastAsia="Times New Roman" w:hAnsi="Times New Roman"/>
                <w:color w:val="000000"/>
                <w:lang w:eastAsia="ru-RU"/>
              </w:rPr>
              <w:t>Федеральный бюджет</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56 793,700</w:t>
            </w:r>
          </w:p>
        </w:tc>
        <w:tc>
          <w:tcPr>
            <w:tcW w:w="1519" w:type="dxa"/>
            <w:tcBorders>
              <w:top w:val="nil"/>
              <w:left w:val="nil"/>
              <w:bottom w:val="single" w:sz="4" w:space="0" w:color="auto"/>
              <w:right w:val="single" w:sz="4" w:space="0" w:color="auto"/>
            </w:tcBorders>
          </w:tcPr>
          <w:p w:rsidR="00AD290E" w:rsidRPr="00815FED" w:rsidRDefault="00AD290E" w:rsidP="00AD290E">
            <w:pPr>
              <w:spacing w:after="0" w:line="240" w:lineRule="auto"/>
              <w:jc w:val="right"/>
              <w:rPr>
                <w:rFonts w:ascii="Times New Roman" w:eastAsia="Times New Roman" w:hAnsi="Times New Roman"/>
                <w:bCs/>
                <w:lang w:eastAsia="ru-RU"/>
              </w:rPr>
            </w:pPr>
            <w:r w:rsidRPr="00815FED">
              <w:rPr>
                <w:rFonts w:ascii="Times New Roman" w:eastAsia="Times New Roman" w:hAnsi="Times New Roman"/>
                <w:bCs/>
                <w:lang w:eastAsia="ru-RU"/>
              </w:rPr>
              <w:t>0,000</w:t>
            </w:r>
          </w:p>
        </w:tc>
      </w:tr>
      <w:tr w:rsidR="00AD290E" w:rsidRPr="00FC0E26" w:rsidTr="005C7962">
        <w:trPr>
          <w:trHeight w:val="300"/>
        </w:trPr>
        <w:tc>
          <w:tcPr>
            <w:tcW w:w="2529" w:type="dxa"/>
            <w:gridSpan w:val="2"/>
            <w:vMerge/>
            <w:tcBorders>
              <w:top w:val="single" w:sz="4" w:space="0" w:color="auto"/>
              <w:left w:val="single" w:sz="4" w:space="0" w:color="auto"/>
              <w:bottom w:val="nil"/>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lang w:eastAsia="ru-RU"/>
              </w:rPr>
            </w:pPr>
          </w:p>
        </w:tc>
        <w:tc>
          <w:tcPr>
            <w:tcW w:w="1690" w:type="dxa"/>
            <w:vMerge/>
            <w:tcBorders>
              <w:top w:val="nil"/>
              <w:left w:val="single" w:sz="4" w:space="0" w:color="auto"/>
              <w:bottom w:val="single" w:sz="4" w:space="0" w:color="000000"/>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lang w:eastAsia="ru-RU"/>
              </w:rPr>
            </w:pP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color w:val="000000"/>
                <w:lang w:eastAsia="ru-RU"/>
              </w:rPr>
            </w:pPr>
            <w:r w:rsidRPr="002F352A">
              <w:rPr>
                <w:rFonts w:ascii="Times New Roman" w:eastAsia="Times New Roman" w:hAnsi="Times New Roman"/>
                <w:color w:val="000000"/>
                <w:lang w:eastAsia="ru-RU"/>
              </w:rPr>
              <w:t>Республиканский бюджет</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573,674</w:t>
            </w:r>
          </w:p>
        </w:tc>
        <w:tc>
          <w:tcPr>
            <w:tcW w:w="1519" w:type="dxa"/>
            <w:tcBorders>
              <w:top w:val="nil"/>
              <w:left w:val="nil"/>
              <w:bottom w:val="single" w:sz="4" w:space="0" w:color="auto"/>
              <w:right w:val="single" w:sz="4" w:space="0" w:color="auto"/>
            </w:tcBorders>
          </w:tcPr>
          <w:p w:rsidR="00AD290E" w:rsidRPr="00815FED" w:rsidRDefault="00AD290E" w:rsidP="00AD290E">
            <w:pPr>
              <w:spacing w:after="0" w:line="240" w:lineRule="auto"/>
              <w:jc w:val="right"/>
              <w:rPr>
                <w:rFonts w:ascii="Times New Roman" w:eastAsia="Times New Roman" w:hAnsi="Times New Roman"/>
                <w:bCs/>
                <w:lang w:eastAsia="ru-RU"/>
              </w:rPr>
            </w:pPr>
            <w:r w:rsidRPr="00815FED">
              <w:rPr>
                <w:rFonts w:ascii="Times New Roman" w:eastAsia="Times New Roman" w:hAnsi="Times New Roman"/>
                <w:bCs/>
                <w:lang w:eastAsia="ru-RU"/>
              </w:rPr>
              <w:t>0,000</w:t>
            </w:r>
          </w:p>
        </w:tc>
      </w:tr>
      <w:tr w:rsidR="00AD290E" w:rsidRPr="00FC0E26" w:rsidTr="005C7962">
        <w:trPr>
          <w:trHeight w:val="990"/>
        </w:trPr>
        <w:tc>
          <w:tcPr>
            <w:tcW w:w="2529" w:type="dxa"/>
            <w:gridSpan w:val="2"/>
            <w:vMerge w:val="restart"/>
            <w:tcBorders>
              <w:top w:val="single" w:sz="4" w:space="0" w:color="auto"/>
              <w:left w:val="single" w:sz="4" w:space="0" w:color="auto"/>
              <w:bottom w:val="nil"/>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bCs/>
                <w:lang w:eastAsia="ru-RU"/>
              </w:rPr>
            </w:pPr>
            <w:r w:rsidRPr="002F352A">
              <w:rPr>
                <w:rFonts w:ascii="Times New Roman" w:eastAsia="Times New Roman" w:hAnsi="Times New Roman"/>
                <w:bCs/>
                <w:lang w:eastAsia="ru-RU"/>
              </w:rPr>
              <w:t>Основное мероприятие 3. "Передача Субсидии бюджетам других уровней на реализацию мероприятий по социально-экономическому развитию субъектов Российской Федерации, входящих в состав Северо-Кавказского федерального округа"</w:t>
            </w:r>
          </w:p>
        </w:tc>
        <w:tc>
          <w:tcPr>
            <w:tcW w:w="1690" w:type="dxa"/>
            <w:vMerge w:val="restart"/>
            <w:tcBorders>
              <w:top w:val="nil"/>
              <w:left w:val="single" w:sz="4" w:space="0" w:color="auto"/>
              <w:bottom w:val="single" w:sz="4" w:space="0" w:color="000000"/>
              <w:right w:val="single" w:sz="4" w:space="0" w:color="auto"/>
            </w:tcBorders>
            <w:shd w:val="clear" w:color="auto" w:fill="auto"/>
            <w:vAlign w:val="center"/>
            <w:hideMark/>
          </w:tcPr>
          <w:p w:rsidR="00AD290E" w:rsidRPr="002F352A" w:rsidRDefault="00AD290E" w:rsidP="00AD290E">
            <w:pPr>
              <w:spacing w:after="0" w:line="240" w:lineRule="auto"/>
              <w:jc w:val="center"/>
              <w:rPr>
                <w:rFonts w:ascii="Times New Roman" w:eastAsia="Times New Roman" w:hAnsi="Times New Roman"/>
                <w:bCs/>
                <w:lang w:eastAsia="ru-RU"/>
              </w:rPr>
            </w:pPr>
            <w:r w:rsidRPr="002F352A">
              <w:rPr>
                <w:rFonts w:ascii="Times New Roman" w:eastAsia="Times New Roman" w:hAnsi="Times New Roman"/>
                <w:bCs/>
                <w:lang w:eastAsia="ru-RU"/>
              </w:rPr>
              <w:t>Минавтодор ЧР</w:t>
            </w: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Всего, в том числе:</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0,000</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385 000,000</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0,000</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0,000</w:t>
            </w:r>
          </w:p>
        </w:tc>
        <w:tc>
          <w:tcPr>
            <w:tcW w:w="1519" w:type="dxa"/>
            <w:tcBorders>
              <w:top w:val="nil"/>
              <w:left w:val="nil"/>
              <w:bottom w:val="single" w:sz="4" w:space="0" w:color="auto"/>
              <w:right w:val="single" w:sz="4" w:space="0" w:color="auto"/>
            </w:tcBorders>
          </w:tcPr>
          <w:p w:rsidR="00AD290E" w:rsidRPr="00815FED" w:rsidRDefault="00AD290E" w:rsidP="00AD290E">
            <w:pPr>
              <w:spacing w:after="0" w:line="240" w:lineRule="auto"/>
              <w:jc w:val="right"/>
              <w:rPr>
                <w:rFonts w:ascii="Times New Roman" w:eastAsia="Times New Roman" w:hAnsi="Times New Roman"/>
                <w:bCs/>
                <w:lang w:eastAsia="ru-RU"/>
              </w:rPr>
            </w:pPr>
            <w:r w:rsidRPr="00815FED">
              <w:rPr>
                <w:rFonts w:ascii="Times New Roman" w:eastAsia="Times New Roman" w:hAnsi="Times New Roman"/>
                <w:bCs/>
                <w:lang w:eastAsia="ru-RU"/>
              </w:rPr>
              <w:t>0,000</w:t>
            </w:r>
          </w:p>
        </w:tc>
      </w:tr>
      <w:tr w:rsidR="00AD290E" w:rsidRPr="00FC0E26" w:rsidTr="005C7962">
        <w:trPr>
          <w:trHeight w:val="990"/>
        </w:trPr>
        <w:tc>
          <w:tcPr>
            <w:tcW w:w="2529" w:type="dxa"/>
            <w:gridSpan w:val="2"/>
            <w:vMerge/>
            <w:tcBorders>
              <w:top w:val="single" w:sz="4" w:space="0" w:color="auto"/>
              <w:left w:val="single" w:sz="4" w:space="0" w:color="auto"/>
              <w:bottom w:val="nil"/>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bCs/>
                <w:lang w:eastAsia="ru-RU"/>
              </w:rPr>
            </w:pPr>
          </w:p>
        </w:tc>
        <w:tc>
          <w:tcPr>
            <w:tcW w:w="1690" w:type="dxa"/>
            <w:vMerge/>
            <w:tcBorders>
              <w:top w:val="nil"/>
              <w:left w:val="single" w:sz="4" w:space="0" w:color="auto"/>
              <w:bottom w:val="single" w:sz="4" w:space="0" w:color="000000"/>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bCs/>
                <w:lang w:eastAsia="ru-RU"/>
              </w:rPr>
            </w:pP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Федеральный бюджет</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0,000</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385 000,000</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0,000</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0,000</w:t>
            </w:r>
          </w:p>
        </w:tc>
        <w:tc>
          <w:tcPr>
            <w:tcW w:w="1519" w:type="dxa"/>
            <w:tcBorders>
              <w:top w:val="nil"/>
              <w:left w:val="nil"/>
              <w:bottom w:val="single" w:sz="4" w:space="0" w:color="auto"/>
              <w:right w:val="single" w:sz="4" w:space="0" w:color="auto"/>
            </w:tcBorders>
          </w:tcPr>
          <w:p w:rsidR="00AD290E" w:rsidRPr="00815FED" w:rsidRDefault="00AD290E" w:rsidP="00AD290E">
            <w:pPr>
              <w:spacing w:after="0" w:line="240" w:lineRule="auto"/>
              <w:jc w:val="right"/>
              <w:rPr>
                <w:rFonts w:ascii="Times New Roman" w:eastAsia="Times New Roman" w:hAnsi="Times New Roman"/>
                <w:bCs/>
                <w:lang w:eastAsia="ru-RU"/>
              </w:rPr>
            </w:pPr>
            <w:r w:rsidRPr="00815FED">
              <w:rPr>
                <w:rFonts w:ascii="Times New Roman" w:eastAsia="Times New Roman" w:hAnsi="Times New Roman"/>
                <w:bCs/>
                <w:lang w:eastAsia="ru-RU"/>
              </w:rPr>
              <w:t>0,000</w:t>
            </w:r>
          </w:p>
        </w:tc>
      </w:tr>
      <w:tr w:rsidR="00AD290E" w:rsidRPr="00FC0E26" w:rsidTr="005C7962">
        <w:trPr>
          <w:trHeight w:val="375"/>
        </w:trPr>
        <w:tc>
          <w:tcPr>
            <w:tcW w:w="2529" w:type="dxa"/>
            <w:gridSpan w:val="2"/>
            <w:vMerge w:val="restart"/>
            <w:tcBorders>
              <w:top w:val="single" w:sz="4" w:space="0" w:color="auto"/>
              <w:left w:val="single" w:sz="4" w:space="0" w:color="auto"/>
              <w:bottom w:val="nil"/>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lang w:eastAsia="ru-RU"/>
              </w:rPr>
            </w:pPr>
            <w:r w:rsidRPr="002F352A">
              <w:rPr>
                <w:rFonts w:ascii="Times New Roman" w:eastAsia="Times New Roman" w:hAnsi="Times New Roman"/>
                <w:lang w:eastAsia="ru-RU"/>
              </w:rPr>
              <w:t>Реконструкция моста через р. Сунжа в створе ул. Химзаводская в г. Грозный</w:t>
            </w:r>
          </w:p>
        </w:tc>
        <w:tc>
          <w:tcPr>
            <w:tcW w:w="1690" w:type="dxa"/>
            <w:vMerge w:val="restart"/>
            <w:tcBorders>
              <w:top w:val="nil"/>
              <w:left w:val="single" w:sz="4" w:space="0" w:color="auto"/>
              <w:bottom w:val="single" w:sz="4" w:space="0" w:color="000000"/>
              <w:right w:val="single" w:sz="4" w:space="0" w:color="auto"/>
            </w:tcBorders>
            <w:shd w:val="clear" w:color="auto" w:fill="auto"/>
            <w:vAlign w:val="center"/>
            <w:hideMark/>
          </w:tcPr>
          <w:p w:rsidR="00AD290E" w:rsidRPr="002F352A" w:rsidRDefault="00AD290E" w:rsidP="00AD290E">
            <w:pPr>
              <w:spacing w:after="0" w:line="240" w:lineRule="auto"/>
              <w:jc w:val="center"/>
              <w:rPr>
                <w:rFonts w:ascii="Times New Roman" w:eastAsia="Times New Roman" w:hAnsi="Times New Roman"/>
                <w:lang w:eastAsia="ru-RU"/>
              </w:rPr>
            </w:pPr>
            <w:r w:rsidRPr="002F352A">
              <w:rPr>
                <w:rFonts w:ascii="Times New Roman" w:eastAsia="Times New Roman" w:hAnsi="Times New Roman"/>
                <w:lang w:eastAsia="ru-RU"/>
              </w:rPr>
              <w:t>Минавтодор ЧР</w:t>
            </w: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color w:val="000000"/>
                <w:lang w:eastAsia="ru-RU"/>
              </w:rPr>
            </w:pPr>
            <w:r w:rsidRPr="002F352A">
              <w:rPr>
                <w:rFonts w:ascii="Times New Roman" w:eastAsia="Times New Roman" w:hAnsi="Times New Roman"/>
                <w:color w:val="000000"/>
                <w:lang w:eastAsia="ru-RU"/>
              </w:rPr>
              <w:t>Всего, в том числе:</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385 000,000</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19" w:type="dxa"/>
            <w:tcBorders>
              <w:top w:val="nil"/>
              <w:left w:val="nil"/>
              <w:bottom w:val="single" w:sz="4" w:space="0" w:color="auto"/>
              <w:right w:val="single" w:sz="4" w:space="0" w:color="auto"/>
            </w:tcBorders>
          </w:tcPr>
          <w:p w:rsidR="00AD290E" w:rsidRPr="00815FED" w:rsidRDefault="00AD290E" w:rsidP="00AD290E">
            <w:pPr>
              <w:spacing w:after="0" w:line="240" w:lineRule="auto"/>
              <w:jc w:val="right"/>
              <w:rPr>
                <w:rFonts w:ascii="Times New Roman" w:eastAsia="Times New Roman" w:hAnsi="Times New Roman"/>
                <w:bCs/>
                <w:lang w:eastAsia="ru-RU"/>
              </w:rPr>
            </w:pPr>
            <w:r w:rsidRPr="00815FED">
              <w:rPr>
                <w:rFonts w:ascii="Times New Roman" w:eastAsia="Times New Roman" w:hAnsi="Times New Roman"/>
                <w:bCs/>
                <w:lang w:eastAsia="ru-RU"/>
              </w:rPr>
              <w:t>0,000</w:t>
            </w:r>
          </w:p>
        </w:tc>
      </w:tr>
      <w:tr w:rsidR="00AD290E" w:rsidRPr="00FC0E26" w:rsidTr="005C7962">
        <w:trPr>
          <w:trHeight w:val="375"/>
        </w:trPr>
        <w:tc>
          <w:tcPr>
            <w:tcW w:w="2529" w:type="dxa"/>
            <w:gridSpan w:val="2"/>
            <w:vMerge/>
            <w:tcBorders>
              <w:top w:val="single" w:sz="4" w:space="0" w:color="auto"/>
              <w:left w:val="single" w:sz="4" w:space="0" w:color="auto"/>
              <w:bottom w:val="nil"/>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lang w:eastAsia="ru-RU"/>
              </w:rPr>
            </w:pPr>
          </w:p>
        </w:tc>
        <w:tc>
          <w:tcPr>
            <w:tcW w:w="1690" w:type="dxa"/>
            <w:vMerge/>
            <w:tcBorders>
              <w:top w:val="nil"/>
              <w:left w:val="single" w:sz="4" w:space="0" w:color="auto"/>
              <w:bottom w:val="single" w:sz="4" w:space="0" w:color="000000"/>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lang w:eastAsia="ru-RU"/>
              </w:rPr>
            </w:pP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color w:val="000000"/>
                <w:lang w:eastAsia="ru-RU"/>
              </w:rPr>
            </w:pPr>
            <w:r w:rsidRPr="002F352A">
              <w:rPr>
                <w:rFonts w:ascii="Times New Roman" w:eastAsia="Times New Roman" w:hAnsi="Times New Roman"/>
                <w:color w:val="000000"/>
                <w:lang w:eastAsia="ru-RU"/>
              </w:rPr>
              <w:t>Федеральный бюджет</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385 000,000</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19" w:type="dxa"/>
            <w:tcBorders>
              <w:top w:val="nil"/>
              <w:left w:val="nil"/>
              <w:bottom w:val="single" w:sz="4" w:space="0" w:color="auto"/>
              <w:right w:val="single" w:sz="4" w:space="0" w:color="auto"/>
            </w:tcBorders>
          </w:tcPr>
          <w:p w:rsidR="00AD290E" w:rsidRPr="00815FED" w:rsidRDefault="00AD290E" w:rsidP="00AD290E">
            <w:pPr>
              <w:spacing w:after="0" w:line="240" w:lineRule="auto"/>
              <w:jc w:val="right"/>
              <w:rPr>
                <w:rFonts w:ascii="Times New Roman" w:eastAsia="Times New Roman" w:hAnsi="Times New Roman"/>
                <w:bCs/>
                <w:lang w:eastAsia="ru-RU"/>
              </w:rPr>
            </w:pPr>
            <w:r w:rsidRPr="00815FED">
              <w:rPr>
                <w:rFonts w:ascii="Times New Roman" w:eastAsia="Times New Roman" w:hAnsi="Times New Roman"/>
                <w:bCs/>
                <w:lang w:eastAsia="ru-RU"/>
              </w:rPr>
              <w:t>0,000</w:t>
            </w:r>
          </w:p>
        </w:tc>
      </w:tr>
      <w:tr w:rsidR="00AD290E" w:rsidRPr="00FC0E26" w:rsidTr="005C7962">
        <w:trPr>
          <w:trHeight w:val="1050"/>
        </w:trPr>
        <w:tc>
          <w:tcPr>
            <w:tcW w:w="2529"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rsidR="00AD290E" w:rsidRPr="002F352A" w:rsidRDefault="00AD290E" w:rsidP="00AD290E">
            <w:pPr>
              <w:spacing w:after="0" w:line="240" w:lineRule="auto"/>
              <w:rPr>
                <w:rFonts w:ascii="Times New Roman" w:eastAsia="Times New Roman" w:hAnsi="Times New Roman"/>
                <w:bCs/>
                <w:lang w:eastAsia="ru-RU"/>
              </w:rPr>
            </w:pPr>
            <w:r w:rsidRPr="002F352A">
              <w:rPr>
                <w:rFonts w:ascii="Times New Roman" w:eastAsia="Times New Roman" w:hAnsi="Times New Roman"/>
                <w:bCs/>
                <w:lang w:eastAsia="ru-RU"/>
              </w:rPr>
              <w:t xml:space="preserve">Основное мероприятие 4. "Приведение в нормативное состояние автомобильных дорог, искусственных сооружений и улично-дорожной сети в рамках региональных проектов "Региональная и местная дорожная сеть" и "Общесистемные меры развития </w:t>
            </w:r>
            <w:r>
              <w:rPr>
                <w:rFonts w:ascii="Times New Roman" w:eastAsia="Times New Roman" w:hAnsi="Times New Roman"/>
                <w:bCs/>
                <w:lang w:eastAsia="ru-RU"/>
              </w:rPr>
              <w:t>дорожного хозяйства</w:t>
            </w:r>
            <w:r w:rsidRPr="002F352A">
              <w:rPr>
                <w:rFonts w:ascii="Times New Roman" w:eastAsia="Times New Roman" w:hAnsi="Times New Roman"/>
                <w:bCs/>
                <w:lang w:eastAsia="ru-RU"/>
              </w:rPr>
              <w:t>" Национального проекта "Безопасные качественные дороги"</w:t>
            </w:r>
          </w:p>
        </w:tc>
        <w:tc>
          <w:tcPr>
            <w:tcW w:w="1690" w:type="dxa"/>
            <w:vMerge w:val="restart"/>
            <w:tcBorders>
              <w:top w:val="nil"/>
              <w:left w:val="single" w:sz="4" w:space="0" w:color="auto"/>
              <w:bottom w:val="single" w:sz="4" w:space="0" w:color="000000"/>
              <w:right w:val="single" w:sz="4" w:space="0" w:color="auto"/>
            </w:tcBorders>
            <w:shd w:val="clear" w:color="auto" w:fill="auto"/>
            <w:vAlign w:val="center"/>
            <w:hideMark/>
          </w:tcPr>
          <w:p w:rsidR="00AD290E" w:rsidRPr="002F352A" w:rsidRDefault="00AD290E" w:rsidP="00AD290E">
            <w:pPr>
              <w:spacing w:after="0" w:line="240" w:lineRule="auto"/>
              <w:jc w:val="center"/>
              <w:rPr>
                <w:rFonts w:ascii="Times New Roman" w:eastAsia="Times New Roman" w:hAnsi="Times New Roman"/>
                <w:bCs/>
                <w:lang w:eastAsia="ru-RU"/>
              </w:rPr>
            </w:pPr>
            <w:r w:rsidRPr="002F352A">
              <w:rPr>
                <w:rFonts w:ascii="Times New Roman" w:eastAsia="Times New Roman" w:hAnsi="Times New Roman"/>
                <w:bCs/>
                <w:lang w:eastAsia="ru-RU"/>
              </w:rPr>
              <w:t>Минавтодор ЧР</w:t>
            </w: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Всего, в том числе:</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1 032 927,602</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2 208 674,966</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1 155 413,756</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 xml:space="preserve">1 </w:t>
            </w:r>
            <w:r>
              <w:rPr>
                <w:rFonts w:ascii="Times New Roman" w:eastAsia="Times New Roman" w:hAnsi="Times New Roman"/>
                <w:bCs/>
                <w:lang w:eastAsia="ru-RU"/>
              </w:rPr>
              <w:t>656</w:t>
            </w:r>
            <w:r w:rsidRPr="002F352A">
              <w:rPr>
                <w:rFonts w:ascii="Times New Roman" w:eastAsia="Times New Roman" w:hAnsi="Times New Roman"/>
                <w:bCs/>
                <w:lang w:eastAsia="ru-RU"/>
              </w:rPr>
              <w:t xml:space="preserve"> </w:t>
            </w:r>
            <w:r>
              <w:rPr>
                <w:rFonts w:ascii="Times New Roman" w:eastAsia="Times New Roman" w:hAnsi="Times New Roman"/>
                <w:bCs/>
                <w:lang w:eastAsia="ru-RU"/>
              </w:rPr>
              <w:t>177</w:t>
            </w:r>
            <w:r w:rsidRPr="002F352A">
              <w:rPr>
                <w:rFonts w:ascii="Times New Roman" w:eastAsia="Times New Roman" w:hAnsi="Times New Roman"/>
                <w:bCs/>
                <w:lang w:eastAsia="ru-RU"/>
              </w:rPr>
              <w:t>,</w:t>
            </w:r>
            <w:r>
              <w:rPr>
                <w:rFonts w:ascii="Times New Roman" w:eastAsia="Times New Roman" w:hAnsi="Times New Roman"/>
                <w:bCs/>
                <w:lang w:eastAsia="ru-RU"/>
              </w:rPr>
              <w:t>050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1 980 622,222</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2 110 596,969</w:t>
            </w:r>
          </w:p>
        </w:tc>
        <w:tc>
          <w:tcPr>
            <w:tcW w:w="1519" w:type="dxa"/>
            <w:tcBorders>
              <w:top w:val="nil"/>
              <w:left w:val="nil"/>
              <w:bottom w:val="single" w:sz="4" w:space="0" w:color="auto"/>
              <w:right w:val="single" w:sz="4" w:space="0" w:color="auto"/>
            </w:tcBorders>
          </w:tcPr>
          <w:p w:rsidR="00AD290E" w:rsidRPr="00815FED" w:rsidRDefault="00F00196" w:rsidP="00F00196">
            <w:pPr>
              <w:spacing w:after="0" w:line="240" w:lineRule="auto"/>
              <w:jc w:val="right"/>
              <w:rPr>
                <w:rFonts w:ascii="Times New Roman" w:eastAsia="Times New Roman" w:hAnsi="Times New Roman"/>
                <w:bCs/>
                <w:lang w:eastAsia="ru-RU"/>
              </w:rPr>
            </w:pPr>
            <w:r w:rsidRPr="00815FED">
              <w:rPr>
                <w:rFonts w:ascii="Times New Roman" w:eastAsia="Times New Roman" w:hAnsi="Times New Roman"/>
                <w:color w:val="000000"/>
                <w:lang w:eastAsia="ru-RU"/>
              </w:rPr>
              <w:t>1 581 096,969</w:t>
            </w:r>
          </w:p>
        </w:tc>
      </w:tr>
      <w:tr w:rsidR="00AD290E" w:rsidRPr="00FC0E26" w:rsidTr="005C7962">
        <w:trPr>
          <w:trHeight w:val="1035"/>
        </w:trPr>
        <w:tc>
          <w:tcPr>
            <w:tcW w:w="2529" w:type="dxa"/>
            <w:gridSpan w:val="2"/>
            <w:vMerge/>
            <w:tcBorders>
              <w:top w:val="single" w:sz="4" w:space="0" w:color="auto"/>
              <w:left w:val="single" w:sz="4" w:space="0" w:color="auto"/>
              <w:bottom w:val="nil"/>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bCs/>
                <w:lang w:eastAsia="ru-RU"/>
              </w:rPr>
            </w:pPr>
          </w:p>
        </w:tc>
        <w:tc>
          <w:tcPr>
            <w:tcW w:w="1690" w:type="dxa"/>
            <w:vMerge/>
            <w:tcBorders>
              <w:top w:val="nil"/>
              <w:left w:val="single" w:sz="4" w:space="0" w:color="auto"/>
              <w:bottom w:val="single" w:sz="4" w:space="0" w:color="000000"/>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bCs/>
                <w:lang w:eastAsia="ru-RU"/>
              </w:rPr>
            </w:pP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Федеральный бюджет</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897 450,400</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1 883 022,260</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531 000,000</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458 822,200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935 869,000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1 369 068,000</w:t>
            </w:r>
          </w:p>
        </w:tc>
        <w:tc>
          <w:tcPr>
            <w:tcW w:w="1519" w:type="dxa"/>
            <w:tcBorders>
              <w:top w:val="nil"/>
              <w:left w:val="nil"/>
              <w:bottom w:val="single" w:sz="4" w:space="0" w:color="auto"/>
              <w:right w:val="single" w:sz="4" w:space="0" w:color="auto"/>
            </w:tcBorders>
          </w:tcPr>
          <w:p w:rsidR="00AD290E" w:rsidRPr="00815FED" w:rsidRDefault="00AD290E" w:rsidP="00AD290E">
            <w:pPr>
              <w:spacing w:after="0" w:line="240" w:lineRule="auto"/>
              <w:jc w:val="right"/>
              <w:rPr>
                <w:rFonts w:ascii="Times New Roman" w:eastAsia="Times New Roman" w:hAnsi="Times New Roman"/>
                <w:bCs/>
                <w:lang w:eastAsia="ru-RU"/>
              </w:rPr>
            </w:pPr>
            <w:r w:rsidRPr="00815FED">
              <w:rPr>
                <w:rFonts w:ascii="Times New Roman" w:eastAsia="Times New Roman" w:hAnsi="Times New Roman"/>
                <w:bCs/>
                <w:lang w:eastAsia="ru-RU"/>
              </w:rPr>
              <w:t>0,000</w:t>
            </w:r>
          </w:p>
        </w:tc>
      </w:tr>
      <w:tr w:rsidR="00AD290E" w:rsidRPr="00FC0E26" w:rsidTr="005C7962">
        <w:trPr>
          <w:trHeight w:val="1050"/>
        </w:trPr>
        <w:tc>
          <w:tcPr>
            <w:tcW w:w="2529" w:type="dxa"/>
            <w:gridSpan w:val="2"/>
            <w:vMerge/>
            <w:tcBorders>
              <w:top w:val="single" w:sz="4" w:space="0" w:color="auto"/>
              <w:left w:val="single" w:sz="4" w:space="0" w:color="auto"/>
              <w:bottom w:val="nil"/>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bCs/>
                <w:lang w:eastAsia="ru-RU"/>
              </w:rPr>
            </w:pPr>
          </w:p>
        </w:tc>
        <w:tc>
          <w:tcPr>
            <w:tcW w:w="1690" w:type="dxa"/>
            <w:vMerge/>
            <w:tcBorders>
              <w:top w:val="nil"/>
              <w:left w:val="single" w:sz="4" w:space="0" w:color="auto"/>
              <w:bottom w:val="single" w:sz="4" w:space="0" w:color="000000"/>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bCs/>
                <w:lang w:eastAsia="ru-RU"/>
              </w:rPr>
            </w:pP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Республиканский бюджет</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135 477,202</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325 652,706</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624 413,756</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 xml:space="preserve">1 </w:t>
            </w:r>
            <w:r>
              <w:rPr>
                <w:rFonts w:ascii="Times New Roman" w:eastAsia="Times New Roman" w:hAnsi="Times New Roman"/>
                <w:bCs/>
                <w:lang w:eastAsia="ru-RU"/>
              </w:rPr>
              <w:t>197</w:t>
            </w:r>
            <w:r w:rsidRPr="002F352A">
              <w:rPr>
                <w:rFonts w:ascii="Times New Roman" w:eastAsia="Times New Roman" w:hAnsi="Times New Roman"/>
                <w:bCs/>
                <w:lang w:eastAsia="ru-RU"/>
              </w:rPr>
              <w:t xml:space="preserve"> </w:t>
            </w:r>
            <w:r>
              <w:rPr>
                <w:rFonts w:ascii="Times New Roman" w:eastAsia="Times New Roman" w:hAnsi="Times New Roman"/>
                <w:bCs/>
                <w:lang w:eastAsia="ru-RU"/>
              </w:rPr>
              <w:t>354</w:t>
            </w:r>
            <w:r w:rsidRPr="002F352A">
              <w:rPr>
                <w:rFonts w:ascii="Times New Roman" w:eastAsia="Times New Roman" w:hAnsi="Times New Roman"/>
                <w:bCs/>
                <w:lang w:eastAsia="ru-RU"/>
              </w:rPr>
              <w:t>,</w:t>
            </w:r>
            <w:r>
              <w:rPr>
                <w:rFonts w:ascii="Times New Roman" w:eastAsia="Times New Roman" w:hAnsi="Times New Roman"/>
                <w:bCs/>
                <w:lang w:eastAsia="ru-RU"/>
              </w:rPr>
              <w:t>850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1 044 753,222</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741 528,969</w:t>
            </w:r>
          </w:p>
        </w:tc>
        <w:tc>
          <w:tcPr>
            <w:tcW w:w="1519" w:type="dxa"/>
            <w:tcBorders>
              <w:top w:val="nil"/>
              <w:left w:val="nil"/>
              <w:bottom w:val="single" w:sz="4" w:space="0" w:color="auto"/>
              <w:right w:val="single" w:sz="4" w:space="0" w:color="auto"/>
            </w:tcBorders>
          </w:tcPr>
          <w:p w:rsidR="00AD290E" w:rsidRPr="00815FED" w:rsidRDefault="00F00196" w:rsidP="00AD290E">
            <w:pPr>
              <w:spacing w:after="0" w:line="240" w:lineRule="auto"/>
              <w:jc w:val="right"/>
              <w:rPr>
                <w:rFonts w:ascii="Times New Roman" w:eastAsia="Times New Roman" w:hAnsi="Times New Roman"/>
                <w:bCs/>
                <w:lang w:eastAsia="ru-RU"/>
              </w:rPr>
            </w:pPr>
            <w:r w:rsidRPr="00815FED">
              <w:rPr>
                <w:rFonts w:ascii="Times New Roman" w:eastAsia="Times New Roman" w:hAnsi="Times New Roman"/>
                <w:color w:val="000000"/>
                <w:lang w:eastAsia="ru-RU"/>
              </w:rPr>
              <w:t>1 581 096,969</w:t>
            </w:r>
          </w:p>
        </w:tc>
      </w:tr>
      <w:tr w:rsidR="00AD290E" w:rsidRPr="00FC0E26" w:rsidTr="005C7962">
        <w:trPr>
          <w:trHeight w:val="345"/>
        </w:trPr>
        <w:tc>
          <w:tcPr>
            <w:tcW w:w="2529" w:type="dxa"/>
            <w:gridSpan w:val="2"/>
            <w:vMerge w:val="restart"/>
            <w:tcBorders>
              <w:top w:val="single" w:sz="4" w:space="0" w:color="auto"/>
              <w:left w:val="single" w:sz="4" w:space="0" w:color="auto"/>
              <w:bottom w:val="nil"/>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lang w:eastAsia="ru-RU"/>
              </w:rPr>
            </w:pPr>
            <w:r w:rsidRPr="002F352A">
              <w:rPr>
                <w:rFonts w:ascii="Times New Roman" w:eastAsia="Times New Roman" w:hAnsi="Times New Roman"/>
                <w:lang w:eastAsia="ru-RU"/>
              </w:rPr>
              <w:t xml:space="preserve">Подраздел 4.1 "Строительство, реконструкция, капитальный ремонт и ремонт автомобильных дорог и искусственных сооружений регионального и </w:t>
            </w:r>
            <w:r w:rsidRPr="002F352A">
              <w:rPr>
                <w:rFonts w:ascii="Times New Roman" w:eastAsia="Times New Roman" w:hAnsi="Times New Roman"/>
                <w:lang w:eastAsia="ru-RU"/>
              </w:rPr>
              <w:lastRenderedPageBreak/>
              <w:t>межмуниципального значения"</w:t>
            </w:r>
          </w:p>
        </w:tc>
        <w:tc>
          <w:tcPr>
            <w:tcW w:w="1690" w:type="dxa"/>
            <w:vMerge w:val="restart"/>
            <w:tcBorders>
              <w:top w:val="nil"/>
              <w:left w:val="single" w:sz="4" w:space="0" w:color="auto"/>
              <w:bottom w:val="single" w:sz="4" w:space="0" w:color="000000"/>
              <w:right w:val="single" w:sz="4" w:space="0" w:color="auto"/>
            </w:tcBorders>
            <w:shd w:val="clear" w:color="auto" w:fill="auto"/>
            <w:vAlign w:val="center"/>
            <w:hideMark/>
          </w:tcPr>
          <w:p w:rsidR="00AD290E" w:rsidRPr="002F352A" w:rsidRDefault="00AD290E" w:rsidP="00AD290E">
            <w:pPr>
              <w:spacing w:after="0" w:line="240" w:lineRule="auto"/>
              <w:jc w:val="center"/>
              <w:rPr>
                <w:rFonts w:ascii="Times New Roman" w:eastAsia="Times New Roman" w:hAnsi="Times New Roman"/>
                <w:lang w:eastAsia="ru-RU"/>
              </w:rPr>
            </w:pPr>
            <w:r w:rsidRPr="002F352A">
              <w:rPr>
                <w:rFonts w:ascii="Times New Roman" w:eastAsia="Times New Roman" w:hAnsi="Times New Roman"/>
                <w:lang w:eastAsia="ru-RU"/>
              </w:rPr>
              <w:lastRenderedPageBreak/>
              <w:t>Минавтодор ЧР</w:t>
            </w: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color w:val="000000"/>
                <w:lang w:eastAsia="ru-RU"/>
              </w:rPr>
            </w:pPr>
            <w:r w:rsidRPr="002F352A">
              <w:rPr>
                <w:rFonts w:ascii="Times New Roman" w:eastAsia="Times New Roman" w:hAnsi="Times New Roman"/>
                <w:color w:val="000000"/>
                <w:lang w:eastAsia="ru-RU"/>
              </w:rPr>
              <w:t>Всего, в том числе:</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331 900,623</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275 738,270</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613 423,756</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Pr>
                <w:rFonts w:ascii="Times New Roman" w:eastAsia="Times New Roman" w:hAnsi="Times New Roman"/>
                <w:color w:val="000000"/>
                <w:lang w:eastAsia="ru-RU"/>
              </w:rPr>
              <w:t>1 113</w:t>
            </w:r>
            <w:r w:rsidRPr="002F352A">
              <w:rPr>
                <w:rFonts w:ascii="Times New Roman" w:eastAsia="Times New Roman" w:hAnsi="Times New Roman"/>
                <w:color w:val="000000"/>
                <w:lang w:eastAsia="ru-RU"/>
              </w:rPr>
              <w:t xml:space="preserve"> </w:t>
            </w:r>
            <w:r>
              <w:rPr>
                <w:rFonts w:ascii="Times New Roman" w:eastAsia="Times New Roman" w:hAnsi="Times New Roman"/>
                <w:color w:val="000000"/>
                <w:lang w:eastAsia="ru-RU"/>
              </w:rPr>
              <w:t>905</w:t>
            </w:r>
            <w:r w:rsidRPr="002F352A">
              <w:rPr>
                <w:rFonts w:ascii="Times New Roman" w:eastAsia="Times New Roman" w:hAnsi="Times New Roman"/>
                <w:color w:val="000000"/>
                <w:lang w:eastAsia="ru-RU"/>
              </w:rPr>
              <w:t>,</w:t>
            </w:r>
            <w:r>
              <w:rPr>
                <w:rFonts w:ascii="Times New Roman" w:eastAsia="Times New Roman" w:hAnsi="Times New Roman"/>
                <w:color w:val="000000"/>
                <w:lang w:eastAsia="ru-RU"/>
              </w:rPr>
              <w:t>850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1 436 122,222</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1 382 896,969</w:t>
            </w:r>
          </w:p>
        </w:tc>
        <w:tc>
          <w:tcPr>
            <w:tcW w:w="1519" w:type="dxa"/>
            <w:tcBorders>
              <w:top w:val="nil"/>
              <w:left w:val="nil"/>
              <w:bottom w:val="single" w:sz="4" w:space="0" w:color="auto"/>
              <w:right w:val="single" w:sz="4" w:space="0" w:color="auto"/>
            </w:tcBorders>
          </w:tcPr>
          <w:p w:rsidR="00AD290E" w:rsidRPr="00815FED" w:rsidRDefault="00F00196" w:rsidP="00AD290E">
            <w:pPr>
              <w:spacing w:after="0" w:line="240" w:lineRule="auto"/>
              <w:jc w:val="right"/>
              <w:rPr>
                <w:rFonts w:ascii="Times New Roman" w:eastAsia="Times New Roman" w:hAnsi="Times New Roman"/>
                <w:color w:val="000000"/>
                <w:lang w:eastAsia="ru-RU"/>
              </w:rPr>
            </w:pPr>
            <w:r w:rsidRPr="00815FED">
              <w:rPr>
                <w:rFonts w:ascii="Times New Roman" w:eastAsia="Times New Roman" w:hAnsi="Times New Roman"/>
                <w:color w:val="000000"/>
                <w:lang w:eastAsia="ru-RU"/>
              </w:rPr>
              <w:t>1 566 096,969</w:t>
            </w:r>
          </w:p>
        </w:tc>
      </w:tr>
      <w:tr w:rsidR="00AD290E" w:rsidRPr="00FC0E26" w:rsidTr="005C7962">
        <w:trPr>
          <w:trHeight w:val="345"/>
        </w:trPr>
        <w:tc>
          <w:tcPr>
            <w:tcW w:w="2529" w:type="dxa"/>
            <w:gridSpan w:val="2"/>
            <w:vMerge/>
            <w:tcBorders>
              <w:top w:val="single" w:sz="4" w:space="0" w:color="auto"/>
              <w:left w:val="single" w:sz="4" w:space="0" w:color="auto"/>
              <w:bottom w:val="nil"/>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lang w:eastAsia="ru-RU"/>
              </w:rPr>
            </w:pPr>
          </w:p>
        </w:tc>
        <w:tc>
          <w:tcPr>
            <w:tcW w:w="1690" w:type="dxa"/>
            <w:vMerge/>
            <w:tcBorders>
              <w:top w:val="nil"/>
              <w:left w:val="single" w:sz="4" w:space="0" w:color="auto"/>
              <w:bottom w:val="single" w:sz="4" w:space="0" w:color="000000"/>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lang w:eastAsia="ru-RU"/>
              </w:rPr>
            </w:pP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color w:val="000000"/>
                <w:lang w:eastAsia="ru-RU"/>
              </w:rPr>
            </w:pPr>
            <w:r w:rsidRPr="002F352A">
              <w:rPr>
                <w:rFonts w:ascii="Times New Roman" w:eastAsia="Times New Roman" w:hAnsi="Times New Roman"/>
                <w:color w:val="000000"/>
                <w:lang w:eastAsia="ru-RU"/>
              </w:rPr>
              <w:t>Федеральный бюджет</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236 450,400</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458 822,200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935 869,000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1 369 068,000</w:t>
            </w:r>
          </w:p>
        </w:tc>
        <w:tc>
          <w:tcPr>
            <w:tcW w:w="1519" w:type="dxa"/>
            <w:tcBorders>
              <w:top w:val="nil"/>
              <w:left w:val="nil"/>
              <w:bottom w:val="single" w:sz="4" w:space="0" w:color="auto"/>
              <w:right w:val="single" w:sz="4" w:space="0" w:color="auto"/>
            </w:tcBorders>
          </w:tcPr>
          <w:p w:rsidR="00AD290E" w:rsidRPr="00815FED" w:rsidRDefault="00AD290E" w:rsidP="00AD290E">
            <w:pPr>
              <w:spacing w:after="0" w:line="240" w:lineRule="auto"/>
              <w:jc w:val="right"/>
              <w:rPr>
                <w:rFonts w:ascii="Times New Roman" w:eastAsia="Times New Roman" w:hAnsi="Times New Roman"/>
                <w:lang w:eastAsia="ru-RU"/>
              </w:rPr>
            </w:pPr>
            <w:r w:rsidRPr="00815FED">
              <w:rPr>
                <w:rFonts w:ascii="Times New Roman" w:eastAsia="Times New Roman" w:hAnsi="Times New Roman"/>
                <w:bCs/>
                <w:lang w:eastAsia="ru-RU"/>
              </w:rPr>
              <w:t>0,000</w:t>
            </w:r>
          </w:p>
        </w:tc>
      </w:tr>
      <w:tr w:rsidR="00AD290E" w:rsidRPr="00FC0E26" w:rsidTr="005C7962">
        <w:trPr>
          <w:trHeight w:val="855"/>
        </w:trPr>
        <w:tc>
          <w:tcPr>
            <w:tcW w:w="2529" w:type="dxa"/>
            <w:gridSpan w:val="2"/>
            <w:vMerge/>
            <w:tcBorders>
              <w:top w:val="single" w:sz="4" w:space="0" w:color="auto"/>
              <w:left w:val="single" w:sz="4" w:space="0" w:color="auto"/>
              <w:bottom w:val="nil"/>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lang w:eastAsia="ru-RU"/>
              </w:rPr>
            </w:pPr>
          </w:p>
        </w:tc>
        <w:tc>
          <w:tcPr>
            <w:tcW w:w="1690" w:type="dxa"/>
            <w:vMerge/>
            <w:tcBorders>
              <w:top w:val="nil"/>
              <w:left w:val="single" w:sz="4" w:space="0" w:color="auto"/>
              <w:bottom w:val="single" w:sz="4" w:space="0" w:color="000000"/>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lang w:eastAsia="ru-RU"/>
              </w:rPr>
            </w:pP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color w:val="000000"/>
                <w:lang w:eastAsia="ru-RU"/>
              </w:rPr>
            </w:pPr>
            <w:r w:rsidRPr="002F352A">
              <w:rPr>
                <w:rFonts w:ascii="Times New Roman" w:eastAsia="Times New Roman" w:hAnsi="Times New Roman"/>
                <w:color w:val="000000"/>
                <w:lang w:eastAsia="ru-RU"/>
              </w:rPr>
              <w:t>Республиканский бюджет</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95 450,223</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275 738,270</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613 423,756</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Pr>
                <w:rFonts w:ascii="Times New Roman" w:eastAsia="Times New Roman" w:hAnsi="Times New Roman"/>
                <w:lang w:eastAsia="ru-RU"/>
              </w:rPr>
              <w:t>655</w:t>
            </w:r>
            <w:r w:rsidRPr="002F352A">
              <w:rPr>
                <w:rFonts w:ascii="Times New Roman" w:eastAsia="Times New Roman" w:hAnsi="Times New Roman"/>
                <w:lang w:eastAsia="ru-RU"/>
              </w:rPr>
              <w:t xml:space="preserve"> </w:t>
            </w:r>
            <w:r>
              <w:rPr>
                <w:rFonts w:ascii="Times New Roman" w:eastAsia="Times New Roman" w:hAnsi="Times New Roman"/>
                <w:lang w:eastAsia="ru-RU"/>
              </w:rPr>
              <w:t>083</w:t>
            </w:r>
            <w:r w:rsidRPr="002F352A">
              <w:rPr>
                <w:rFonts w:ascii="Times New Roman" w:eastAsia="Times New Roman" w:hAnsi="Times New Roman"/>
                <w:lang w:eastAsia="ru-RU"/>
              </w:rPr>
              <w:t>,</w:t>
            </w:r>
            <w:r>
              <w:rPr>
                <w:rFonts w:ascii="Times New Roman" w:eastAsia="Times New Roman" w:hAnsi="Times New Roman"/>
                <w:lang w:eastAsia="ru-RU"/>
              </w:rPr>
              <w:t>650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500 253,222</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13 828,969</w:t>
            </w:r>
          </w:p>
        </w:tc>
        <w:tc>
          <w:tcPr>
            <w:tcW w:w="1519" w:type="dxa"/>
            <w:tcBorders>
              <w:top w:val="nil"/>
              <w:left w:val="nil"/>
              <w:bottom w:val="single" w:sz="4" w:space="0" w:color="auto"/>
              <w:right w:val="single" w:sz="4" w:space="0" w:color="auto"/>
            </w:tcBorders>
          </w:tcPr>
          <w:p w:rsidR="00AD290E" w:rsidRPr="00815FED" w:rsidRDefault="00AD290E" w:rsidP="00F00196">
            <w:pPr>
              <w:spacing w:after="0" w:line="240" w:lineRule="auto"/>
              <w:jc w:val="right"/>
              <w:rPr>
                <w:rFonts w:ascii="Times New Roman" w:eastAsia="Times New Roman" w:hAnsi="Times New Roman"/>
                <w:lang w:eastAsia="ru-RU"/>
              </w:rPr>
            </w:pPr>
            <w:r w:rsidRPr="00815FED">
              <w:rPr>
                <w:rFonts w:ascii="Times New Roman" w:eastAsia="Times New Roman" w:hAnsi="Times New Roman"/>
                <w:color w:val="000000"/>
                <w:lang w:eastAsia="ru-RU"/>
              </w:rPr>
              <w:t xml:space="preserve">1 </w:t>
            </w:r>
            <w:r w:rsidR="00F00196" w:rsidRPr="00815FED">
              <w:rPr>
                <w:rFonts w:ascii="Times New Roman" w:eastAsia="Times New Roman" w:hAnsi="Times New Roman"/>
                <w:color w:val="000000"/>
                <w:lang w:eastAsia="ru-RU"/>
              </w:rPr>
              <w:t>566</w:t>
            </w:r>
            <w:r w:rsidRPr="00815FED">
              <w:rPr>
                <w:rFonts w:ascii="Times New Roman" w:eastAsia="Times New Roman" w:hAnsi="Times New Roman"/>
                <w:color w:val="000000"/>
                <w:lang w:eastAsia="ru-RU"/>
              </w:rPr>
              <w:t xml:space="preserve"> </w:t>
            </w:r>
            <w:r w:rsidR="00F00196" w:rsidRPr="00815FED">
              <w:rPr>
                <w:rFonts w:ascii="Times New Roman" w:eastAsia="Times New Roman" w:hAnsi="Times New Roman"/>
                <w:color w:val="000000"/>
                <w:lang w:eastAsia="ru-RU"/>
              </w:rPr>
              <w:t>096</w:t>
            </w:r>
            <w:r w:rsidRPr="00815FED">
              <w:rPr>
                <w:rFonts w:ascii="Times New Roman" w:eastAsia="Times New Roman" w:hAnsi="Times New Roman"/>
                <w:color w:val="000000"/>
                <w:lang w:eastAsia="ru-RU"/>
              </w:rPr>
              <w:t>,969</w:t>
            </w:r>
          </w:p>
        </w:tc>
      </w:tr>
      <w:tr w:rsidR="00E14B61" w:rsidRPr="00FC0E26" w:rsidTr="005C7962">
        <w:trPr>
          <w:trHeight w:val="300"/>
        </w:trPr>
        <w:tc>
          <w:tcPr>
            <w:tcW w:w="2529" w:type="dxa"/>
            <w:gridSpan w:val="2"/>
            <w:vMerge w:val="restart"/>
            <w:tcBorders>
              <w:top w:val="single" w:sz="4" w:space="0" w:color="auto"/>
              <w:left w:val="single" w:sz="4" w:space="0" w:color="auto"/>
              <w:bottom w:val="nil"/>
              <w:right w:val="single" w:sz="4" w:space="0" w:color="auto"/>
            </w:tcBorders>
            <w:shd w:val="clear" w:color="auto" w:fill="auto"/>
            <w:hideMark/>
          </w:tcPr>
          <w:p w:rsidR="00E14B61" w:rsidRPr="002F352A" w:rsidRDefault="00E14B61" w:rsidP="00E14B61">
            <w:pPr>
              <w:spacing w:after="0" w:line="240" w:lineRule="auto"/>
              <w:rPr>
                <w:rFonts w:ascii="Times New Roman" w:eastAsia="Times New Roman" w:hAnsi="Times New Roman"/>
                <w:lang w:eastAsia="ru-RU"/>
              </w:rPr>
            </w:pPr>
            <w:r w:rsidRPr="002F352A">
              <w:rPr>
                <w:rFonts w:ascii="Times New Roman" w:eastAsia="Times New Roman" w:hAnsi="Times New Roman"/>
                <w:lang w:eastAsia="ru-RU"/>
              </w:rPr>
              <w:lastRenderedPageBreak/>
              <w:t>4.1.1 Ремонт автомобильных дорог и искусственных сооружений</w:t>
            </w:r>
          </w:p>
        </w:tc>
        <w:tc>
          <w:tcPr>
            <w:tcW w:w="1690" w:type="dxa"/>
            <w:vMerge w:val="restart"/>
            <w:tcBorders>
              <w:top w:val="nil"/>
              <w:left w:val="single" w:sz="4" w:space="0" w:color="auto"/>
              <w:bottom w:val="single" w:sz="4" w:space="0" w:color="000000"/>
              <w:right w:val="single" w:sz="4" w:space="0" w:color="auto"/>
            </w:tcBorders>
            <w:shd w:val="clear" w:color="auto" w:fill="auto"/>
            <w:vAlign w:val="center"/>
            <w:hideMark/>
          </w:tcPr>
          <w:p w:rsidR="00E14B61" w:rsidRPr="002F352A" w:rsidRDefault="00E14B61" w:rsidP="00E14B61">
            <w:pPr>
              <w:spacing w:after="0" w:line="240" w:lineRule="auto"/>
              <w:jc w:val="center"/>
              <w:rPr>
                <w:rFonts w:ascii="Times New Roman" w:eastAsia="Times New Roman" w:hAnsi="Times New Roman"/>
                <w:lang w:eastAsia="ru-RU"/>
              </w:rPr>
            </w:pPr>
            <w:r w:rsidRPr="002F352A">
              <w:rPr>
                <w:rFonts w:ascii="Times New Roman" w:eastAsia="Times New Roman" w:hAnsi="Times New Roman"/>
                <w:lang w:eastAsia="ru-RU"/>
              </w:rPr>
              <w:t>Минавтодор ЧР</w:t>
            </w:r>
          </w:p>
        </w:tc>
        <w:tc>
          <w:tcPr>
            <w:tcW w:w="1864" w:type="dxa"/>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rPr>
                <w:rFonts w:ascii="Times New Roman" w:eastAsia="Times New Roman" w:hAnsi="Times New Roman"/>
                <w:color w:val="000000"/>
                <w:lang w:eastAsia="ru-RU"/>
              </w:rPr>
            </w:pPr>
            <w:r w:rsidRPr="002F352A">
              <w:rPr>
                <w:rFonts w:ascii="Times New Roman" w:eastAsia="Times New Roman" w:hAnsi="Times New Roman"/>
                <w:color w:val="000000"/>
                <w:lang w:eastAsia="ru-RU"/>
              </w:rPr>
              <w:t>Всего, в том числе:</w:t>
            </w:r>
          </w:p>
        </w:tc>
        <w:tc>
          <w:tcPr>
            <w:tcW w:w="1107" w:type="dxa"/>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107 054,388</w:t>
            </w:r>
          </w:p>
        </w:tc>
        <w:tc>
          <w:tcPr>
            <w:tcW w:w="1115" w:type="dxa"/>
            <w:gridSpan w:val="2"/>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275 738,270</w:t>
            </w:r>
          </w:p>
        </w:tc>
        <w:tc>
          <w:tcPr>
            <w:tcW w:w="1242" w:type="dxa"/>
            <w:gridSpan w:val="2"/>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162 043,081</w:t>
            </w:r>
          </w:p>
        </w:tc>
        <w:tc>
          <w:tcPr>
            <w:tcW w:w="1523" w:type="dxa"/>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1</w:t>
            </w:r>
            <w:r>
              <w:rPr>
                <w:rFonts w:ascii="Times New Roman" w:eastAsia="Times New Roman" w:hAnsi="Times New Roman"/>
                <w:color w:val="000000"/>
                <w:lang w:eastAsia="ru-RU"/>
              </w:rPr>
              <w:t>92</w:t>
            </w:r>
            <w:r w:rsidRPr="002F352A">
              <w:rPr>
                <w:rFonts w:ascii="Times New Roman" w:eastAsia="Times New Roman" w:hAnsi="Times New Roman"/>
                <w:color w:val="000000"/>
                <w:lang w:eastAsia="ru-RU"/>
              </w:rPr>
              <w:t xml:space="preserve"> </w:t>
            </w:r>
            <w:r>
              <w:rPr>
                <w:rFonts w:ascii="Times New Roman" w:eastAsia="Times New Roman" w:hAnsi="Times New Roman"/>
                <w:color w:val="000000"/>
                <w:lang w:eastAsia="ru-RU"/>
              </w:rPr>
              <w:t>787</w:t>
            </w:r>
            <w:r w:rsidRPr="002F352A">
              <w:rPr>
                <w:rFonts w:ascii="Times New Roman" w:eastAsia="Times New Roman" w:hAnsi="Times New Roman"/>
                <w:color w:val="000000"/>
                <w:lang w:eastAsia="ru-RU"/>
              </w:rPr>
              <w:t>,</w:t>
            </w:r>
            <w:r>
              <w:rPr>
                <w:rFonts w:ascii="Times New Roman" w:eastAsia="Times New Roman" w:hAnsi="Times New Roman"/>
                <w:color w:val="000000"/>
                <w:lang w:eastAsia="ru-RU"/>
              </w:rPr>
              <w:t>655</w:t>
            </w:r>
          </w:p>
        </w:tc>
        <w:tc>
          <w:tcPr>
            <w:tcW w:w="1574" w:type="dxa"/>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93 800,000</w:t>
            </w:r>
          </w:p>
        </w:tc>
        <w:tc>
          <w:tcPr>
            <w:tcW w:w="1574" w:type="dxa"/>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0,000</w:t>
            </w:r>
          </w:p>
        </w:tc>
        <w:tc>
          <w:tcPr>
            <w:tcW w:w="1519" w:type="dxa"/>
            <w:tcBorders>
              <w:top w:val="nil"/>
              <w:left w:val="nil"/>
              <w:bottom w:val="single" w:sz="4" w:space="0" w:color="auto"/>
              <w:right w:val="single" w:sz="4" w:space="0" w:color="auto"/>
            </w:tcBorders>
          </w:tcPr>
          <w:p w:rsidR="00E14B61" w:rsidRPr="00815FED" w:rsidRDefault="00AD290E" w:rsidP="00E14B61">
            <w:pPr>
              <w:spacing w:after="0" w:line="240" w:lineRule="auto"/>
              <w:jc w:val="right"/>
              <w:rPr>
                <w:rFonts w:ascii="Times New Roman" w:eastAsia="Times New Roman" w:hAnsi="Times New Roman"/>
                <w:color w:val="000000"/>
                <w:lang w:eastAsia="ru-RU"/>
              </w:rPr>
            </w:pPr>
            <w:r w:rsidRPr="00815FED">
              <w:rPr>
                <w:rFonts w:ascii="Times New Roman" w:eastAsia="Times New Roman" w:hAnsi="Times New Roman"/>
                <w:color w:val="000000"/>
                <w:lang w:eastAsia="ru-RU"/>
              </w:rPr>
              <w:t>600 000,000</w:t>
            </w:r>
          </w:p>
        </w:tc>
      </w:tr>
      <w:tr w:rsidR="00E14B61" w:rsidRPr="00FC0E26" w:rsidTr="005C7962">
        <w:trPr>
          <w:trHeight w:val="300"/>
        </w:trPr>
        <w:tc>
          <w:tcPr>
            <w:tcW w:w="2529" w:type="dxa"/>
            <w:gridSpan w:val="2"/>
            <w:vMerge/>
            <w:tcBorders>
              <w:top w:val="single" w:sz="4" w:space="0" w:color="auto"/>
              <w:left w:val="single" w:sz="4" w:space="0" w:color="auto"/>
              <w:bottom w:val="nil"/>
              <w:right w:val="single" w:sz="4" w:space="0" w:color="auto"/>
            </w:tcBorders>
            <w:vAlign w:val="center"/>
            <w:hideMark/>
          </w:tcPr>
          <w:p w:rsidR="00E14B61" w:rsidRPr="002F352A" w:rsidRDefault="00E14B61" w:rsidP="00E14B61">
            <w:pPr>
              <w:spacing w:after="0" w:line="240" w:lineRule="auto"/>
              <w:rPr>
                <w:rFonts w:ascii="Times New Roman" w:eastAsia="Times New Roman" w:hAnsi="Times New Roman"/>
                <w:lang w:eastAsia="ru-RU"/>
              </w:rPr>
            </w:pPr>
          </w:p>
        </w:tc>
        <w:tc>
          <w:tcPr>
            <w:tcW w:w="1690" w:type="dxa"/>
            <w:vMerge/>
            <w:tcBorders>
              <w:top w:val="nil"/>
              <w:left w:val="single" w:sz="4" w:space="0" w:color="auto"/>
              <w:bottom w:val="single" w:sz="4" w:space="0" w:color="000000"/>
              <w:right w:val="single" w:sz="4" w:space="0" w:color="auto"/>
            </w:tcBorders>
            <w:vAlign w:val="center"/>
            <w:hideMark/>
          </w:tcPr>
          <w:p w:rsidR="00E14B61" w:rsidRPr="002F352A" w:rsidRDefault="00E14B61" w:rsidP="00E14B61">
            <w:pPr>
              <w:spacing w:after="0" w:line="240" w:lineRule="auto"/>
              <w:rPr>
                <w:rFonts w:ascii="Times New Roman" w:eastAsia="Times New Roman" w:hAnsi="Times New Roman"/>
                <w:lang w:eastAsia="ru-RU"/>
              </w:rPr>
            </w:pPr>
          </w:p>
        </w:tc>
        <w:tc>
          <w:tcPr>
            <w:tcW w:w="1864" w:type="dxa"/>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rPr>
                <w:rFonts w:ascii="Times New Roman" w:eastAsia="Times New Roman" w:hAnsi="Times New Roman"/>
                <w:color w:val="000000"/>
                <w:lang w:eastAsia="ru-RU"/>
              </w:rPr>
            </w:pPr>
            <w:r w:rsidRPr="002F352A">
              <w:rPr>
                <w:rFonts w:ascii="Times New Roman" w:eastAsia="Times New Roman" w:hAnsi="Times New Roman"/>
                <w:color w:val="000000"/>
                <w:lang w:eastAsia="ru-RU"/>
              </w:rPr>
              <w:t>Федеральный бюджет</w:t>
            </w:r>
          </w:p>
        </w:tc>
        <w:tc>
          <w:tcPr>
            <w:tcW w:w="1107" w:type="dxa"/>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76 800,000</w:t>
            </w:r>
          </w:p>
        </w:tc>
        <w:tc>
          <w:tcPr>
            <w:tcW w:w="1115" w:type="dxa"/>
            <w:gridSpan w:val="2"/>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242" w:type="dxa"/>
            <w:gridSpan w:val="2"/>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23" w:type="dxa"/>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lang w:eastAsia="ru-RU"/>
              </w:rPr>
            </w:pPr>
            <w:r>
              <w:rPr>
                <w:rFonts w:ascii="Times New Roman" w:eastAsia="Times New Roman" w:hAnsi="Times New Roman"/>
                <w:lang w:eastAsia="ru-RU"/>
              </w:rPr>
              <w:t>37 527</w:t>
            </w:r>
            <w:r w:rsidRPr="002F352A">
              <w:rPr>
                <w:rFonts w:ascii="Times New Roman" w:eastAsia="Times New Roman" w:hAnsi="Times New Roman"/>
                <w:lang w:eastAsia="ru-RU"/>
              </w:rPr>
              <w:t>,</w:t>
            </w:r>
            <w:r>
              <w:rPr>
                <w:rFonts w:ascii="Times New Roman" w:eastAsia="Times New Roman" w:hAnsi="Times New Roman"/>
                <w:lang w:eastAsia="ru-RU"/>
              </w:rPr>
              <w:t>593</w:t>
            </w:r>
          </w:p>
        </w:tc>
        <w:tc>
          <w:tcPr>
            <w:tcW w:w="1574" w:type="dxa"/>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74" w:type="dxa"/>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19" w:type="dxa"/>
            <w:tcBorders>
              <w:top w:val="nil"/>
              <w:left w:val="nil"/>
              <w:bottom w:val="single" w:sz="4" w:space="0" w:color="auto"/>
              <w:right w:val="single" w:sz="4" w:space="0" w:color="auto"/>
            </w:tcBorders>
          </w:tcPr>
          <w:p w:rsidR="00E14B61" w:rsidRPr="00815FED" w:rsidRDefault="00AD290E" w:rsidP="00E14B61">
            <w:pPr>
              <w:spacing w:after="0" w:line="240" w:lineRule="auto"/>
              <w:jc w:val="right"/>
              <w:rPr>
                <w:rFonts w:ascii="Times New Roman" w:eastAsia="Times New Roman" w:hAnsi="Times New Roman"/>
                <w:lang w:eastAsia="ru-RU"/>
              </w:rPr>
            </w:pPr>
            <w:r w:rsidRPr="00815FED">
              <w:rPr>
                <w:rFonts w:ascii="Times New Roman" w:eastAsia="Times New Roman" w:hAnsi="Times New Roman"/>
                <w:lang w:eastAsia="ru-RU"/>
              </w:rPr>
              <w:t>0,000</w:t>
            </w:r>
          </w:p>
        </w:tc>
      </w:tr>
      <w:tr w:rsidR="00E14B61" w:rsidRPr="00FC0E26" w:rsidTr="005C7962">
        <w:trPr>
          <w:trHeight w:val="300"/>
        </w:trPr>
        <w:tc>
          <w:tcPr>
            <w:tcW w:w="2529" w:type="dxa"/>
            <w:gridSpan w:val="2"/>
            <w:vMerge/>
            <w:tcBorders>
              <w:top w:val="single" w:sz="4" w:space="0" w:color="auto"/>
              <w:left w:val="single" w:sz="4" w:space="0" w:color="auto"/>
              <w:bottom w:val="nil"/>
              <w:right w:val="single" w:sz="4" w:space="0" w:color="auto"/>
            </w:tcBorders>
            <w:vAlign w:val="center"/>
            <w:hideMark/>
          </w:tcPr>
          <w:p w:rsidR="00E14B61" w:rsidRPr="002F352A" w:rsidRDefault="00E14B61" w:rsidP="00E14B61">
            <w:pPr>
              <w:spacing w:after="0" w:line="240" w:lineRule="auto"/>
              <w:rPr>
                <w:rFonts w:ascii="Times New Roman" w:eastAsia="Times New Roman" w:hAnsi="Times New Roman"/>
                <w:lang w:eastAsia="ru-RU"/>
              </w:rPr>
            </w:pPr>
          </w:p>
        </w:tc>
        <w:tc>
          <w:tcPr>
            <w:tcW w:w="1690" w:type="dxa"/>
            <w:vMerge/>
            <w:tcBorders>
              <w:top w:val="nil"/>
              <w:left w:val="single" w:sz="4" w:space="0" w:color="auto"/>
              <w:bottom w:val="single" w:sz="4" w:space="0" w:color="000000"/>
              <w:right w:val="single" w:sz="4" w:space="0" w:color="auto"/>
            </w:tcBorders>
            <w:vAlign w:val="center"/>
            <w:hideMark/>
          </w:tcPr>
          <w:p w:rsidR="00E14B61" w:rsidRPr="002F352A" w:rsidRDefault="00E14B61" w:rsidP="00E14B61">
            <w:pPr>
              <w:spacing w:after="0" w:line="240" w:lineRule="auto"/>
              <w:rPr>
                <w:rFonts w:ascii="Times New Roman" w:eastAsia="Times New Roman" w:hAnsi="Times New Roman"/>
                <w:lang w:eastAsia="ru-RU"/>
              </w:rPr>
            </w:pPr>
          </w:p>
        </w:tc>
        <w:tc>
          <w:tcPr>
            <w:tcW w:w="1864" w:type="dxa"/>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rPr>
                <w:rFonts w:ascii="Times New Roman" w:eastAsia="Times New Roman" w:hAnsi="Times New Roman"/>
                <w:color w:val="000000"/>
                <w:lang w:eastAsia="ru-RU"/>
              </w:rPr>
            </w:pPr>
            <w:r w:rsidRPr="002F352A">
              <w:rPr>
                <w:rFonts w:ascii="Times New Roman" w:eastAsia="Times New Roman" w:hAnsi="Times New Roman"/>
                <w:color w:val="000000"/>
                <w:lang w:eastAsia="ru-RU"/>
              </w:rPr>
              <w:t>Республиканский бюджет</w:t>
            </w:r>
          </w:p>
        </w:tc>
        <w:tc>
          <w:tcPr>
            <w:tcW w:w="1107" w:type="dxa"/>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30 254,388</w:t>
            </w:r>
          </w:p>
        </w:tc>
        <w:tc>
          <w:tcPr>
            <w:tcW w:w="1115" w:type="dxa"/>
            <w:gridSpan w:val="2"/>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275 738,270</w:t>
            </w:r>
          </w:p>
        </w:tc>
        <w:tc>
          <w:tcPr>
            <w:tcW w:w="1242" w:type="dxa"/>
            <w:gridSpan w:val="2"/>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162 043,081</w:t>
            </w:r>
          </w:p>
        </w:tc>
        <w:tc>
          <w:tcPr>
            <w:tcW w:w="1523" w:type="dxa"/>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1</w:t>
            </w:r>
            <w:r>
              <w:rPr>
                <w:rFonts w:ascii="Times New Roman" w:eastAsia="Times New Roman" w:hAnsi="Times New Roman"/>
                <w:lang w:eastAsia="ru-RU"/>
              </w:rPr>
              <w:t>55</w:t>
            </w:r>
            <w:r w:rsidRPr="002F352A">
              <w:rPr>
                <w:rFonts w:ascii="Times New Roman" w:eastAsia="Times New Roman" w:hAnsi="Times New Roman"/>
                <w:lang w:eastAsia="ru-RU"/>
              </w:rPr>
              <w:t xml:space="preserve"> </w:t>
            </w:r>
            <w:r>
              <w:rPr>
                <w:rFonts w:ascii="Times New Roman" w:eastAsia="Times New Roman" w:hAnsi="Times New Roman"/>
                <w:lang w:eastAsia="ru-RU"/>
              </w:rPr>
              <w:t>260</w:t>
            </w:r>
            <w:r w:rsidRPr="002F352A">
              <w:rPr>
                <w:rFonts w:ascii="Times New Roman" w:eastAsia="Times New Roman" w:hAnsi="Times New Roman"/>
                <w:lang w:eastAsia="ru-RU"/>
              </w:rPr>
              <w:t>,</w:t>
            </w:r>
            <w:r>
              <w:rPr>
                <w:rFonts w:ascii="Times New Roman" w:eastAsia="Times New Roman" w:hAnsi="Times New Roman"/>
                <w:lang w:eastAsia="ru-RU"/>
              </w:rPr>
              <w:t>062</w:t>
            </w:r>
          </w:p>
        </w:tc>
        <w:tc>
          <w:tcPr>
            <w:tcW w:w="1574" w:type="dxa"/>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93 800,000</w:t>
            </w:r>
          </w:p>
        </w:tc>
        <w:tc>
          <w:tcPr>
            <w:tcW w:w="1574" w:type="dxa"/>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19" w:type="dxa"/>
            <w:tcBorders>
              <w:top w:val="nil"/>
              <w:left w:val="nil"/>
              <w:bottom w:val="single" w:sz="4" w:space="0" w:color="auto"/>
              <w:right w:val="single" w:sz="4" w:space="0" w:color="auto"/>
            </w:tcBorders>
          </w:tcPr>
          <w:p w:rsidR="00E14B61" w:rsidRPr="00815FED" w:rsidRDefault="00AD290E" w:rsidP="00E14B61">
            <w:pPr>
              <w:spacing w:after="0" w:line="240" w:lineRule="auto"/>
              <w:jc w:val="right"/>
              <w:rPr>
                <w:rFonts w:ascii="Times New Roman" w:eastAsia="Times New Roman" w:hAnsi="Times New Roman"/>
                <w:lang w:eastAsia="ru-RU"/>
              </w:rPr>
            </w:pPr>
            <w:r w:rsidRPr="00815FED">
              <w:rPr>
                <w:rFonts w:ascii="Times New Roman" w:eastAsia="Times New Roman" w:hAnsi="Times New Roman"/>
                <w:color w:val="000000"/>
                <w:lang w:eastAsia="ru-RU"/>
              </w:rPr>
              <w:t>600 000,000</w:t>
            </w:r>
          </w:p>
        </w:tc>
      </w:tr>
      <w:tr w:rsidR="00E14B61" w:rsidRPr="00FC0E26" w:rsidTr="005C7962">
        <w:trPr>
          <w:trHeight w:val="300"/>
        </w:trPr>
        <w:tc>
          <w:tcPr>
            <w:tcW w:w="2529" w:type="dxa"/>
            <w:gridSpan w:val="2"/>
            <w:vMerge w:val="restart"/>
            <w:tcBorders>
              <w:top w:val="single" w:sz="4" w:space="0" w:color="auto"/>
              <w:left w:val="single" w:sz="4" w:space="0" w:color="auto"/>
              <w:bottom w:val="nil"/>
              <w:right w:val="single" w:sz="4" w:space="0" w:color="auto"/>
            </w:tcBorders>
            <w:shd w:val="clear" w:color="auto" w:fill="auto"/>
            <w:hideMark/>
          </w:tcPr>
          <w:p w:rsidR="00E14B61" w:rsidRPr="002F352A" w:rsidRDefault="00E14B61" w:rsidP="00E14B61">
            <w:pPr>
              <w:spacing w:after="0" w:line="240" w:lineRule="auto"/>
              <w:rPr>
                <w:rFonts w:ascii="Times New Roman" w:eastAsia="Times New Roman" w:hAnsi="Times New Roman"/>
                <w:lang w:eastAsia="ru-RU"/>
              </w:rPr>
            </w:pPr>
            <w:r w:rsidRPr="002F352A">
              <w:rPr>
                <w:rFonts w:ascii="Times New Roman" w:eastAsia="Times New Roman" w:hAnsi="Times New Roman"/>
                <w:lang w:eastAsia="ru-RU"/>
              </w:rPr>
              <w:t>4.1.2 Капитальный ремонт автомобильных дорог и искусственных сооружений</w:t>
            </w:r>
          </w:p>
        </w:tc>
        <w:tc>
          <w:tcPr>
            <w:tcW w:w="1690" w:type="dxa"/>
            <w:vMerge w:val="restart"/>
            <w:tcBorders>
              <w:top w:val="nil"/>
              <w:left w:val="single" w:sz="4" w:space="0" w:color="auto"/>
              <w:bottom w:val="single" w:sz="4" w:space="0" w:color="000000"/>
              <w:right w:val="single" w:sz="4" w:space="0" w:color="auto"/>
            </w:tcBorders>
            <w:shd w:val="clear" w:color="auto" w:fill="auto"/>
            <w:vAlign w:val="center"/>
            <w:hideMark/>
          </w:tcPr>
          <w:p w:rsidR="00E14B61" w:rsidRPr="002F352A" w:rsidRDefault="00E14B61" w:rsidP="00E14B61">
            <w:pPr>
              <w:spacing w:after="0" w:line="240" w:lineRule="auto"/>
              <w:jc w:val="center"/>
              <w:rPr>
                <w:rFonts w:ascii="Times New Roman" w:eastAsia="Times New Roman" w:hAnsi="Times New Roman"/>
                <w:lang w:eastAsia="ru-RU"/>
              </w:rPr>
            </w:pPr>
            <w:r w:rsidRPr="002F352A">
              <w:rPr>
                <w:rFonts w:ascii="Times New Roman" w:eastAsia="Times New Roman" w:hAnsi="Times New Roman"/>
                <w:lang w:eastAsia="ru-RU"/>
              </w:rPr>
              <w:t>Минавтодор ЧР</w:t>
            </w:r>
          </w:p>
        </w:tc>
        <w:tc>
          <w:tcPr>
            <w:tcW w:w="1864" w:type="dxa"/>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rPr>
                <w:rFonts w:ascii="Times New Roman" w:eastAsia="Times New Roman" w:hAnsi="Times New Roman"/>
                <w:color w:val="000000"/>
                <w:lang w:eastAsia="ru-RU"/>
              </w:rPr>
            </w:pPr>
            <w:r w:rsidRPr="002F352A">
              <w:rPr>
                <w:rFonts w:ascii="Times New Roman" w:eastAsia="Times New Roman" w:hAnsi="Times New Roman"/>
                <w:color w:val="000000"/>
                <w:lang w:eastAsia="ru-RU"/>
              </w:rPr>
              <w:t>Всего, в том числе:</w:t>
            </w:r>
          </w:p>
        </w:tc>
        <w:tc>
          <w:tcPr>
            <w:tcW w:w="1107" w:type="dxa"/>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0,000</w:t>
            </w:r>
          </w:p>
        </w:tc>
        <w:tc>
          <w:tcPr>
            <w:tcW w:w="1115" w:type="dxa"/>
            <w:gridSpan w:val="2"/>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0,000</w:t>
            </w:r>
          </w:p>
        </w:tc>
        <w:tc>
          <w:tcPr>
            <w:tcW w:w="1242" w:type="dxa"/>
            <w:gridSpan w:val="2"/>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0,000</w:t>
            </w:r>
          </w:p>
        </w:tc>
        <w:tc>
          <w:tcPr>
            <w:tcW w:w="1523" w:type="dxa"/>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0,000</w:t>
            </w:r>
          </w:p>
        </w:tc>
        <w:tc>
          <w:tcPr>
            <w:tcW w:w="1574" w:type="dxa"/>
            <w:tcBorders>
              <w:top w:val="nil"/>
              <w:left w:val="nil"/>
              <w:bottom w:val="single" w:sz="4" w:space="0" w:color="auto"/>
              <w:right w:val="single" w:sz="4" w:space="0" w:color="auto"/>
            </w:tcBorders>
            <w:shd w:val="clear" w:color="auto" w:fill="auto"/>
            <w:hideMark/>
          </w:tcPr>
          <w:p w:rsidR="00E14B61" w:rsidRPr="002F352A" w:rsidRDefault="00E14B61" w:rsidP="00AD290E">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397 0</w:t>
            </w:r>
            <w:r w:rsidR="00AD290E">
              <w:rPr>
                <w:rFonts w:ascii="Times New Roman" w:eastAsia="Times New Roman" w:hAnsi="Times New Roman"/>
                <w:color w:val="000000"/>
                <w:lang w:eastAsia="ru-RU"/>
              </w:rPr>
              <w:t>25</w:t>
            </w:r>
            <w:r w:rsidRPr="002F352A">
              <w:rPr>
                <w:rFonts w:ascii="Times New Roman" w:eastAsia="Times New Roman" w:hAnsi="Times New Roman"/>
                <w:color w:val="000000"/>
                <w:lang w:eastAsia="ru-RU"/>
              </w:rPr>
              <w:t>,000</w:t>
            </w:r>
          </w:p>
        </w:tc>
        <w:tc>
          <w:tcPr>
            <w:tcW w:w="1574" w:type="dxa"/>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0,000</w:t>
            </w:r>
          </w:p>
        </w:tc>
        <w:tc>
          <w:tcPr>
            <w:tcW w:w="1519" w:type="dxa"/>
            <w:tcBorders>
              <w:top w:val="nil"/>
              <w:left w:val="nil"/>
              <w:bottom w:val="single" w:sz="4" w:space="0" w:color="auto"/>
              <w:right w:val="single" w:sz="4" w:space="0" w:color="auto"/>
            </w:tcBorders>
          </w:tcPr>
          <w:p w:rsidR="00E14B61" w:rsidRPr="00815FED" w:rsidRDefault="00267699" w:rsidP="00E14B61">
            <w:pPr>
              <w:spacing w:after="0" w:line="240" w:lineRule="auto"/>
              <w:jc w:val="right"/>
              <w:rPr>
                <w:rFonts w:ascii="Times New Roman" w:eastAsia="Times New Roman" w:hAnsi="Times New Roman"/>
                <w:color w:val="000000"/>
                <w:lang w:eastAsia="ru-RU"/>
              </w:rPr>
            </w:pPr>
            <w:r w:rsidRPr="00815FED">
              <w:rPr>
                <w:rFonts w:ascii="Times New Roman" w:eastAsia="Times New Roman" w:hAnsi="Times New Roman"/>
                <w:color w:val="000000"/>
                <w:lang w:eastAsia="ru-RU"/>
              </w:rPr>
              <w:t>383 200,000</w:t>
            </w:r>
          </w:p>
        </w:tc>
      </w:tr>
      <w:tr w:rsidR="00E14B61" w:rsidRPr="00FC0E26" w:rsidTr="005C7962">
        <w:trPr>
          <w:trHeight w:val="300"/>
        </w:trPr>
        <w:tc>
          <w:tcPr>
            <w:tcW w:w="2529" w:type="dxa"/>
            <w:gridSpan w:val="2"/>
            <w:vMerge/>
            <w:tcBorders>
              <w:top w:val="single" w:sz="4" w:space="0" w:color="auto"/>
              <w:left w:val="single" w:sz="4" w:space="0" w:color="auto"/>
              <w:bottom w:val="nil"/>
              <w:right w:val="single" w:sz="4" w:space="0" w:color="auto"/>
            </w:tcBorders>
            <w:vAlign w:val="center"/>
            <w:hideMark/>
          </w:tcPr>
          <w:p w:rsidR="00E14B61" w:rsidRPr="002F352A" w:rsidRDefault="00E14B61" w:rsidP="00E14B61">
            <w:pPr>
              <w:spacing w:after="0" w:line="240" w:lineRule="auto"/>
              <w:rPr>
                <w:rFonts w:ascii="Times New Roman" w:eastAsia="Times New Roman" w:hAnsi="Times New Roman"/>
                <w:lang w:eastAsia="ru-RU"/>
              </w:rPr>
            </w:pPr>
          </w:p>
        </w:tc>
        <w:tc>
          <w:tcPr>
            <w:tcW w:w="1690" w:type="dxa"/>
            <w:vMerge/>
            <w:tcBorders>
              <w:top w:val="nil"/>
              <w:left w:val="single" w:sz="4" w:space="0" w:color="auto"/>
              <w:bottom w:val="single" w:sz="4" w:space="0" w:color="000000"/>
              <w:right w:val="single" w:sz="4" w:space="0" w:color="auto"/>
            </w:tcBorders>
            <w:vAlign w:val="center"/>
            <w:hideMark/>
          </w:tcPr>
          <w:p w:rsidR="00E14B61" w:rsidRPr="002F352A" w:rsidRDefault="00E14B61" w:rsidP="00E14B61">
            <w:pPr>
              <w:spacing w:after="0" w:line="240" w:lineRule="auto"/>
              <w:rPr>
                <w:rFonts w:ascii="Times New Roman" w:eastAsia="Times New Roman" w:hAnsi="Times New Roman"/>
                <w:lang w:eastAsia="ru-RU"/>
              </w:rPr>
            </w:pPr>
          </w:p>
        </w:tc>
        <w:tc>
          <w:tcPr>
            <w:tcW w:w="1864" w:type="dxa"/>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rPr>
                <w:rFonts w:ascii="Times New Roman" w:eastAsia="Times New Roman" w:hAnsi="Times New Roman"/>
                <w:color w:val="000000"/>
                <w:lang w:eastAsia="ru-RU"/>
              </w:rPr>
            </w:pPr>
            <w:r w:rsidRPr="002F352A">
              <w:rPr>
                <w:rFonts w:ascii="Times New Roman" w:eastAsia="Times New Roman" w:hAnsi="Times New Roman"/>
                <w:color w:val="000000"/>
                <w:lang w:eastAsia="ru-RU"/>
              </w:rPr>
              <w:t>Республиканский бюджет</w:t>
            </w:r>
          </w:p>
        </w:tc>
        <w:tc>
          <w:tcPr>
            <w:tcW w:w="1107" w:type="dxa"/>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115" w:type="dxa"/>
            <w:gridSpan w:val="2"/>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242" w:type="dxa"/>
            <w:gridSpan w:val="2"/>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23" w:type="dxa"/>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74" w:type="dxa"/>
            <w:tcBorders>
              <w:top w:val="nil"/>
              <w:left w:val="nil"/>
              <w:bottom w:val="single" w:sz="4" w:space="0" w:color="auto"/>
              <w:right w:val="single" w:sz="4" w:space="0" w:color="auto"/>
            </w:tcBorders>
            <w:shd w:val="clear" w:color="auto" w:fill="auto"/>
            <w:hideMark/>
          </w:tcPr>
          <w:p w:rsidR="00E14B61" w:rsidRPr="002F352A" w:rsidRDefault="00E14B61"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397 0</w:t>
            </w:r>
            <w:r w:rsidR="00AD290E">
              <w:rPr>
                <w:rFonts w:ascii="Times New Roman" w:eastAsia="Times New Roman" w:hAnsi="Times New Roman"/>
                <w:lang w:eastAsia="ru-RU"/>
              </w:rPr>
              <w:t>25</w:t>
            </w:r>
            <w:r w:rsidRPr="002F352A">
              <w:rPr>
                <w:rFonts w:ascii="Times New Roman" w:eastAsia="Times New Roman" w:hAnsi="Times New Roman"/>
                <w:lang w:eastAsia="ru-RU"/>
              </w:rPr>
              <w:t>,000</w:t>
            </w:r>
          </w:p>
        </w:tc>
        <w:tc>
          <w:tcPr>
            <w:tcW w:w="1574" w:type="dxa"/>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19" w:type="dxa"/>
            <w:tcBorders>
              <w:top w:val="nil"/>
              <w:left w:val="nil"/>
              <w:bottom w:val="single" w:sz="4" w:space="0" w:color="auto"/>
              <w:right w:val="single" w:sz="4" w:space="0" w:color="auto"/>
            </w:tcBorders>
          </w:tcPr>
          <w:p w:rsidR="00E14B61" w:rsidRPr="00815FED" w:rsidRDefault="00267699" w:rsidP="00267699">
            <w:pPr>
              <w:spacing w:after="0" w:line="240" w:lineRule="auto"/>
              <w:jc w:val="right"/>
              <w:rPr>
                <w:rFonts w:ascii="Times New Roman" w:eastAsia="Times New Roman" w:hAnsi="Times New Roman"/>
                <w:lang w:eastAsia="ru-RU"/>
              </w:rPr>
            </w:pPr>
            <w:r w:rsidRPr="00815FED">
              <w:rPr>
                <w:rFonts w:ascii="Times New Roman" w:eastAsia="Times New Roman" w:hAnsi="Times New Roman"/>
                <w:color w:val="000000"/>
                <w:lang w:eastAsia="ru-RU"/>
              </w:rPr>
              <w:t>383</w:t>
            </w:r>
            <w:r w:rsidR="00AD290E" w:rsidRPr="00815FED">
              <w:rPr>
                <w:rFonts w:ascii="Times New Roman" w:eastAsia="Times New Roman" w:hAnsi="Times New Roman"/>
                <w:color w:val="000000"/>
                <w:lang w:eastAsia="ru-RU"/>
              </w:rPr>
              <w:t> </w:t>
            </w:r>
            <w:r w:rsidRPr="00815FED">
              <w:rPr>
                <w:rFonts w:ascii="Times New Roman" w:eastAsia="Times New Roman" w:hAnsi="Times New Roman"/>
                <w:color w:val="000000"/>
                <w:lang w:eastAsia="ru-RU"/>
              </w:rPr>
              <w:t>2</w:t>
            </w:r>
            <w:r w:rsidR="00AD290E" w:rsidRPr="00815FED">
              <w:rPr>
                <w:rFonts w:ascii="Times New Roman" w:eastAsia="Times New Roman" w:hAnsi="Times New Roman"/>
                <w:color w:val="000000"/>
                <w:lang w:eastAsia="ru-RU"/>
              </w:rPr>
              <w:t>00,000</w:t>
            </w:r>
          </w:p>
        </w:tc>
      </w:tr>
      <w:tr w:rsidR="00E14B61" w:rsidRPr="00FC0E26" w:rsidTr="005C7962">
        <w:trPr>
          <w:trHeight w:val="300"/>
        </w:trPr>
        <w:tc>
          <w:tcPr>
            <w:tcW w:w="2529" w:type="dxa"/>
            <w:gridSpan w:val="2"/>
            <w:vMerge w:val="restart"/>
            <w:tcBorders>
              <w:top w:val="single" w:sz="4" w:space="0" w:color="auto"/>
              <w:left w:val="single" w:sz="4" w:space="0" w:color="auto"/>
              <w:bottom w:val="nil"/>
              <w:right w:val="single" w:sz="4" w:space="0" w:color="auto"/>
            </w:tcBorders>
            <w:shd w:val="clear" w:color="auto" w:fill="auto"/>
            <w:hideMark/>
          </w:tcPr>
          <w:p w:rsidR="00E14B61" w:rsidRPr="002F352A" w:rsidRDefault="00E14B61" w:rsidP="00E14B61">
            <w:pPr>
              <w:spacing w:after="0" w:line="240" w:lineRule="auto"/>
              <w:rPr>
                <w:rFonts w:ascii="Times New Roman" w:eastAsia="Times New Roman" w:hAnsi="Times New Roman"/>
                <w:lang w:eastAsia="ru-RU"/>
              </w:rPr>
            </w:pPr>
            <w:r w:rsidRPr="002F352A">
              <w:rPr>
                <w:rFonts w:ascii="Times New Roman" w:eastAsia="Times New Roman" w:hAnsi="Times New Roman"/>
                <w:lang w:eastAsia="ru-RU"/>
              </w:rPr>
              <w:t xml:space="preserve">4.1.3. Строительство и реконструкция автомобильных дорог и искусственных сооружений </w:t>
            </w:r>
          </w:p>
        </w:tc>
        <w:tc>
          <w:tcPr>
            <w:tcW w:w="1690" w:type="dxa"/>
            <w:vMerge w:val="restart"/>
            <w:tcBorders>
              <w:top w:val="nil"/>
              <w:left w:val="single" w:sz="4" w:space="0" w:color="auto"/>
              <w:bottom w:val="single" w:sz="4" w:space="0" w:color="000000"/>
              <w:right w:val="single" w:sz="4" w:space="0" w:color="auto"/>
            </w:tcBorders>
            <w:shd w:val="clear" w:color="auto" w:fill="auto"/>
            <w:vAlign w:val="center"/>
            <w:hideMark/>
          </w:tcPr>
          <w:p w:rsidR="00E14B61" w:rsidRPr="002F352A" w:rsidRDefault="00E14B61" w:rsidP="00E14B61">
            <w:pPr>
              <w:spacing w:after="0" w:line="240" w:lineRule="auto"/>
              <w:jc w:val="center"/>
              <w:rPr>
                <w:rFonts w:ascii="Times New Roman" w:eastAsia="Times New Roman" w:hAnsi="Times New Roman"/>
                <w:lang w:eastAsia="ru-RU"/>
              </w:rPr>
            </w:pPr>
            <w:r w:rsidRPr="002F352A">
              <w:rPr>
                <w:rFonts w:ascii="Times New Roman" w:eastAsia="Times New Roman" w:hAnsi="Times New Roman"/>
                <w:lang w:eastAsia="ru-RU"/>
              </w:rPr>
              <w:t>Минавтодор ЧР</w:t>
            </w:r>
          </w:p>
        </w:tc>
        <w:tc>
          <w:tcPr>
            <w:tcW w:w="1864" w:type="dxa"/>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rPr>
                <w:rFonts w:ascii="Times New Roman" w:eastAsia="Times New Roman" w:hAnsi="Times New Roman"/>
                <w:color w:val="000000"/>
                <w:lang w:eastAsia="ru-RU"/>
              </w:rPr>
            </w:pPr>
            <w:r w:rsidRPr="002F352A">
              <w:rPr>
                <w:rFonts w:ascii="Times New Roman" w:eastAsia="Times New Roman" w:hAnsi="Times New Roman"/>
                <w:color w:val="000000"/>
                <w:lang w:eastAsia="ru-RU"/>
              </w:rPr>
              <w:t>Всего, в том числе:</w:t>
            </w:r>
          </w:p>
        </w:tc>
        <w:tc>
          <w:tcPr>
            <w:tcW w:w="1107" w:type="dxa"/>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224 846,235</w:t>
            </w:r>
          </w:p>
        </w:tc>
        <w:tc>
          <w:tcPr>
            <w:tcW w:w="1115" w:type="dxa"/>
            <w:gridSpan w:val="2"/>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0,000</w:t>
            </w:r>
          </w:p>
        </w:tc>
        <w:tc>
          <w:tcPr>
            <w:tcW w:w="1242" w:type="dxa"/>
            <w:gridSpan w:val="2"/>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451 380,675</w:t>
            </w:r>
          </w:p>
        </w:tc>
        <w:tc>
          <w:tcPr>
            <w:tcW w:w="1523" w:type="dxa"/>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color w:val="000000"/>
                <w:lang w:eastAsia="ru-RU"/>
              </w:rPr>
            </w:pPr>
            <w:r>
              <w:rPr>
                <w:rFonts w:ascii="Times New Roman" w:eastAsia="Times New Roman" w:hAnsi="Times New Roman"/>
                <w:color w:val="000000"/>
                <w:lang w:eastAsia="ru-RU"/>
              </w:rPr>
              <w:t>921</w:t>
            </w:r>
            <w:r w:rsidRPr="002F352A">
              <w:rPr>
                <w:rFonts w:ascii="Times New Roman" w:eastAsia="Times New Roman" w:hAnsi="Times New Roman"/>
                <w:color w:val="000000"/>
                <w:lang w:eastAsia="ru-RU"/>
              </w:rPr>
              <w:t xml:space="preserve"> </w:t>
            </w:r>
            <w:r>
              <w:rPr>
                <w:rFonts w:ascii="Times New Roman" w:eastAsia="Times New Roman" w:hAnsi="Times New Roman"/>
                <w:color w:val="000000"/>
                <w:lang w:eastAsia="ru-RU"/>
              </w:rPr>
              <w:t>118</w:t>
            </w:r>
            <w:r w:rsidRPr="002F352A">
              <w:rPr>
                <w:rFonts w:ascii="Times New Roman" w:eastAsia="Times New Roman" w:hAnsi="Times New Roman"/>
                <w:color w:val="000000"/>
                <w:lang w:eastAsia="ru-RU"/>
              </w:rPr>
              <w:t>,</w:t>
            </w:r>
            <w:r>
              <w:rPr>
                <w:rFonts w:ascii="Times New Roman" w:eastAsia="Times New Roman" w:hAnsi="Times New Roman"/>
                <w:color w:val="000000"/>
                <w:lang w:eastAsia="ru-RU"/>
              </w:rPr>
              <w:t>195</w:t>
            </w:r>
          </w:p>
        </w:tc>
        <w:tc>
          <w:tcPr>
            <w:tcW w:w="1574" w:type="dxa"/>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945 322,222</w:t>
            </w:r>
          </w:p>
        </w:tc>
        <w:tc>
          <w:tcPr>
            <w:tcW w:w="1574" w:type="dxa"/>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1 382 896,969</w:t>
            </w:r>
          </w:p>
        </w:tc>
        <w:tc>
          <w:tcPr>
            <w:tcW w:w="1519" w:type="dxa"/>
            <w:tcBorders>
              <w:top w:val="nil"/>
              <w:left w:val="nil"/>
              <w:bottom w:val="single" w:sz="4" w:space="0" w:color="auto"/>
              <w:right w:val="single" w:sz="4" w:space="0" w:color="auto"/>
            </w:tcBorders>
          </w:tcPr>
          <w:p w:rsidR="00E14B61" w:rsidRPr="00815FED" w:rsidRDefault="00AD290E" w:rsidP="00E14B61">
            <w:pPr>
              <w:spacing w:after="0" w:line="240" w:lineRule="auto"/>
              <w:jc w:val="right"/>
              <w:rPr>
                <w:rFonts w:ascii="Times New Roman" w:eastAsia="Times New Roman" w:hAnsi="Times New Roman"/>
                <w:color w:val="000000"/>
                <w:lang w:eastAsia="ru-RU"/>
              </w:rPr>
            </w:pPr>
            <w:r w:rsidRPr="00815FED">
              <w:rPr>
                <w:rFonts w:ascii="Times New Roman" w:eastAsia="Times New Roman" w:hAnsi="Times New Roman"/>
                <w:color w:val="000000"/>
                <w:lang w:eastAsia="ru-RU"/>
              </w:rPr>
              <w:t>582 896,969</w:t>
            </w:r>
          </w:p>
        </w:tc>
      </w:tr>
      <w:tr w:rsidR="00E14B61" w:rsidRPr="00FC0E26" w:rsidTr="005C7962">
        <w:trPr>
          <w:trHeight w:val="300"/>
        </w:trPr>
        <w:tc>
          <w:tcPr>
            <w:tcW w:w="2529" w:type="dxa"/>
            <w:gridSpan w:val="2"/>
            <w:vMerge/>
            <w:tcBorders>
              <w:top w:val="single" w:sz="4" w:space="0" w:color="auto"/>
              <w:left w:val="single" w:sz="4" w:space="0" w:color="auto"/>
              <w:bottom w:val="nil"/>
              <w:right w:val="single" w:sz="4" w:space="0" w:color="auto"/>
            </w:tcBorders>
            <w:vAlign w:val="center"/>
            <w:hideMark/>
          </w:tcPr>
          <w:p w:rsidR="00E14B61" w:rsidRPr="002F352A" w:rsidRDefault="00E14B61" w:rsidP="00E14B61">
            <w:pPr>
              <w:spacing w:after="0" w:line="240" w:lineRule="auto"/>
              <w:rPr>
                <w:rFonts w:ascii="Times New Roman" w:eastAsia="Times New Roman" w:hAnsi="Times New Roman"/>
                <w:lang w:eastAsia="ru-RU"/>
              </w:rPr>
            </w:pPr>
          </w:p>
        </w:tc>
        <w:tc>
          <w:tcPr>
            <w:tcW w:w="1690" w:type="dxa"/>
            <w:vMerge/>
            <w:tcBorders>
              <w:top w:val="nil"/>
              <w:left w:val="single" w:sz="4" w:space="0" w:color="auto"/>
              <w:bottom w:val="single" w:sz="4" w:space="0" w:color="000000"/>
              <w:right w:val="single" w:sz="4" w:space="0" w:color="auto"/>
            </w:tcBorders>
            <w:vAlign w:val="center"/>
            <w:hideMark/>
          </w:tcPr>
          <w:p w:rsidR="00E14B61" w:rsidRPr="002F352A" w:rsidRDefault="00E14B61" w:rsidP="00E14B61">
            <w:pPr>
              <w:spacing w:after="0" w:line="240" w:lineRule="auto"/>
              <w:rPr>
                <w:rFonts w:ascii="Times New Roman" w:eastAsia="Times New Roman" w:hAnsi="Times New Roman"/>
                <w:lang w:eastAsia="ru-RU"/>
              </w:rPr>
            </w:pPr>
          </w:p>
        </w:tc>
        <w:tc>
          <w:tcPr>
            <w:tcW w:w="1864" w:type="dxa"/>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rPr>
                <w:rFonts w:ascii="Times New Roman" w:eastAsia="Times New Roman" w:hAnsi="Times New Roman"/>
                <w:color w:val="000000"/>
                <w:lang w:eastAsia="ru-RU"/>
              </w:rPr>
            </w:pPr>
            <w:r w:rsidRPr="002F352A">
              <w:rPr>
                <w:rFonts w:ascii="Times New Roman" w:eastAsia="Times New Roman" w:hAnsi="Times New Roman"/>
                <w:color w:val="000000"/>
                <w:lang w:eastAsia="ru-RU"/>
              </w:rPr>
              <w:t>Федеральный бюджет</w:t>
            </w:r>
          </w:p>
        </w:tc>
        <w:tc>
          <w:tcPr>
            <w:tcW w:w="1107" w:type="dxa"/>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159 650,400</w:t>
            </w:r>
          </w:p>
        </w:tc>
        <w:tc>
          <w:tcPr>
            <w:tcW w:w="1115" w:type="dxa"/>
            <w:gridSpan w:val="2"/>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242" w:type="dxa"/>
            <w:gridSpan w:val="2"/>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23" w:type="dxa"/>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4</w:t>
            </w:r>
            <w:r>
              <w:rPr>
                <w:rFonts w:ascii="Times New Roman" w:eastAsia="Times New Roman" w:hAnsi="Times New Roman"/>
                <w:lang w:eastAsia="ru-RU"/>
              </w:rPr>
              <w:t>21</w:t>
            </w:r>
            <w:r w:rsidRPr="002F352A">
              <w:rPr>
                <w:rFonts w:ascii="Times New Roman" w:eastAsia="Times New Roman" w:hAnsi="Times New Roman"/>
                <w:lang w:eastAsia="ru-RU"/>
              </w:rPr>
              <w:t xml:space="preserve"> </w:t>
            </w:r>
            <w:r>
              <w:rPr>
                <w:rFonts w:ascii="Times New Roman" w:eastAsia="Times New Roman" w:hAnsi="Times New Roman"/>
                <w:lang w:eastAsia="ru-RU"/>
              </w:rPr>
              <w:t>294</w:t>
            </w:r>
            <w:r w:rsidRPr="002F352A">
              <w:rPr>
                <w:rFonts w:ascii="Times New Roman" w:eastAsia="Times New Roman" w:hAnsi="Times New Roman"/>
                <w:lang w:eastAsia="ru-RU"/>
              </w:rPr>
              <w:t>,</w:t>
            </w:r>
            <w:r>
              <w:rPr>
                <w:rFonts w:ascii="Times New Roman" w:eastAsia="Times New Roman" w:hAnsi="Times New Roman"/>
                <w:lang w:eastAsia="ru-RU"/>
              </w:rPr>
              <w:t>607</w:t>
            </w:r>
          </w:p>
        </w:tc>
        <w:tc>
          <w:tcPr>
            <w:tcW w:w="1574" w:type="dxa"/>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935 869,000</w:t>
            </w:r>
          </w:p>
        </w:tc>
        <w:tc>
          <w:tcPr>
            <w:tcW w:w="1574" w:type="dxa"/>
            <w:tcBorders>
              <w:top w:val="nil"/>
              <w:left w:val="nil"/>
              <w:bottom w:val="single" w:sz="4" w:space="0" w:color="auto"/>
              <w:right w:val="single" w:sz="4" w:space="0" w:color="auto"/>
            </w:tcBorders>
            <w:shd w:val="clear" w:color="auto" w:fill="auto"/>
            <w:hideMark/>
          </w:tcPr>
          <w:p w:rsidR="00E14B61" w:rsidRPr="002F352A" w:rsidRDefault="00E14B61" w:rsidP="00E14B61">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1 369 068,000</w:t>
            </w:r>
          </w:p>
        </w:tc>
        <w:tc>
          <w:tcPr>
            <w:tcW w:w="1519" w:type="dxa"/>
            <w:tcBorders>
              <w:top w:val="nil"/>
              <w:left w:val="nil"/>
              <w:bottom w:val="single" w:sz="4" w:space="0" w:color="auto"/>
              <w:right w:val="single" w:sz="4" w:space="0" w:color="auto"/>
            </w:tcBorders>
          </w:tcPr>
          <w:p w:rsidR="00E14B61" w:rsidRPr="00815FED" w:rsidRDefault="00267699" w:rsidP="00E14B61">
            <w:pPr>
              <w:spacing w:after="0" w:line="240" w:lineRule="auto"/>
              <w:jc w:val="right"/>
              <w:rPr>
                <w:rFonts w:ascii="Times New Roman" w:eastAsia="Times New Roman" w:hAnsi="Times New Roman"/>
                <w:lang w:eastAsia="ru-RU"/>
              </w:rPr>
            </w:pPr>
            <w:r w:rsidRPr="00815FED">
              <w:rPr>
                <w:rFonts w:ascii="Times New Roman" w:eastAsia="Times New Roman" w:hAnsi="Times New Roman"/>
                <w:lang w:eastAsia="ru-RU"/>
              </w:rPr>
              <w:t>0,000</w:t>
            </w:r>
          </w:p>
        </w:tc>
      </w:tr>
      <w:tr w:rsidR="00AD290E" w:rsidRPr="00FC0E26" w:rsidTr="005C7962">
        <w:trPr>
          <w:trHeight w:val="300"/>
        </w:trPr>
        <w:tc>
          <w:tcPr>
            <w:tcW w:w="2529" w:type="dxa"/>
            <w:gridSpan w:val="2"/>
            <w:vMerge/>
            <w:tcBorders>
              <w:top w:val="single" w:sz="4" w:space="0" w:color="auto"/>
              <w:left w:val="single" w:sz="4" w:space="0" w:color="auto"/>
              <w:bottom w:val="nil"/>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lang w:eastAsia="ru-RU"/>
              </w:rPr>
            </w:pPr>
          </w:p>
        </w:tc>
        <w:tc>
          <w:tcPr>
            <w:tcW w:w="1690" w:type="dxa"/>
            <w:vMerge/>
            <w:tcBorders>
              <w:top w:val="nil"/>
              <w:left w:val="single" w:sz="4" w:space="0" w:color="auto"/>
              <w:bottom w:val="single" w:sz="4" w:space="0" w:color="000000"/>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lang w:eastAsia="ru-RU"/>
              </w:rPr>
            </w:pP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color w:val="000000"/>
                <w:lang w:eastAsia="ru-RU"/>
              </w:rPr>
            </w:pPr>
            <w:r w:rsidRPr="002F352A">
              <w:rPr>
                <w:rFonts w:ascii="Times New Roman" w:eastAsia="Times New Roman" w:hAnsi="Times New Roman"/>
                <w:color w:val="000000"/>
                <w:lang w:eastAsia="ru-RU"/>
              </w:rPr>
              <w:t>Республиканский бюджет</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65 195,835</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451 380,675</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Pr>
                <w:rFonts w:ascii="Times New Roman" w:eastAsia="Times New Roman" w:hAnsi="Times New Roman"/>
                <w:lang w:eastAsia="ru-RU"/>
              </w:rPr>
              <w:t>499</w:t>
            </w:r>
            <w:r w:rsidRPr="002F352A">
              <w:rPr>
                <w:rFonts w:ascii="Times New Roman" w:eastAsia="Times New Roman" w:hAnsi="Times New Roman"/>
                <w:lang w:eastAsia="ru-RU"/>
              </w:rPr>
              <w:t xml:space="preserve"> </w:t>
            </w:r>
            <w:r>
              <w:rPr>
                <w:rFonts w:ascii="Times New Roman" w:eastAsia="Times New Roman" w:hAnsi="Times New Roman"/>
                <w:lang w:eastAsia="ru-RU"/>
              </w:rPr>
              <w:t>823</w:t>
            </w:r>
            <w:r w:rsidRPr="002F352A">
              <w:rPr>
                <w:rFonts w:ascii="Times New Roman" w:eastAsia="Times New Roman" w:hAnsi="Times New Roman"/>
                <w:lang w:eastAsia="ru-RU"/>
              </w:rPr>
              <w:t>,</w:t>
            </w:r>
            <w:r>
              <w:rPr>
                <w:rFonts w:ascii="Times New Roman" w:eastAsia="Times New Roman" w:hAnsi="Times New Roman"/>
                <w:lang w:eastAsia="ru-RU"/>
              </w:rPr>
              <w:t>587</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9 453,222</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13 828,969</w:t>
            </w:r>
          </w:p>
        </w:tc>
        <w:tc>
          <w:tcPr>
            <w:tcW w:w="1519" w:type="dxa"/>
            <w:tcBorders>
              <w:top w:val="nil"/>
              <w:left w:val="nil"/>
              <w:bottom w:val="single" w:sz="4" w:space="0" w:color="auto"/>
              <w:right w:val="single" w:sz="4" w:space="0" w:color="auto"/>
            </w:tcBorders>
          </w:tcPr>
          <w:p w:rsidR="00AD290E" w:rsidRPr="00815FED" w:rsidRDefault="00AD290E" w:rsidP="00AD290E">
            <w:pPr>
              <w:spacing w:after="0" w:line="240" w:lineRule="auto"/>
              <w:jc w:val="right"/>
              <w:rPr>
                <w:rFonts w:ascii="Times New Roman" w:eastAsia="Times New Roman" w:hAnsi="Times New Roman"/>
                <w:color w:val="000000"/>
                <w:lang w:eastAsia="ru-RU"/>
              </w:rPr>
            </w:pPr>
            <w:r w:rsidRPr="00815FED">
              <w:rPr>
                <w:rFonts w:ascii="Times New Roman" w:eastAsia="Times New Roman" w:hAnsi="Times New Roman"/>
                <w:color w:val="000000"/>
                <w:lang w:eastAsia="ru-RU"/>
              </w:rPr>
              <w:t>582 896,969</w:t>
            </w:r>
          </w:p>
        </w:tc>
      </w:tr>
      <w:tr w:rsidR="00AD290E" w:rsidRPr="00FC0E26" w:rsidTr="005C7962">
        <w:trPr>
          <w:trHeight w:val="540"/>
        </w:trPr>
        <w:tc>
          <w:tcPr>
            <w:tcW w:w="2529"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lang w:eastAsia="ru-RU"/>
              </w:rPr>
            </w:pPr>
            <w:r w:rsidRPr="002F352A">
              <w:rPr>
                <w:rFonts w:ascii="Times New Roman" w:eastAsia="Times New Roman" w:hAnsi="Times New Roman"/>
                <w:lang w:eastAsia="ru-RU"/>
              </w:rPr>
              <w:t>Подраздел 4.2 "Предоставление иных межбюджетных трансфертов и субсидий бюджетам других уровней на приведение в нормативное состояние автомобильных дорог и УДС городских агломераций"</w:t>
            </w:r>
          </w:p>
        </w:tc>
        <w:tc>
          <w:tcPr>
            <w:tcW w:w="1690" w:type="dxa"/>
            <w:vMerge w:val="restart"/>
            <w:tcBorders>
              <w:top w:val="nil"/>
              <w:left w:val="single" w:sz="4" w:space="0" w:color="auto"/>
              <w:bottom w:val="single" w:sz="4" w:space="0" w:color="000000"/>
              <w:right w:val="single" w:sz="4" w:space="0" w:color="auto"/>
            </w:tcBorders>
            <w:shd w:val="clear" w:color="auto" w:fill="auto"/>
            <w:vAlign w:val="center"/>
            <w:hideMark/>
          </w:tcPr>
          <w:p w:rsidR="00AD290E" w:rsidRPr="002F352A" w:rsidRDefault="00AD290E" w:rsidP="00AD290E">
            <w:pPr>
              <w:spacing w:after="0" w:line="240" w:lineRule="auto"/>
              <w:jc w:val="center"/>
              <w:rPr>
                <w:rFonts w:ascii="Times New Roman" w:eastAsia="Times New Roman" w:hAnsi="Times New Roman"/>
                <w:lang w:eastAsia="ru-RU"/>
              </w:rPr>
            </w:pPr>
            <w:r w:rsidRPr="002F352A">
              <w:rPr>
                <w:rFonts w:ascii="Times New Roman" w:eastAsia="Times New Roman" w:hAnsi="Times New Roman"/>
                <w:lang w:eastAsia="ru-RU"/>
              </w:rPr>
              <w:t>Минавтодор ЧР</w:t>
            </w: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color w:val="000000"/>
                <w:lang w:eastAsia="ru-RU"/>
              </w:rPr>
            </w:pPr>
            <w:r w:rsidRPr="002F352A">
              <w:rPr>
                <w:rFonts w:ascii="Times New Roman" w:eastAsia="Times New Roman" w:hAnsi="Times New Roman"/>
                <w:color w:val="000000"/>
                <w:lang w:eastAsia="ru-RU"/>
              </w:rPr>
              <w:t>Всего, в том числе:</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661 000,000</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1 883 022,260</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531 000,000</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531 000,000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531 000,000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531 000,000</w:t>
            </w:r>
          </w:p>
        </w:tc>
        <w:tc>
          <w:tcPr>
            <w:tcW w:w="1519" w:type="dxa"/>
            <w:tcBorders>
              <w:top w:val="nil"/>
              <w:left w:val="nil"/>
              <w:bottom w:val="single" w:sz="4" w:space="0" w:color="auto"/>
              <w:right w:val="single" w:sz="4" w:space="0" w:color="auto"/>
            </w:tcBorders>
          </w:tcPr>
          <w:p w:rsidR="00AD290E" w:rsidRPr="00815FED" w:rsidRDefault="00AD290E" w:rsidP="00AD290E">
            <w:pPr>
              <w:spacing w:after="0" w:line="240" w:lineRule="auto"/>
              <w:jc w:val="right"/>
              <w:rPr>
                <w:rFonts w:ascii="Times New Roman" w:eastAsia="Times New Roman" w:hAnsi="Times New Roman"/>
                <w:color w:val="000000"/>
                <w:lang w:eastAsia="ru-RU"/>
              </w:rPr>
            </w:pPr>
            <w:r w:rsidRPr="00815FED">
              <w:rPr>
                <w:rFonts w:ascii="Times New Roman" w:eastAsia="Times New Roman" w:hAnsi="Times New Roman"/>
                <w:color w:val="000000"/>
                <w:lang w:eastAsia="ru-RU"/>
              </w:rPr>
              <w:t>0,000</w:t>
            </w:r>
          </w:p>
        </w:tc>
      </w:tr>
      <w:tr w:rsidR="00AD290E" w:rsidRPr="00FC0E26" w:rsidTr="005C7962">
        <w:trPr>
          <w:trHeight w:val="540"/>
        </w:trPr>
        <w:tc>
          <w:tcPr>
            <w:tcW w:w="2529" w:type="dxa"/>
            <w:gridSpan w:val="2"/>
            <w:vMerge/>
            <w:tcBorders>
              <w:top w:val="single" w:sz="4" w:space="0" w:color="auto"/>
              <w:left w:val="single" w:sz="4" w:space="0" w:color="auto"/>
              <w:bottom w:val="single" w:sz="4" w:space="0" w:color="000000"/>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lang w:eastAsia="ru-RU"/>
              </w:rPr>
            </w:pPr>
          </w:p>
        </w:tc>
        <w:tc>
          <w:tcPr>
            <w:tcW w:w="1690" w:type="dxa"/>
            <w:vMerge/>
            <w:tcBorders>
              <w:top w:val="nil"/>
              <w:left w:val="single" w:sz="4" w:space="0" w:color="auto"/>
              <w:bottom w:val="single" w:sz="4" w:space="0" w:color="000000"/>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lang w:eastAsia="ru-RU"/>
              </w:rPr>
            </w:pP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color w:val="000000"/>
                <w:lang w:eastAsia="ru-RU"/>
              </w:rPr>
            </w:pPr>
            <w:r w:rsidRPr="002F352A">
              <w:rPr>
                <w:rFonts w:ascii="Times New Roman" w:eastAsia="Times New Roman" w:hAnsi="Times New Roman"/>
                <w:color w:val="000000"/>
                <w:lang w:eastAsia="ru-RU"/>
              </w:rPr>
              <w:t>Федеральный бюджет</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661 000,000</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1 883 022,260</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531 000,000</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19" w:type="dxa"/>
            <w:tcBorders>
              <w:top w:val="nil"/>
              <w:left w:val="nil"/>
              <w:bottom w:val="single" w:sz="4" w:space="0" w:color="auto"/>
              <w:right w:val="single" w:sz="4" w:space="0" w:color="auto"/>
            </w:tcBorders>
          </w:tcPr>
          <w:p w:rsidR="00AD290E" w:rsidRPr="00815FED" w:rsidRDefault="00AD290E" w:rsidP="00AD290E">
            <w:pPr>
              <w:spacing w:after="0" w:line="240" w:lineRule="auto"/>
              <w:jc w:val="right"/>
              <w:rPr>
                <w:rFonts w:ascii="Times New Roman" w:eastAsia="Times New Roman" w:hAnsi="Times New Roman"/>
                <w:lang w:eastAsia="ru-RU"/>
              </w:rPr>
            </w:pPr>
            <w:r w:rsidRPr="00815FED">
              <w:rPr>
                <w:rFonts w:ascii="Times New Roman" w:eastAsia="Times New Roman" w:hAnsi="Times New Roman"/>
                <w:lang w:eastAsia="ru-RU"/>
              </w:rPr>
              <w:t>0,000</w:t>
            </w:r>
          </w:p>
        </w:tc>
      </w:tr>
      <w:tr w:rsidR="00AD290E" w:rsidRPr="00FC0E26" w:rsidTr="005C7962">
        <w:trPr>
          <w:trHeight w:val="540"/>
        </w:trPr>
        <w:tc>
          <w:tcPr>
            <w:tcW w:w="2529" w:type="dxa"/>
            <w:gridSpan w:val="2"/>
            <w:vMerge/>
            <w:tcBorders>
              <w:top w:val="single" w:sz="4" w:space="0" w:color="auto"/>
              <w:left w:val="single" w:sz="4" w:space="0" w:color="auto"/>
              <w:bottom w:val="single" w:sz="4" w:space="0" w:color="000000"/>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lang w:eastAsia="ru-RU"/>
              </w:rPr>
            </w:pPr>
          </w:p>
        </w:tc>
        <w:tc>
          <w:tcPr>
            <w:tcW w:w="1690" w:type="dxa"/>
            <w:vMerge/>
            <w:tcBorders>
              <w:top w:val="nil"/>
              <w:left w:val="single" w:sz="4" w:space="0" w:color="auto"/>
              <w:bottom w:val="single" w:sz="4" w:space="0" w:color="000000"/>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lang w:eastAsia="ru-RU"/>
              </w:rPr>
            </w:pP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color w:val="000000"/>
                <w:lang w:eastAsia="ru-RU"/>
              </w:rPr>
            </w:pPr>
            <w:r w:rsidRPr="002F352A">
              <w:rPr>
                <w:rFonts w:ascii="Times New Roman" w:eastAsia="Times New Roman" w:hAnsi="Times New Roman"/>
                <w:color w:val="000000"/>
                <w:lang w:eastAsia="ru-RU"/>
              </w:rPr>
              <w:t>Республиканский бюджет</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531 000,000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531 000,000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531 000,000</w:t>
            </w:r>
          </w:p>
        </w:tc>
        <w:tc>
          <w:tcPr>
            <w:tcW w:w="1519" w:type="dxa"/>
            <w:tcBorders>
              <w:top w:val="nil"/>
              <w:left w:val="nil"/>
              <w:bottom w:val="single" w:sz="4" w:space="0" w:color="auto"/>
              <w:right w:val="single" w:sz="4" w:space="0" w:color="auto"/>
            </w:tcBorders>
          </w:tcPr>
          <w:p w:rsidR="00AD290E" w:rsidRPr="00815FED" w:rsidRDefault="00AD290E" w:rsidP="00AD290E">
            <w:pPr>
              <w:spacing w:after="0" w:line="240" w:lineRule="auto"/>
              <w:jc w:val="right"/>
              <w:rPr>
                <w:rFonts w:ascii="Times New Roman" w:eastAsia="Times New Roman" w:hAnsi="Times New Roman"/>
                <w:color w:val="000000"/>
                <w:lang w:eastAsia="ru-RU"/>
              </w:rPr>
            </w:pPr>
            <w:r w:rsidRPr="00815FED">
              <w:rPr>
                <w:rFonts w:ascii="Times New Roman" w:eastAsia="Times New Roman" w:hAnsi="Times New Roman"/>
                <w:color w:val="000000"/>
                <w:lang w:eastAsia="ru-RU"/>
              </w:rPr>
              <w:t>0,000</w:t>
            </w:r>
          </w:p>
        </w:tc>
      </w:tr>
      <w:tr w:rsidR="00AD290E" w:rsidRPr="00FC0E26" w:rsidTr="005C7962">
        <w:trPr>
          <w:trHeight w:val="825"/>
        </w:trPr>
        <w:tc>
          <w:tcPr>
            <w:tcW w:w="2529" w:type="dxa"/>
            <w:gridSpan w:val="2"/>
            <w:vMerge w:val="restart"/>
            <w:tcBorders>
              <w:top w:val="nil"/>
              <w:left w:val="single" w:sz="4" w:space="0" w:color="auto"/>
              <w:bottom w:val="nil"/>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lang w:eastAsia="ru-RU"/>
              </w:rPr>
            </w:pPr>
            <w:r w:rsidRPr="002F352A">
              <w:rPr>
                <w:rFonts w:ascii="Times New Roman" w:eastAsia="Times New Roman" w:hAnsi="Times New Roman"/>
                <w:lang w:eastAsia="ru-RU"/>
              </w:rPr>
              <w:t>Подраздел 4.3 "Размещение автоматического пункта весогабаритного контроля на автомобильной дороге общего пользования территориального значения Ищерская-Червленная III технической категории"</w:t>
            </w:r>
          </w:p>
        </w:tc>
        <w:tc>
          <w:tcPr>
            <w:tcW w:w="1690" w:type="dxa"/>
            <w:vMerge w:val="restart"/>
            <w:tcBorders>
              <w:top w:val="nil"/>
              <w:left w:val="single" w:sz="4" w:space="0" w:color="auto"/>
              <w:bottom w:val="single" w:sz="4" w:space="0" w:color="000000"/>
              <w:right w:val="single" w:sz="4" w:space="0" w:color="auto"/>
            </w:tcBorders>
            <w:shd w:val="clear" w:color="auto" w:fill="auto"/>
            <w:vAlign w:val="center"/>
            <w:hideMark/>
          </w:tcPr>
          <w:p w:rsidR="00AD290E" w:rsidRPr="002F352A" w:rsidRDefault="00AD290E" w:rsidP="00AD290E">
            <w:pPr>
              <w:spacing w:after="0" w:line="240" w:lineRule="auto"/>
              <w:jc w:val="center"/>
              <w:rPr>
                <w:rFonts w:ascii="Times New Roman" w:eastAsia="Times New Roman" w:hAnsi="Times New Roman"/>
                <w:lang w:eastAsia="ru-RU"/>
              </w:rPr>
            </w:pPr>
            <w:r w:rsidRPr="002F352A">
              <w:rPr>
                <w:rFonts w:ascii="Times New Roman" w:eastAsia="Times New Roman" w:hAnsi="Times New Roman"/>
                <w:lang w:eastAsia="ru-RU"/>
              </w:rPr>
              <w:t>Минавтодор ЧР</w:t>
            </w: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color w:val="000000"/>
                <w:lang w:eastAsia="ru-RU"/>
              </w:rPr>
            </w:pPr>
            <w:r w:rsidRPr="002F352A">
              <w:rPr>
                <w:rFonts w:ascii="Times New Roman" w:eastAsia="Times New Roman" w:hAnsi="Times New Roman"/>
                <w:color w:val="000000"/>
                <w:lang w:eastAsia="ru-RU"/>
              </w:rPr>
              <w:t>Всего, в том числе:</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33 026,979</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0,000</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0,000</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0,000</w:t>
            </w:r>
          </w:p>
        </w:tc>
        <w:tc>
          <w:tcPr>
            <w:tcW w:w="1519" w:type="dxa"/>
            <w:tcBorders>
              <w:top w:val="nil"/>
              <w:left w:val="nil"/>
              <w:bottom w:val="single" w:sz="4" w:space="0" w:color="auto"/>
              <w:right w:val="single" w:sz="4" w:space="0" w:color="auto"/>
            </w:tcBorders>
          </w:tcPr>
          <w:p w:rsidR="00AD290E" w:rsidRPr="00815FED" w:rsidRDefault="00AD290E" w:rsidP="00AD290E">
            <w:pPr>
              <w:spacing w:after="0" w:line="240" w:lineRule="auto"/>
              <w:jc w:val="right"/>
              <w:rPr>
                <w:rFonts w:ascii="Times New Roman" w:eastAsia="Times New Roman" w:hAnsi="Times New Roman"/>
                <w:lang w:eastAsia="ru-RU"/>
              </w:rPr>
            </w:pPr>
            <w:r w:rsidRPr="00815FED">
              <w:rPr>
                <w:rFonts w:ascii="Times New Roman" w:eastAsia="Times New Roman" w:hAnsi="Times New Roman"/>
                <w:lang w:eastAsia="ru-RU"/>
              </w:rPr>
              <w:t>0,000</w:t>
            </w:r>
          </w:p>
        </w:tc>
      </w:tr>
      <w:tr w:rsidR="00AD290E" w:rsidRPr="00FC0E26" w:rsidTr="005C7962">
        <w:trPr>
          <w:trHeight w:val="825"/>
        </w:trPr>
        <w:tc>
          <w:tcPr>
            <w:tcW w:w="2529" w:type="dxa"/>
            <w:gridSpan w:val="2"/>
            <w:vMerge/>
            <w:tcBorders>
              <w:top w:val="nil"/>
              <w:left w:val="single" w:sz="4" w:space="0" w:color="auto"/>
              <w:bottom w:val="nil"/>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lang w:eastAsia="ru-RU"/>
              </w:rPr>
            </w:pPr>
          </w:p>
        </w:tc>
        <w:tc>
          <w:tcPr>
            <w:tcW w:w="1690" w:type="dxa"/>
            <w:vMerge/>
            <w:tcBorders>
              <w:top w:val="nil"/>
              <w:left w:val="single" w:sz="4" w:space="0" w:color="auto"/>
              <w:bottom w:val="single" w:sz="4" w:space="0" w:color="000000"/>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lang w:eastAsia="ru-RU"/>
              </w:rPr>
            </w:pP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color w:val="000000"/>
                <w:lang w:eastAsia="ru-RU"/>
              </w:rPr>
            </w:pPr>
            <w:r w:rsidRPr="002F352A">
              <w:rPr>
                <w:rFonts w:ascii="Times New Roman" w:eastAsia="Times New Roman" w:hAnsi="Times New Roman"/>
                <w:color w:val="000000"/>
                <w:lang w:eastAsia="ru-RU"/>
              </w:rPr>
              <w:t>Республиканский бюджет</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33 026,979</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19" w:type="dxa"/>
            <w:tcBorders>
              <w:top w:val="nil"/>
              <w:left w:val="nil"/>
              <w:bottom w:val="single" w:sz="4" w:space="0" w:color="auto"/>
              <w:right w:val="single" w:sz="4" w:space="0" w:color="auto"/>
            </w:tcBorders>
          </w:tcPr>
          <w:p w:rsidR="00AD290E" w:rsidRPr="00815FED" w:rsidRDefault="00AD290E" w:rsidP="00AD290E">
            <w:pPr>
              <w:spacing w:after="0" w:line="240" w:lineRule="auto"/>
              <w:jc w:val="right"/>
              <w:rPr>
                <w:rFonts w:ascii="Times New Roman" w:eastAsia="Times New Roman" w:hAnsi="Times New Roman"/>
                <w:color w:val="000000"/>
                <w:lang w:eastAsia="ru-RU"/>
              </w:rPr>
            </w:pPr>
            <w:r w:rsidRPr="00815FED">
              <w:rPr>
                <w:rFonts w:ascii="Times New Roman" w:eastAsia="Times New Roman" w:hAnsi="Times New Roman"/>
                <w:color w:val="000000"/>
                <w:lang w:eastAsia="ru-RU"/>
              </w:rPr>
              <w:t>0,000</w:t>
            </w:r>
          </w:p>
        </w:tc>
      </w:tr>
      <w:tr w:rsidR="00AD290E" w:rsidRPr="00FC0E26" w:rsidTr="005C7962">
        <w:trPr>
          <w:trHeight w:val="630"/>
        </w:trPr>
        <w:tc>
          <w:tcPr>
            <w:tcW w:w="2529" w:type="dxa"/>
            <w:gridSpan w:val="2"/>
            <w:vMerge w:val="restart"/>
            <w:tcBorders>
              <w:top w:val="single" w:sz="4" w:space="0" w:color="auto"/>
              <w:left w:val="single" w:sz="4" w:space="0" w:color="auto"/>
              <w:bottom w:val="nil"/>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lang w:eastAsia="ru-RU"/>
              </w:rPr>
            </w:pPr>
            <w:r w:rsidRPr="002F352A">
              <w:rPr>
                <w:rFonts w:ascii="Times New Roman" w:eastAsia="Times New Roman" w:hAnsi="Times New Roman"/>
                <w:lang w:eastAsia="ru-RU"/>
              </w:rPr>
              <w:t xml:space="preserve">Подраздел 4.4 "Установка </w:t>
            </w:r>
            <w:r w:rsidRPr="002F352A">
              <w:rPr>
                <w:rFonts w:ascii="Times New Roman" w:eastAsia="Times New Roman" w:hAnsi="Times New Roman"/>
                <w:lang w:eastAsia="ru-RU"/>
              </w:rPr>
              <w:lastRenderedPageBreak/>
              <w:t>стационарных камер фото-видеофиксации нарушений правил дорожного движения на автомобильных дорогах регионального, местного значения"</w:t>
            </w:r>
          </w:p>
        </w:tc>
        <w:tc>
          <w:tcPr>
            <w:tcW w:w="1690" w:type="dxa"/>
            <w:vMerge w:val="restart"/>
            <w:tcBorders>
              <w:top w:val="nil"/>
              <w:left w:val="single" w:sz="4" w:space="0" w:color="auto"/>
              <w:bottom w:val="single" w:sz="4" w:space="0" w:color="000000"/>
              <w:right w:val="single" w:sz="4" w:space="0" w:color="auto"/>
            </w:tcBorders>
            <w:shd w:val="clear" w:color="auto" w:fill="auto"/>
            <w:vAlign w:val="center"/>
            <w:hideMark/>
          </w:tcPr>
          <w:p w:rsidR="00AD290E" w:rsidRPr="002F352A" w:rsidRDefault="00AD290E" w:rsidP="00AD290E">
            <w:pPr>
              <w:spacing w:after="0" w:line="240" w:lineRule="auto"/>
              <w:jc w:val="center"/>
              <w:rPr>
                <w:rFonts w:ascii="Times New Roman" w:eastAsia="Times New Roman" w:hAnsi="Times New Roman"/>
                <w:lang w:eastAsia="ru-RU"/>
              </w:rPr>
            </w:pPr>
            <w:r w:rsidRPr="002F352A">
              <w:rPr>
                <w:rFonts w:ascii="Times New Roman" w:eastAsia="Times New Roman" w:hAnsi="Times New Roman"/>
                <w:lang w:eastAsia="ru-RU"/>
              </w:rPr>
              <w:lastRenderedPageBreak/>
              <w:t>Минавтодор ЧР</w:t>
            </w: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color w:val="000000"/>
                <w:lang w:eastAsia="ru-RU"/>
              </w:rPr>
            </w:pPr>
            <w:r w:rsidRPr="002F352A">
              <w:rPr>
                <w:rFonts w:ascii="Times New Roman" w:eastAsia="Times New Roman" w:hAnsi="Times New Roman"/>
                <w:color w:val="000000"/>
                <w:lang w:eastAsia="ru-RU"/>
              </w:rPr>
              <w:t>Всего, в том числе:</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7 000,000</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13 454,367</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10 990,000</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11 271,200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Pr>
                <w:rFonts w:ascii="Times New Roman" w:eastAsia="Times New Roman" w:hAnsi="Times New Roman"/>
                <w:color w:val="000000"/>
                <w:lang w:eastAsia="ru-RU"/>
              </w:rPr>
              <w:t>14</w:t>
            </w:r>
            <w:r w:rsidRPr="002F352A">
              <w:rPr>
                <w:rFonts w:ascii="Times New Roman" w:eastAsia="Times New Roman" w:hAnsi="Times New Roman"/>
                <w:color w:val="000000"/>
                <w:lang w:eastAsia="ru-RU"/>
              </w:rPr>
              <w:t xml:space="preserve"> </w:t>
            </w:r>
            <w:r>
              <w:rPr>
                <w:rFonts w:ascii="Times New Roman" w:eastAsia="Times New Roman" w:hAnsi="Times New Roman"/>
                <w:color w:val="000000"/>
                <w:lang w:eastAsia="ru-RU"/>
              </w:rPr>
              <w:t>975</w:t>
            </w:r>
            <w:r w:rsidRPr="002F352A">
              <w:rPr>
                <w:rFonts w:ascii="Times New Roman" w:eastAsia="Times New Roman" w:hAnsi="Times New Roman"/>
                <w:color w:val="000000"/>
                <w:lang w:eastAsia="ru-RU"/>
              </w:rPr>
              <w:t>,000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Pr>
                <w:rFonts w:ascii="Times New Roman" w:eastAsia="Times New Roman" w:hAnsi="Times New Roman"/>
                <w:color w:val="000000"/>
                <w:lang w:eastAsia="ru-RU"/>
              </w:rPr>
              <w:t>15</w:t>
            </w:r>
            <w:r w:rsidRPr="002F352A">
              <w:rPr>
                <w:rFonts w:ascii="Times New Roman" w:eastAsia="Times New Roman" w:hAnsi="Times New Roman"/>
                <w:color w:val="000000"/>
                <w:lang w:eastAsia="ru-RU"/>
              </w:rPr>
              <w:t xml:space="preserve"> </w:t>
            </w:r>
            <w:r>
              <w:rPr>
                <w:rFonts w:ascii="Times New Roman" w:eastAsia="Times New Roman" w:hAnsi="Times New Roman"/>
                <w:color w:val="000000"/>
                <w:lang w:eastAsia="ru-RU"/>
              </w:rPr>
              <w:t>0</w:t>
            </w:r>
            <w:r w:rsidRPr="002F352A">
              <w:rPr>
                <w:rFonts w:ascii="Times New Roman" w:eastAsia="Times New Roman" w:hAnsi="Times New Roman"/>
                <w:color w:val="000000"/>
                <w:lang w:eastAsia="ru-RU"/>
              </w:rPr>
              <w:t>00,000</w:t>
            </w:r>
          </w:p>
        </w:tc>
        <w:tc>
          <w:tcPr>
            <w:tcW w:w="1519" w:type="dxa"/>
            <w:tcBorders>
              <w:top w:val="nil"/>
              <w:left w:val="nil"/>
              <w:bottom w:val="single" w:sz="4" w:space="0" w:color="auto"/>
              <w:right w:val="single" w:sz="4" w:space="0" w:color="auto"/>
            </w:tcBorders>
          </w:tcPr>
          <w:p w:rsidR="00AD290E" w:rsidRPr="00815FED" w:rsidRDefault="00AD290E" w:rsidP="00AD290E">
            <w:pPr>
              <w:spacing w:after="0" w:line="240" w:lineRule="auto"/>
              <w:jc w:val="right"/>
              <w:rPr>
                <w:rFonts w:ascii="Times New Roman" w:eastAsia="Times New Roman" w:hAnsi="Times New Roman"/>
                <w:b/>
                <w:color w:val="000000"/>
                <w:lang w:eastAsia="ru-RU"/>
              </w:rPr>
            </w:pPr>
            <w:r w:rsidRPr="00815FED">
              <w:rPr>
                <w:rFonts w:ascii="Times New Roman" w:eastAsia="Times New Roman" w:hAnsi="Times New Roman"/>
                <w:color w:val="000000"/>
                <w:lang w:eastAsia="ru-RU"/>
              </w:rPr>
              <w:t>15 000,000</w:t>
            </w:r>
          </w:p>
        </w:tc>
      </w:tr>
      <w:tr w:rsidR="00AD290E" w:rsidRPr="00FC0E26" w:rsidTr="005C7962">
        <w:trPr>
          <w:trHeight w:val="630"/>
        </w:trPr>
        <w:tc>
          <w:tcPr>
            <w:tcW w:w="2529" w:type="dxa"/>
            <w:gridSpan w:val="2"/>
            <w:vMerge/>
            <w:tcBorders>
              <w:top w:val="single" w:sz="4" w:space="0" w:color="auto"/>
              <w:left w:val="single" w:sz="4" w:space="0" w:color="auto"/>
              <w:bottom w:val="nil"/>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lang w:eastAsia="ru-RU"/>
              </w:rPr>
            </w:pPr>
          </w:p>
        </w:tc>
        <w:tc>
          <w:tcPr>
            <w:tcW w:w="1690" w:type="dxa"/>
            <w:vMerge/>
            <w:tcBorders>
              <w:top w:val="nil"/>
              <w:left w:val="single" w:sz="4" w:space="0" w:color="auto"/>
              <w:bottom w:val="single" w:sz="4" w:space="0" w:color="000000"/>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lang w:eastAsia="ru-RU"/>
              </w:rPr>
            </w:pP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color w:val="000000"/>
                <w:lang w:eastAsia="ru-RU"/>
              </w:rPr>
            </w:pPr>
            <w:r w:rsidRPr="002F352A">
              <w:rPr>
                <w:rFonts w:ascii="Times New Roman" w:eastAsia="Times New Roman" w:hAnsi="Times New Roman"/>
                <w:color w:val="000000"/>
                <w:lang w:eastAsia="ru-RU"/>
              </w:rPr>
              <w:t>Республиканский бюджет</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7 000,000</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13 454,367</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10 990,000</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11 271,200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Pr>
                <w:rFonts w:ascii="Times New Roman" w:eastAsia="Times New Roman" w:hAnsi="Times New Roman"/>
                <w:color w:val="000000"/>
                <w:lang w:eastAsia="ru-RU"/>
              </w:rPr>
              <w:t>14</w:t>
            </w:r>
            <w:r w:rsidRPr="002F352A">
              <w:rPr>
                <w:rFonts w:ascii="Times New Roman" w:eastAsia="Times New Roman" w:hAnsi="Times New Roman"/>
                <w:color w:val="000000"/>
                <w:lang w:eastAsia="ru-RU"/>
              </w:rPr>
              <w:t xml:space="preserve"> </w:t>
            </w:r>
            <w:r>
              <w:rPr>
                <w:rFonts w:ascii="Times New Roman" w:eastAsia="Times New Roman" w:hAnsi="Times New Roman"/>
                <w:color w:val="000000"/>
                <w:lang w:eastAsia="ru-RU"/>
              </w:rPr>
              <w:t>975</w:t>
            </w:r>
            <w:r w:rsidRPr="002F352A">
              <w:rPr>
                <w:rFonts w:ascii="Times New Roman" w:eastAsia="Times New Roman" w:hAnsi="Times New Roman"/>
                <w:color w:val="000000"/>
                <w:lang w:eastAsia="ru-RU"/>
              </w:rPr>
              <w:t>,000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Pr>
                <w:rFonts w:ascii="Times New Roman" w:eastAsia="Times New Roman" w:hAnsi="Times New Roman"/>
                <w:color w:val="000000"/>
                <w:lang w:eastAsia="ru-RU"/>
              </w:rPr>
              <w:t>15</w:t>
            </w:r>
            <w:r w:rsidRPr="002F352A">
              <w:rPr>
                <w:rFonts w:ascii="Times New Roman" w:eastAsia="Times New Roman" w:hAnsi="Times New Roman"/>
                <w:color w:val="000000"/>
                <w:lang w:eastAsia="ru-RU"/>
              </w:rPr>
              <w:t xml:space="preserve"> </w:t>
            </w:r>
            <w:r>
              <w:rPr>
                <w:rFonts w:ascii="Times New Roman" w:eastAsia="Times New Roman" w:hAnsi="Times New Roman"/>
                <w:color w:val="000000"/>
                <w:lang w:eastAsia="ru-RU"/>
              </w:rPr>
              <w:t>0</w:t>
            </w:r>
            <w:r w:rsidRPr="002F352A">
              <w:rPr>
                <w:rFonts w:ascii="Times New Roman" w:eastAsia="Times New Roman" w:hAnsi="Times New Roman"/>
                <w:color w:val="000000"/>
                <w:lang w:eastAsia="ru-RU"/>
              </w:rPr>
              <w:t>00,000</w:t>
            </w:r>
          </w:p>
        </w:tc>
        <w:tc>
          <w:tcPr>
            <w:tcW w:w="1519" w:type="dxa"/>
            <w:tcBorders>
              <w:top w:val="nil"/>
              <w:left w:val="nil"/>
              <w:bottom w:val="single" w:sz="4" w:space="0" w:color="auto"/>
              <w:right w:val="single" w:sz="4" w:space="0" w:color="auto"/>
            </w:tcBorders>
          </w:tcPr>
          <w:p w:rsidR="00AD290E" w:rsidRPr="00815FED" w:rsidRDefault="00AD290E" w:rsidP="00AD290E">
            <w:pPr>
              <w:spacing w:after="0" w:line="240" w:lineRule="auto"/>
              <w:jc w:val="right"/>
              <w:rPr>
                <w:rFonts w:ascii="Times New Roman" w:eastAsia="Times New Roman" w:hAnsi="Times New Roman"/>
                <w:lang w:eastAsia="ru-RU"/>
              </w:rPr>
            </w:pPr>
            <w:r w:rsidRPr="00815FED">
              <w:rPr>
                <w:rFonts w:ascii="Times New Roman" w:eastAsia="Times New Roman" w:hAnsi="Times New Roman"/>
                <w:color w:val="000000"/>
                <w:lang w:eastAsia="ru-RU"/>
              </w:rPr>
              <w:t>15 000,000</w:t>
            </w:r>
          </w:p>
        </w:tc>
      </w:tr>
      <w:tr w:rsidR="00AD290E" w:rsidRPr="00FC0E26" w:rsidTr="005C7962">
        <w:trPr>
          <w:trHeight w:val="450"/>
        </w:trPr>
        <w:tc>
          <w:tcPr>
            <w:tcW w:w="2529" w:type="dxa"/>
            <w:gridSpan w:val="2"/>
            <w:vMerge w:val="restart"/>
            <w:tcBorders>
              <w:top w:val="single" w:sz="4" w:space="0" w:color="auto"/>
              <w:left w:val="single" w:sz="4" w:space="0" w:color="auto"/>
              <w:bottom w:val="nil"/>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lang w:eastAsia="ru-RU"/>
              </w:rPr>
            </w:pPr>
            <w:r w:rsidRPr="002F352A">
              <w:rPr>
                <w:rFonts w:ascii="Times New Roman" w:eastAsia="Times New Roman" w:hAnsi="Times New Roman"/>
                <w:lang w:eastAsia="ru-RU"/>
              </w:rPr>
              <w:lastRenderedPageBreak/>
              <w:t xml:space="preserve">Подраздел 4.5 "Разработка программы комплексного развития транспортной инфраструктуры" </w:t>
            </w:r>
          </w:p>
        </w:tc>
        <w:tc>
          <w:tcPr>
            <w:tcW w:w="1690" w:type="dxa"/>
            <w:vMerge w:val="restart"/>
            <w:tcBorders>
              <w:top w:val="nil"/>
              <w:left w:val="single" w:sz="4" w:space="0" w:color="auto"/>
              <w:bottom w:val="single" w:sz="4" w:space="0" w:color="000000"/>
              <w:right w:val="single" w:sz="4" w:space="0" w:color="auto"/>
            </w:tcBorders>
            <w:shd w:val="clear" w:color="auto" w:fill="auto"/>
            <w:vAlign w:val="center"/>
            <w:hideMark/>
          </w:tcPr>
          <w:p w:rsidR="00AD290E" w:rsidRPr="002F352A" w:rsidRDefault="00AD290E" w:rsidP="00AD290E">
            <w:pPr>
              <w:spacing w:after="0" w:line="240" w:lineRule="auto"/>
              <w:jc w:val="center"/>
              <w:rPr>
                <w:rFonts w:ascii="Times New Roman" w:eastAsia="Times New Roman" w:hAnsi="Times New Roman"/>
                <w:lang w:eastAsia="ru-RU"/>
              </w:rPr>
            </w:pPr>
            <w:r w:rsidRPr="002F352A">
              <w:rPr>
                <w:rFonts w:ascii="Times New Roman" w:eastAsia="Times New Roman" w:hAnsi="Times New Roman"/>
                <w:lang w:eastAsia="ru-RU"/>
              </w:rPr>
              <w:t>Минавтодор ЧР</w:t>
            </w: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color w:val="000000"/>
                <w:lang w:eastAsia="ru-RU"/>
              </w:rPr>
            </w:pPr>
            <w:r w:rsidRPr="002F352A">
              <w:rPr>
                <w:rFonts w:ascii="Times New Roman" w:eastAsia="Times New Roman" w:hAnsi="Times New Roman"/>
                <w:color w:val="000000"/>
                <w:lang w:eastAsia="ru-RU"/>
              </w:rPr>
              <w:t>Всего, в том числе:</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0,000</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36 460,069</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0,000</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0,000</w:t>
            </w:r>
          </w:p>
        </w:tc>
        <w:tc>
          <w:tcPr>
            <w:tcW w:w="1519" w:type="dxa"/>
            <w:tcBorders>
              <w:top w:val="nil"/>
              <w:left w:val="nil"/>
              <w:bottom w:val="single" w:sz="4" w:space="0" w:color="auto"/>
              <w:right w:val="single" w:sz="4" w:space="0" w:color="auto"/>
            </w:tcBorders>
          </w:tcPr>
          <w:p w:rsidR="00AD290E" w:rsidRPr="00815FED" w:rsidRDefault="00AD290E" w:rsidP="00AD290E">
            <w:pPr>
              <w:spacing w:after="0" w:line="240" w:lineRule="auto"/>
              <w:jc w:val="right"/>
              <w:rPr>
                <w:rFonts w:ascii="Times New Roman" w:eastAsia="Times New Roman" w:hAnsi="Times New Roman"/>
                <w:color w:val="000000"/>
                <w:lang w:eastAsia="ru-RU"/>
              </w:rPr>
            </w:pPr>
            <w:r w:rsidRPr="00815FED">
              <w:rPr>
                <w:rFonts w:ascii="Times New Roman" w:eastAsia="Times New Roman" w:hAnsi="Times New Roman"/>
                <w:color w:val="000000"/>
                <w:lang w:eastAsia="ru-RU"/>
              </w:rPr>
              <w:t>0,000</w:t>
            </w:r>
          </w:p>
        </w:tc>
      </w:tr>
      <w:tr w:rsidR="00AD290E" w:rsidRPr="00FC0E26" w:rsidTr="005C7962">
        <w:trPr>
          <w:trHeight w:val="450"/>
        </w:trPr>
        <w:tc>
          <w:tcPr>
            <w:tcW w:w="2529" w:type="dxa"/>
            <w:gridSpan w:val="2"/>
            <w:vMerge/>
            <w:tcBorders>
              <w:top w:val="single" w:sz="4" w:space="0" w:color="auto"/>
              <w:left w:val="single" w:sz="4" w:space="0" w:color="auto"/>
              <w:bottom w:val="nil"/>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lang w:eastAsia="ru-RU"/>
              </w:rPr>
            </w:pPr>
          </w:p>
        </w:tc>
        <w:tc>
          <w:tcPr>
            <w:tcW w:w="1690" w:type="dxa"/>
            <w:vMerge/>
            <w:tcBorders>
              <w:top w:val="nil"/>
              <w:left w:val="single" w:sz="4" w:space="0" w:color="auto"/>
              <w:bottom w:val="single" w:sz="4" w:space="0" w:color="000000"/>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lang w:eastAsia="ru-RU"/>
              </w:rPr>
            </w:pP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color w:val="000000"/>
                <w:lang w:eastAsia="ru-RU"/>
              </w:rPr>
            </w:pPr>
            <w:r w:rsidRPr="002F352A">
              <w:rPr>
                <w:rFonts w:ascii="Times New Roman" w:eastAsia="Times New Roman" w:hAnsi="Times New Roman"/>
                <w:color w:val="000000"/>
                <w:lang w:eastAsia="ru-RU"/>
              </w:rPr>
              <w:t>Республиканский бюджет</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36 460,069</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19" w:type="dxa"/>
            <w:tcBorders>
              <w:top w:val="nil"/>
              <w:left w:val="nil"/>
              <w:bottom w:val="single" w:sz="4" w:space="0" w:color="auto"/>
              <w:right w:val="single" w:sz="4" w:space="0" w:color="auto"/>
            </w:tcBorders>
          </w:tcPr>
          <w:p w:rsidR="00AD290E" w:rsidRPr="00815FED" w:rsidRDefault="00AD290E" w:rsidP="00AD290E">
            <w:pPr>
              <w:spacing w:after="0" w:line="240" w:lineRule="auto"/>
              <w:jc w:val="right"/>
              <w:rPr>
                <w:rFonts w:ascii="Times New Roman" w:eastAsia="Times New Roman" w:hAnsi="Times New Roman"/>
                <w:lang w:eastAsia="ru-RU"/>
              </w:rPr>
            </w:pPr>
            <w:r w:rsidRPr="00815FED">
              <w:rPr>
                <w:rFonts w:ascii="Times New Roman" w:eastAsia="Times New Roman" w:hAnsi="Times New Roman"/>
                <w:lang w:eastAsia="ru-RU"/>
              </w:rPr>
              <w:t>0,000</w:t>
            </w:r>
          </w:p>
        </w:tc>
      </w:tr>
      <w:tr w:rsidR="00AD290E" w:rsidRPr="00FC0E26" w:rsidTr="005C7962">
        <w:trPr>
          <w:trHeight w:val="450"/>
        </w:trPr>
        <w:tc>
          <w:tcPr>
            <w:tcW w:w="2529" w:type="dxa"/>
            <w:gridSpan w:val="2"/>
            <w:vMerge w:val="restart"/>
            <w:tcBorders>
              <w:top w:val="single" w:sz="4" w:space="0" w:color="auto"/>
              <w:left w:val="single" w:sz="4" w:space="0" w:color="auto"/>
              <w:bottom w:val="nil"/>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lang w:eastAsia="ru-RU"/>
              </w:rPr>
            </w:pPr>
            <w:r w:rsidRPr="002F352A">
              <w:rPr>
                <w:rFonts w:ascii="Times New Roman" w:eastAsia="Times New Roman" w:hAnsi="Times New Roman"/>
                <w:lang w:eastAsia="ru-RU"/>
              </w:rPr>
              <w:t>Подраздел 4.6 "Внедрение интеллектуальной транспортной системы на территории Чеченской Республики"</w:t>
            </w:r>
          </w:p>
        </w:tc>
        <w:tc>
          <w:tcPr>
            <w:tcW w:w="1690" w:type="dxa"/>
            <w:vMerge w:val="restart"/>
            <w:tcBorders>
              <w:top w:val="nil"/>
              <w:left w:val="single" w:sz="4" w:space="0" w:color="auto"/>
              <w:bottom w:val="single" w:sz="4" w:space="0" w:color="000000"/>
              <w:right w:val="single" w:sz="4" w:space="0" w:color="auto"/>
            </w:tcBorders>
            <w:shd w:val="clear" w:color="auto" w:fill="auto"/>
            <w:vAlign w:val="center"/>
            <w:hideMark/>
          </w:tcPr>
          <w:p w:rsidR="00AD290E" w:rsidRPr="002F352A" w:rsidRDefault="00AD290E" w:rsidP="00AD290E">
            <w:pPr>
              <w:spacing w:after="0" w:line="240" w:lineRule="auto"/>
              <w:jc w:val="center"/>
              <w:rPr>
                <w:rFonts w:ascii="Times New Roman" w:eastAsia="Times New Roman" w:hAnsi="Times New Roman"/>
                <w:lang w:eastAsia="ru-RU"/>
              </w:rPr>
            </w:pPr>
            <w:r w:rsidRPr="002F352A">
              <w:rPr>
                <w:rFonts w:ascii="Times New Roman" w:eastAsia="Times New Roman" w:hAnsi="Times New Roman"/>
                <w:lang w:eastAsia="ru-RU"/>
              </w:rPr>
              <w:t>Минавтодор ЧР</w:t>
            </w: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color w:val="000000"/>
                <w:lang w:eastAsia="ru-RU"/>
              </w:rPr>
            </w:pPr>
            <w:r w:rsidRPr="002F352A">
              <w:rPr>
                <w:rFonts w:ascii="Times New Roman" w:eastAsia="Times New Roman" w:hAnsi="Times New Roman"/>
                <w:color w:val="000000"/>
                <w:lang w:eastAsia="ru-RU"/>
              </w:rPr>
              <w:t>Всего, в том числе:</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0,000</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0,000</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0,000</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183 200,000</w:t>
            </w:r>
          </w:p>
        </w:tc>
        <w:tc>
          <w:tcPr>
            <w:tcW w:w="1519" w:type="dxa"/>
            <w:tcBorders>
              <w:top w:val="nil"/>
              <w:left w:val="nil"/>
              <w:bottom w:val="single" w:sz="4" w:space="0" w:color="auto"/>
              <w:right w:val="single" w:sz="4" w:space="0" w:color="auto"/>
            </w:tcBorders>
          </w:tcPr>
          <w:p w:rsidR="00AD290E" w:rsidRPr="00815FED" w:rsidRDefault="00AD290E" w:rsidP="00AD290E">
            <w:pPr>
              <w:spacing w:after="0" w:line="240" w:lineRule="auto"/>
              <w:jc w:val="right"/>
              <w:rPr>
                <w:rFonts w:ascii="Times New Roman" w:eastAsia="Times New Roman" w:hAnsi="Times New Roman"/>
                <w:color w:val="000000"/>
                <w:lang w:eastAsia="ru-RU"/>
              </w:rPr>
            </w:pPr>
            <w:r w:rsidRPr="00815FED">
              <w:rPr>
                <w:rFonts w:ascii="Times New Roman" w:eastAsia="Times New Roman" w:hAnsi="Times New Roman"/>
                <w:color w:val="000000"/>
                <w:lang w:eastAsia="ru-RU"/>
              </w:rPr>
              <w:t>0,000</w:t>
            </w:r>
          </w:p>
        </w:tc>
      </w:tr>
      <w:tr w:rsidR="00AD290E" w:rsidRPr="00FC0E26" w:rsidTr="005C7962">
        <w:trPr>
          <w:trHeight w:val="450"/>
        </w:trPr>
        <w:tc>
          <w:tcPr>
            <w:tcW w:w="2529" w:type="dxa"/>
            <w:gridSpan w:val="2"/>
            <w:vMerge/>
            <w:tcBorders>
              <w:top w:val="single" w:sz="4" w:space="0" w:color="auto"/>
              <w:left w:val="single" w:sz="4" w:space="0" w:color="auto"/>
              <w:bottom w:val="nil"/>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lang w:eastAsia="ru-RU"/>
              </w:rPr>
            </w:pPr>
          </w:p>
        </w:tc>
        <w:tc>
          <w:tcPr>
            <w:tcW w:w="1690" w:type="dxa"/>
            <w:vMerge/>
            <w:tcBorders>
              <w:top w:val="nil"/>
              <w:left w:val="single" w:sz="4" w:space="0" w:color="auto"/>
              <w:bottom w:val="single" w:sz="4" w:space="0" w:color="000000"/>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lang w:eastAsia="ru-RU"/>
              </w:rPr>
            </w:pP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color w:val="000000"/>
                <w:lang w:eastAsia="ru-RU"/>
              </w:rPr>
            </w:pPr>
            <w:r w:rsidRPr="002F352A">
              <w:rPr>
                <w:rFonts w:ascii="Times New Roman" w:eastAsia="Times New Roman" w:hAnsi="Times New Roman"/>
                <w:color w:val="000000"/>
                <w:lang w:eastAsia="ru-RU"/>
              </w:rPr>
              <w:t>Республиканский бюджет</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183 200,000</w:t>
            </w:r>
          </w:p>
        </w:tc>
        <w:tc>
          <w:tcPr>
            <w:tcW w:w="1519" w:type="dxa"/>
            <w:tcBorders>
              <w:top w:val="nil"/>
              <w:left w:val="nil"/>
              <w:bottom w:val="single" w:sz="4" w:space="0" w:color="auto"/>
              <w:right w:val="single" w:sz="4" w:space="0" w:color="auto"/>
            </w:tcBorders>
          </w:tcPr>
          <w:p w:rsidR="00AD290E" w:rsidRPr="00815FED" w:rsidRDefault="00AD290E" w:rsidP="00AD290E">
            <w:pPr>
              <w:spacing w:after="0" w:line="240" w:lineRule="auto"/>
              <w:jc w:val="right"/>
              <w:rPr>
                <w:rFonts w:ascii="Times New Roman" w:eastAsia="Times New Roman" w:hAnsi="Times New Roman"/>
                <w:lang w:eastAsia="ru-RU"/>
              </w:rPr>
            </w:pPr>
            <w:r w:rsidRPr="00815FED">
              <w:rPr>
                <w:rFonts w:ascii="Times New Roman" w:eastAsia="Times New Roman" w:hAnsi="Times New Roman"/>
                <w:lang w:eastAsia="ru-RU"/>
              </w:rPr>
              <w:t>0,000</w:t>
            </w:r>
          </w:p>
        </w:tc>
      </w:tr>
      <w:tr w:rsidR="00AD290E" w:rsidRPr="00FC0E26" w:rsidTr="005C7962">
        <w:trPr>
          <w:trHeight w:val="600"/>
        </w:trPr>
        <w:tc>
          <w:tcPr>
            <w:tcW w:w="2529" w:type="dxa"/>
            <w:gridSpan w:val="2"/>
            <w:vMerge w:val="restart"/>
            <w:tcBorders>
              <w:top w:val="single" w:sz="4" w:space="0" w:color="auto"/>
              <w:left w:val="single" w:sz="4" w:space="0" w:color="auto"/>
              <w:bottom w:val="nil"/>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bCs/>
                <w:lang w:eastAsia="ru-RU"/>
              </w:rPr>
            </w:pPr>
            <w:r w:rsidRPr="002F352A">
              <w:rPr>
                <w:rFonts w:ascii="Times New Roman" w:eastAsia="Times New Roman" w:hAnsi="Times New Roman"/>
                <w:bCs/>
                <w:lang w:eastAsia="ru-RU"/>
              </w:rPr>
              <w:t xml:space="preserve"> Основное мероприятие 5. "Эксплуатация автомобильных дорог общего пользования регионального (межмуниципального) значения и искусственных сооружений"</w:t>
            </w:r>
          </w:p>
        </w:tc>
        <w:tc>
          <w:tcPr>
            <w:tcW w:w="1690" w:type="dxa"/>
            <w:vMerge w:val="restart"/>
            <w:tcBorders>
              <w:top w:val="nil"/>
              <w:left w:val="single" w:sz="4" w:space="0" w:color="auto"/>
              <w:bottom w:val="single" w:sz="4" w:space="0" w:color="000000"/>
              <w:right w:val="single" w:sz="4" w:space="0" w:color="auto"/>
            </w:tcBorders>
            <w:shd w:val="clear" w:color="auto" w:fill="auto"/>
            <w:vAlign w:val="center"/>
            <w:hideMark/>
          </w:tcPr>
          <w:p w:rsidR="00AD290E" w:rsidRPr="002F352A" w:rsidRDefault="00AD290E" w:rsidP="00AD290E">
            <w:pPr>
              <w:spacing w:after="0" w:line="240" w:lineRule="auto"/>
              <w:jc w:val="center"/>
              <w:rPr>
                <w:rFonts w:ascii="Times New Roman" w:eastAsia="Times New Roman" w:hAnsi="Times New Roman"/>
                <w:bCs/>
                <w:lang w:eastAsia="ru-RU"/>
              </w:rPr>
            </w:pPr>
            <w:r w:rsidRPr="002F352A">
              <w:rPr>
                <w:rFonts w:ascii="Times New Roman" w:eastAsia="Times New Roman" w:hAnsi="Times New Roman"/>
                <w:bCs/>
                <w:lang w:eastAsia="ru-RU"/>
              </w:rPr>
              <w:t>Минавтодор ЧР</w:t>
            </w: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Всего, в том числе:</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1 279 995,122</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2 781 628,466</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2 679 246,403</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 xml:space="preserve">2 </w:t>
            </w:r>
            <w:r>
              <w:rPr>
                <w:rFonts w:ascii="Times New Roman" w:eastAsia="Times New Roman" w:hAnsi="Times New Roman"/>
                <w:bCs/>
                <w:color w:val="000000"/>
                <w:lang w:eastAsia="ru-RU"/>
              </w:rPr>
              <w:t>634</w:t>
            </w:r>
            <w:r w:rsidRPr="002F352A">
              <w:rPr>
                <w:rFonts w:ascii="Times New Roman" w:eastAsia="Times New Roman" w:hAnsi="Times New Roman"/>
                <w:bCs/>
                <w:color w:val="000000"/>
                <w:lang w:eastAsia="ru-RU"/>
              </w:rPr>
              <w:t xml:space="preserve"> </w:t>
            </w:r>
            <w:r>
              <w:rPr>
                <w:rFonts w:ascii="Times New Roman" w:eastAsia="Times New Roman" w:hAnsi="Times New Roman"/>
                <w:bCs/>
                <w:color w:val="000000"/>
                <w:lang w:eastAsia="ru-RU"/>
              </w:rPr>
              <w:t>590</w:t>
            </w:r>
            <w:r w:rsidRPr="002F352A">
              <w:rPr>
                <w:rFonts w:ascii="Times New Roman" w:eastAsia="Times New Roman" w:hAnsi="Times New Roman"/>
                <w:bCs/>
                <w:color w:val="000000"/>
                <w:lang w:eastAsia="ru-RU"/>
              </w:rPr>
              <w:t>,</w:t>
            </w:r>
            <w:r>
              <w:rPr>
                <w:rFonts w:ascii="Times New Roman" w:eastAsia="Times New Roman" w:hAnsi="Times New Roman"/>
                <w:bCs/>
                <w:color w:val="000000"/>
                <w:lang w:eastAsia="ru-RU"/>
              </w:rPr>
              <w:t>258</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6F631D" w:rsidP="006F631D">
            <w:pPr>
              <w:spacing w:after="0" w:line="240" w:lineRule="auto"/>
              <w:jc w:val="right"/>
              <w:rPr>
                <w:rFonts w:ascii="Times New Roman" w:eastAsia="Times New Roman" w:hAnsi="Times New Roman"/>
                <w:bCs/>
                <w:color w:val="000000"/>
                <w:lang w:eastAsia="ru-RU"/>
              </w:rPr>
            </w:pPr>
            <w:r>
              <w:rPr>
                <w:rFonts w:ascii="Times New Roman" w:eastAsia="Times New Roman" w:hAnsi="Times New Roman"/>
                <w:bCs/>
                <w:color w:val="000000"/>
                <w:lang w:eastAsia="ru-RU"/>
              </w:rPr>
              <w:t>2</w:t>
            </w:r>
            <w:r w:rsidR="00AD290E" w:rsidRPr="002F352A">
              <w:rPr>
                <w:rFonts w:ascii="Times New Roman" w:eastAsia="Times New Roman" w:hAnsi="Times New Roman"/>
                <w:bCs/>
                <w:color w:val="000000"/>
                <w:lang w:eastAsia="ru-RU"/>
              </w:rPr>
              <w:t xml:space="preserve"> </w:t>
            </w:r>
            <w:r>
              <w:rPr>
                <w:rFonts w:ascii="Times New Roman" w:eastAsia="Times New Roman" w:hAnsi="Times New Roman"/>
                <w:bCs/>
                <w:color w:val="000000"/>
                <w:lang w:eastAsia="ru-RU"/>
              </w:rPr>
              <w:t>196</w:t>
            </w:r>
            <w:r w:rsidR="00AD290E" w:rsidRPr="002F352A">
              <w:rPr>
                <w:rFonts w:ascii="Times New Roman" w:eastAsia="Times New Roman" w:hAnsi="Times New Roman"/>
                <w:bCs/>
                <w:color w:val="000000"/>
                <w:lang w:eastAsia="ru-RU"/>
              </w:rPr>
              <w:t xml:space="preserve"> </w:t>
            </w:r>
            <w:r>
              <w:rPr>
                <w:rFonts w:ascii="Times New Roman" w:eastAsia="Times New Roman" w:hAnsi="Times New Roman"/>
                <w:bCs/>
                <w:color w:val="000000"/>
                <w:lang w:eastAsia="ru-RU"/>
              </w:rPr>
              <w:t>305</w:t>
            </w:r>
            <w:r w:rsidR="00AD290E" w:rsidRPr="002F352A">
              <w:rPr>
                <w:rFonts w:ascii="Times New Roman" w:eastAsia="Times New Roman" w:hAnsi="Times New Roman"/>
                <w:bCs/>
                <w:color w:val="000000"/>
                <w:lang w:eastAsia="ru-RU"/>
              </w:rPr>
              <w:t>,</w:t>
            </w:r>
            <w:r>
              <w:rPr>
                <w:rFonts w:ascii="Times New Roman" w:eastAsia="Times New Roman" w:hAnsi="Times New Roman"/>
                <w:bCs/>
                <w:color w:val="000000"/>
                <w:lang w:eastAsia="ru-RU"/>
              </w:rPr>
              <w:t>6</w:t>
            </w:r>
            <w:r w:rsidR="00AD290E" w:rsidRPr="002F352A">
              <w:rPr>
                <w:rFonts w:ascii="Times New Roman" w:eastAsia="Times New Roman" w:hAnsi="Times New Roman"/>
                <w:bCs/>
                <w:color w:val="000000"/>
                <w:lang w:eastAsia="ru-RU"/>
              </w:rPr>
              <w:t>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1 952 201,031</w:t>
            </w:r>
          </w:p>
        </w:tc>
        <w:tc>
          <w:tcPr>
            <w:tcW w:w="1519" w:type="dxa"/>
            <w:tcBorders>
              <w:top w:val="nil"/>
              <w:left w:val="nil"/>
              <w:bottom w:val="single" w:sz="4" w:space="0" w:color="auto"/>
              <w:right w:val="single" w:sz="4" w:space="0" w:color="auto"/>
            </w:tcBorders>
          </w:tcPr>
          <w:p w:rsidR="00AD290E" w:rsidRPr="00815FED" w:rsidRDefault="000448AA" w:rsidP="00AD290E">
            <w:pPr>
              <w:spacing w:after="0" w:line="240" w:lineRule="auto"/>
              <w:jc w:val="right"/>
              <w:rPr>
                <w:rFonts w:ascii="Times New Roman" w:eastAsia="Times New Roman" w:hAnsi="Times New Roman"/>
                <w:bCs/>
                <w:color w:val="000000"/>
                <w:lang w:eastAsia="ru-RU"/>
              </w:rPr>
            </w:pPr>
            <w:r w:rsidRPr="00815FED">
              <w:rPr>
                <w:rFonts w:ascii="Times New Roman" w:eastAsia="Times New Roman" w:hAnsi="Times New Roman"/>
                <w:bCs/>
                <w:lang w:eastAsia="ru-RU"/>
              </w:rPr>
              <w:t>2 352</w:t>
            </w:r>
            <w:r w:rsidR="00AD290E" w:rsidRPr="00815FED">
              <w:rPr>
                <w:rFonts w:ascii="Times New Roman" w:eastAsia="Times New Roman" w:hAnsi="Times New Roman"/>
                <w:bCs/>
                <w:color w:val="000000"/>
                <w:lang w:eastAsia="ru-RU"/>
              </w:rPr>
              <w:t xml:space="preserve"> 201,031</w:t>
            </w:r>
          </w:p>
        </w:tc>
      </w:tr>
      <w:tr w:rsidR="00AD290E" w:rsidRPr="00FC0E26" w:rsidTr="005C7962">
        <w:trPr>
          <w:trHeight w:val="600"/>
        </w:trPr>
        <w:tc>
          <w:tcPr>
            <w:tcW w:w="2529" w:type="dxa"/>
            <w:gridSpan w:val="2"/>
            <w:vMerge/>
            <w:tcBorders>
              <w:top w:val="single" w:sz="4" w:space="0" w:color="auto"/>
              <w:left w:val="single" w:sz="4" w:space="0" w:color="auto"/>
              <w:bottom w:val="nil"/>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bCs/>
                <w:lang w:eastAsia="ru-RU"/>
              </w:rPr>
            </w:pPr>
          </w:p>
        </w:tc>
        <w:tc>
          <w:tcPr>
            <w:tcW w:w="1690" w:type="dxa"/>
            <w:vMerge/>
            <w:tcBorders>
              <w:top w:val="nil"/>
              <w:left w:val="single" w:sz="4" w:space="0" w:color="auto"/>
              <w:bottom w:val="single" w:sz="4" w:space="0" w:color="000000"/>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bCs/>
                <w:lang w:eastAsia="ru-RU"/>
              </w:rPr>
            </w:pP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Федеральный бюджет</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0,000</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347 573,280</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244 921,639</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212 075,700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E1780F" w:rsidP="00AD290E">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lang w:eastAsia="ru-RU"/>
              </w:rPr>
              <w:t>212 075,700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0,000</w:t>
            </w:r>
          </w:p>
        </w:tc>
        <w:tc>
          <w:tcPr>
            <w:tcW w:w="1519" w:type="dxa"/>
            <w:tcBorders>
              <w:top w:val="nil"/>
              <w:left w:val="nil"/>
              <w:bottom w:val="single" w:sz="4" w:space="0" w:color="auto"/>
              <w:right w:val="single" w:sz="4" w:space="0" w:color="auto"/>
            </w:tcBorders>
          </w:tcPr>
          <w:p w:rsidR="00AD290E" w:rsidRPr="00815FED" w:rsidRDefault="00AD290E" w:rsidP="00AD290E">
            <w:pPr>
              <w:spacing w:after="0" w:line="240" w:lineRule="auto"/>
              <w:jc w:val="right"/>
              <w:rPr>
                <w:rFonts w:ascii="Times New Roman" w:eastAsia="Times New Roman" w:hAnsi="Times New Roman"/>
                <w:bCs/>
                <w:color w:val="000000"/>
                <w:lang w:eastAsia="ru-RU"/>
              </w:rPr>
            </w:pPr>
            <w:r w:rsidRPr="00815FED">
              <w:rPr>
                <w:rFonts w:ascii="Times New Roman" w:eastAsia="Times New Roman" w:hAnsi="Times New Roman"/>
                <w:bCs/>
                <w:color w:val="000000"/>
                <w:lang w:eastAsia="ru-RU"/>
              </w:rPr>
              <w:t>0,000</w:t>
            </w:r>
          </w:p>
        </w:tc>
      </w:tr>
      <w:tr w:rsidR="00AD290E" w:rsidRPr="00FC0E26" w:rsidTr="005C7962">
        <w:trPr>
          <w:trHeight w:val="600"/>
        </w:trPr>
        <w:tc>
          <w:tcPr>
            <w:tcW w:w="2529" w:type="dxa"/>
            <w:gridSpan w:val="2"/>
            <w:vMerge/>
            <w:tcBorders>
              <w:top w:val="single" w:sz="4" w:space="0" w:color="auto"/>
              <w:left w:val="single" w:sz="4" w:space="0" w:color="auto"/>
              <w:bottom w:val="nil"/>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bCs/>
                <w:lang w:eastAsia="ru-RU"/>
              </w:rPr>
            </w:pPr>
          </w:p>
        </w:tc>
        <w:tc>
          <w:tcPr>
            <w:tcW w:w="1690" w:type="dxa"/>
            <w:vMerge/>
            <w:tcBorders>
              <w:top w:val="nil"/>
              <w:left w:val="single" w:sz="4" w:space="0" w:color="auto"/>
              <w:bottom w:val="single" w:sz="4" w:space="0" w:color="000000"/>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bCs/>
                <w:lang w:eastAsia="ru-RU"/>
              </w:rPr>
            </w:pP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Республиканский бюджет</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1 279 995,122</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2 434 055,186</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2 434 324,764</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 xml:space="preserve">2 </w:t>
            </w:r>
            <w:r>
              <w:rPr>
                <w:rFonts w:ascii="Times New Roman" w:eastAsia="Times New Roman" w:hAnsi="Times New Roman"/>
                <w:bCs/>
                <w:lang w:eastAsia="ru-RU"/>
              </w:rPr>
              <w:t>422</w:t>
            </w:r>
            <w:r w:rsidRPr="002F352A">
              <w:rPr>
                <w:rFonts w:ascii="Times New Roman" w:eastAsia="Times New Roman" w:hAnsi="Times New Roman"/>
                <w:bCs/>
                <w:lang w:eastAsia="ru-RU"/>
              </w:rPr>
              <w:t xml:space="preserve"> </w:t>
            </w:r>
            <w:r>
              <w:rPr>
                <w:rFonts w:ascii="Times New Roman" w:eastAsia="Times New Roman" w:hAnsi="Times New Roman"/>
                <w:bCs/>
                <w:lang w:eastAsia="ru-RU"/>
              </w:rPr>
              <w:t>514</w:t>
            </w:r>
            <w:r w:rsidRPr="002F352A">
              <w:rPr>
                <w:rFonts w:ascii="Times New Roman" w:eastAsia="Times New Roman" w:hAnsi="Times New Roman"/>
                <w:bCs/>
                <w:lang w:eastAsia="ru-RU"/>
              </w:rPr>
              <w:t>,</w:t>
            </w:r>
            <w:r>
              <w:rPr>
                <w:rFonts w:ascii="Times New Roman" w:eastAsia="Times New Roman" w:hAnsi="Times New Roman"/>
                <w:bCs/>
                <w:lang w:eastAsia="ru-RU"/>
              </w:rPr>
              <w:t>558</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1 984 2</w:t>
            </w:r>
            <w:r>
              <w:rPr>
                <w:rFonts w:ascii="Times New Roman" w:eastAsia="Times New Roman" w:hAnsi="Times New Roman"/>
                <w:bCs/>
                <w:lang w:eastAsia="ru-RU"/>
              </w:rPr>
              <w:t>29</w:t>
            </w:r>
            <w:r w:rsidRPr="002F352A">
              <w:rPr>
                <w:rFonts w:ascii="Times New Roman" w:eastAsia="Times New Roman" w:hAnsi="Times New Roman"/>
                <w:bCs/>
                <w:lang w:eastAsia="ru-RU"/>
              </w:rPr>
              <w:t>,</w:t>
            </w:r>
            <w:r>
              <w:rPr>
                <w:rFonts w:ascii="Times New Roman" w:eastAsia="Times New Roman" w:hAnsi="Times New Roman"/>
                <w:bCs/>
                <w:lang w:eastAsia="ru-RU"/>
              </w:rPr>
              <w:t>9</w:t>
            </w:r>
            <w:r w:rsidRPr="002F352A">
              <w:rPr>
                <w:rFonts w:ascii="Times New Roman" w:eastAsia="Times New Roman" w:hAnsi="Times New Roman"/>
                <w:bCs/>
                <w:lang w:eastAsia="ru-RU"/>
              </w:rPr>
              <w:t>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1 952 201,031</w:t>
            </w:r>
          </w:p>
        </w:tc>
        <w:tc>
          <w:tcPr>
            <w:tcW w:w="1519" w:type="dxa"/>
            <w:tcBorders>
              <w:top w:val="nil"/>
              <w:left w:val="nil"/>
              <w:bottom w:val="single" w:sz="4" w:space="0" w:color="auto"/>
              <w:right w:val="single" w:sz="4" w:space="0" w:color="auto"/>
            </w:tcBorders>
          </w:tcPr>
          <w:p w:rsidR="00AD290E" w:rsidRPr="00815FED" w:rsidRDefault="000448AA" w:rsidP="000448AA">
            <w:pPr>
              <w:spacing w:after="0" w:line="240" w:lineRule="auto"/>
              <w:jc w:val="right"/>
              <w:rPr>
                <w:rFonts w:ascii="Times New Roman" w:eastAsia="Times New Roman" w:hAnsi="Times New Roman"/>
                <w:bCs/>
                <w:lang w:eastAsia="ru-RU"/>
              </w:rPr>
            </w:pPr>
            <w:r w:rsidRPr="00815FED">
              <w:rPr>
                <w:rFonts w:ascii="Times New Roman" w:eastAsia="Times New Roman" w:hAnsi="Times New Roman"/>
                <w:bCs/>
                <w:lang w:eastAsia="ru-RU"/>
              </w:rPr>
              <w:t>2</w:t>
            </w:r>
            <w:r w:rsidR="00AD290E" w:rsidRPr="00815FED">
              <w:rPr>
                <w:rFonts w:ascii="Times New Roman" w:eastAsia="Times New Roman" w:hAnsi="Times New Roman"/>
                <w:bCs/>
                <w:lang w:eastAsia="ru-RU"/>
              </w:rPr>
              <w:t xml:space="preserve"> </w:t>
            </w:r>
            <w:r w:rsidRPr="00815FED">
              <w:rPr>
                <w:rFonts w:ascii="Times New Roman" w:eastAsia="Times New Roman" w:hAnsi="Times New Roman"/>
                <w:bCs/>
                <w:lang w:eastAsia="ru-RU"/>
              </w:rPr>
              <w:t>3</w:t>
            </w:r>
            <w:r w:rsidR="00AD290E" w:rsidRPr="00815FED">
              <w:rPr>
                <w:rFonts w:ascii="Times New Roman" w:eastAsia="Times New Roman" w:hAnsi="Times New Roman"/>
                <w:bCs/>
                <w:lang w:eastAsia="ru-RU"/>
              </w:rPr>
              <w:t>52 201,031</w:t>
            </w:r>
          </w:p>
        </w:tc>
      </w:tr>
      <w:tr w:rsidR="00AD290E" w:rsidRPr="00FC0E26" w:rsidTr="005C7962">
        <w:trPr>
          <w:trHeight w:val="630"/>
        </w:trPr>
        <w:tc>
          <w:tcPr>
            <w:tcW w:w="2529" w:type="dxa"/>
            <w:gridSpan w:val="2"/>
            <w:vMerge w:val="restart"/>
            <w:tcBorders>
              <w:top w:val="single" w:sz="4" w:space="0" w:color="auto"/>
              <w:left w:val="single" w:sz="4" w:space="0" w:color="auto"/>
              <w:bottom w:val="nil"/>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lang w:eastAsia="ru-RU"/>
              </w:rPr>
            </w:pPr>
            <w:r w:rsidRPr="002F352A">
              <w:rPr>
                <w:rFonts w:ascii="Times New Roman" w:eastAsia="Times New Roman" w:hAnsi="Times New Roman"/>
                <w:lang w:eastAsia="ru-RU"/>
              </w:rPr>
              <w:t>Подраздел 5.1 "Капитальный ремонт автомобильных дорог общего пользования регионального (межмуниципального) значения и искусственных сооружений"</w:t>
            </w:r>
          </w:p>
        </w:tc>
        <w:tc>
          <w:tcPr>
            <w:tcW w:w="1690" w:type="dxa"/>
            <w:vMerge w:val="restart"/>
            <w:tcBorders>
              <w:top w:val="nil"/>
              <w:left w:val="single" w:sz="4" w:space="0" w:color="auto"/>
              <w:bottom w:val="single" w:sz="4" w:space="0" w:color="000000"/>
              <w:right w:val="single" w:sz="4" w:space="0" w:color="auto"/>
            </w:tcBorders>
            <w:shd w:val="clear" w:color="auto" w:fill="auto"/>
            <w:vAlign w:val="center"/>
            <w:hideMark/>
          </w:tcPr>
          <w:p w:rsidR="00AD290E" w:rsidRPr="002F352A" w:rsidRDefault="00AD290E" w:rsidP="00AD290E">
            <w:pPr>
              <w:spacing w:after="0" w:line="240" w:lineRule="auto"/>
              <w:jc w:val="center"/>
              <w:rPr>
                <w:rFonts w:ascii="Times New Roman" w:eastAsia="Times New Roman" w:hAnsi="Times New Roman"/>
                <w:lang w:eastAsia="ru-RU"/>
              </w:rPr>
            </w:pPr>
            <w:r w:rsidRPr="002F352A">
              <w:rPr>
                <w:rFonts w:ascii="Times New Roman" w:eastAsia="Times New Roman" w:hAnsi="Times New Roman"/>
                <w:lang w:eastAsia="ru-RU"/>
              </w:rPr>
              <w:t>Минавтодор ЧР</w:t>
            </w: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color w:val="000000"/>
                <w:lang w:eastAsia="ru-RU"/>
              </w:rPr>
            </w:pPr>
            <w:r w:rsidRPr="002F352A">
              <w:rPr>
                <w:rFonts w:ascii="Times New Roman" w:eastAsia="Times New Roman" w:hAnsi="Times New Roman"/>
                <w:color w:val="000000"/>
                <w:lang w:eastAsia="ru-RU"/>
              </w:rPr>
              <w:t>Всего, в том числе:</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236 407,219</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906 596,955</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1 140 817,328</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1 060 762,414</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1 136 495,</w:t>
            </w:r>
            <w:r>
              <w:rPr>
                <w:rFonts w:ascii="Times New Roman" w:eastAsia="Times New Roman" w:hAnsi="Times New Roman"/>
                <w:color w:val="000000"/>
                <w:lang w:eastAsia="ru-RU"/>
              </w:rPr>
              <w:t>3</w:t>
            </w:r>
            <w:r w:rsidRPr="002F352A">
              <w:rPr>
                <w:rFonts w:ascii="Times New Roman" w:eastAsia="Times New Roman" w:hAnsi="Times New Roman"/>
                <w:color w:val="000000"/>
                <w:lang w:eastAsia="ru-RU"/>
              </w:rPr>
              <w:t>20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631 000,000</w:t>
            </w:r>
          </w:p>
        </w:tc>
        <w:tc>
          <w:tcPr>
            <w:tcW w:w="1519" w:type="dxa"/>
            <w:tcBorders>
              <w:top w:val="nil"/>
              <w:left w:val="nil"/>
              <w:bottom w:val="single" w:sz="4" w:space="0" w:color="auto"/>
              <w:right w:val="single" w:sz="4" w:space="0" w:color="auto"/>
            </w:tcBorders>
          </w:tcPr>
          <w:p w:rsidR="00AD290E" w:rsidRPr="00815FED" w:rsidRDefault="00F93D59" w:rsidP="00AD290E">
            <w:pPr>
              <w:spacing w:after="0" w:line="240" w:lineRule="auto"/>
              <w:jc w:val="right"/>
              <w:rPr>
                <w:rFonts w:ascii="Times New Roman" w:eastAsia="Times New Roman" w:hAnsi="Times New Roman"/>
                <w:color w:val="000000"/>
                <w:lang w:eastAsia="ru-RU"/>
              </w:rPr>
            </w:pPr>
            <w:r w:rsidRPr="00815FED">
              <w:rPr>
                <w:rFonts w:ascii="Times New Roman" w:eastAsia="Times New Roman" w:hAnsi="Times New Roman"/>
                <w:color w:val="000000"/>
                <w:lang w:eastAsia="ru-RU"/>
              </w:rPr>
              <w:t>8</w:t>
            </w:r>
            <w:r w:rsidR="00AD290E" w:rsidRPr="00815FED">
              <w:rPr>
                <w:rFonts w:ascii="Times New Roman" w:eastAsia="Times New Roman" w:hAnsi="Times New Roman"/>
                <w:color w:val="000000"/>
                <w:lang w:eastAsia="ru-RU"/>
              </w:rPr>
              <w:t>31 000,000</w:t>
            </w:r>
          </w:p>
        </w:tc>
      </w:tr>
      <w:tr w:rsidR="00AD290E" w:rsidRPr="00FC0E26" w:rsidTr="005C7962">
        <w:trPr>
          <w:trHeight w:val="630"/>
        </w:trPr>
        <w:tc>
          <w:tcPr>
            <w:tcW w:w="2529" w:type="dxa"/>
            <w:gridSpan w:val="2"/>
            <w:vMerge/>
            <w:tcBorders>
              <w:top w:val="single" w:sz="4" w:space="0" w:color="auto"/>
              <w:left w:val="single" w:sz="4" w:space="0" w:color="auto"/>
              <w:bottom w:val="nil"/>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lang w:eastAsia="ru-RU"/>
              </w:rPr>
            </w:pPr>
          </w:p>
        </w:tc>
        <w:tc>
          <w:tcPr>
            <w:tcW w:w="1690" w:type="dxa"/>
            <w:vMerge/>
            <w:tcBorders>
              <w:top w:val="nil"/>
              <w:left w:val="single" w:sz="4" w:space="0" w:color="auto"/>
              <w:bottom w:val="single" w:sz="4" w:space="0" w:color="000000"/>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lang w:eastAsia="ru-RU"/>
              </w:rPr>
            </w:pP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color w:val="000000"/>
                <w:lang w:eastAsia="ru-RU"/>
              </w:rPr>
            </w:pPr>
            <w:r w:rsidRPr="002F352A">
              <w:rPr>
                <w:rFonts w:ascii="Times New Roman" w:eastAsia="Times New Roman" w:hAnsi="Times New Roman"/>
                <w:color w:val="000000"/>
                <w:lang w:eastAsia="ru-RU"/>
              </w:rPr>
              <w:t>Федеральный бюджет</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0,000</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0,000</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97 490,381</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Pr>
                <w:rFonts w:ascii="Times New Roman" w:eastAsia="Times New Roman" w:hAnsi="Times New Roman"/>
                <w:color w:val="000000"/>
                <w:lang w:eastAsia="ru-RU"/>
              </w:rPr>
              <w:t>212</w:t>
            </w:r>
            <w:r w:rsidRPr="002F352A">
              <w:rPr>
                <w:rFonts w:ascii="Times New Roman" w:eastAsia="Times New Roman" w:hAnsi="Times New Roman"/>
                <w:color w:val="000000"/>
                <w:lang w:eastAsia="ru-RU"/>
              </w:rPr>
              <w:t xml:space="preserve"> </w:t>
            </w:r>
            <w:r>
              <w:rPr>
                <w:rFonts w:ascii="Times New Roman" w:eastAsia="Times New Roman" w:hAnsi="Times New Roman"/>
                <w:color w:val="000000"/>
                <w:lang w:eastAsia="ru-RU"/>
              </w:rPr>
              <w:t>075</w:t>
            </w:r>
            <w:r w:rsidRPr="002F352A">
              <w:rPr>
                <w:rFonts w:ascii="Times New Roman" w:eastAsia="Times New Roman" w:hAnsi="Times New Roman"/>
                <w:color w:val="000000"/>
                <w:lang w:eastAsia="ru-RU"/>
              </w:rPr>
              <w:t>,700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0,000</w:t>
            </w:r>
          </w:p>
        </w:tc>
        <w:tc>
          <w:tcPr>
            <w:tcW w:w="1519" w:type="dxa"/>
            <w:tcBorders>
              <w:top w:val="nil"/>
              <w:left w:val="nil"/>
              <w:bottom w:val="single" w:sz="4" w:space="0" w:color="auto"/>
              <w:right w:val="single" w:sz="4" w:space="0" w:color="auto"/>
            </w:tcBorders>
          </w:tcPr>
          <w:p w:rsidR="00AD290E" w:rsidRPr="00815FED" w:rsidRDefault="00AD290E" w:rsidP="00AD290E">
            <w:pPr>
              <w:spacing w:after="0" w:line="240" w:lineRule="auto"/>
              <w:jc w:val="right"/>
              <w:rPr>
                <w:rFonts w:ascii="Times New Roman" w:eastAsia="Times New Roman" w:hAnsi="Times New Roman"/>
                <w:color w:val="000000"/>
                <w:lang w:eastAsia="ru-RU"/>
              </w:rPr>
            </w:pPr>
            <w:r w:rsidRPr="00815FED">
              <w:rPr>
                <w:rFonts w:ascii="Times New Roman" w:eastAsia="Times New Roman" w:hAnsi="Times New Roman"/>
                <w:color w:val="000000"/>
                <w:lang w:eastAsia="ru-RU"/>
              </w:rPr>
              <w:t>0,000</w:t>
            </w:r>
          </w:p>
        </w:tc>
      </w:tr>
      <w:tr w:rsidR="00AD290E" w:rsidRPr="00FC0E26" w:rsidTr="005C7962">
        <w:trPr>
          <w:trHeight w:val="630"/>
        </w:trPr>
        <w:tc>
          <w:tcPr>
            <w:tcW w:w="2529" w:type="dxa"/>
            <w:gridSpan w:val="2"/>
            <w:vMerge/>
            <w:tcBorders>
              <w:top w:val="single" w:sz="4" w:space="0" w:color="auto"/>
              <w:left w:val="single" w:sz="4" w:space="0" w:color="auto"/>
              <w:bottom w:val="nil"/>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lang w:eastAsia="ru-RU"/>
              </w:rPr>
            </w:pPr>
          </w:p>
        </w:tc>
        <w:tc>
          <w:tcPr>
            <w:tcW w:w="1690" w:type="dxa"/>
            <w:vMerge/>
            <w:tcBorders>
              <w:top w:val="nil"/>
              <w:left w:val="single" w:sz="4" w:space="0" w:color="auto"/>
              <w:bottom w:val="single" w:sz="4" w:space="0" w:color="000000"/>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lang w:eastAsia="ru-RU"/>
              </w:rPr>
            </w:pP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color w:val="000000"/>
                <w:lang w:eastAsia="ru-RU"/>
              </w:rPr>
            </w:pPr>
            <w:r w:rsidRPr="002F352A">
              <w:rPr>
                <w:rFonts w:ascii="Times New Roman" w:eastAsia="Times New Roman" w:hAnsi="Times New Roman"/>
                <w:color w:val="000000"/>
                <w:lang w:eastAsia="ru-RU"/>
              </w:rPr>
              <w:t>Республиканский бюджет</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236 407,219</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906 596,955</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1 043 326,947</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Pr>
                <w:rFonts w:ascii="Times New Roman" w:eastAsia="Times New Roman" w:hAnsi="Times New Roman"/>
                <w:lang w:eastAsia="ru-RU"/>
              </w:rPr>
              <w:t>848</w:t>
            </w:r>
            <w:r w:rsidRPr="002F352A">
              <w:rPr>
                <w:rFonts w:ascii="Times New Roman" w:eastAsia="Times New Roman" w:hAnsi="Times New Roman"/>
                <w:lang w:eastAsia="ru-RU"/>
              </w:rPr>
              <w:t xml:space="preserve"> 686,714</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1 136 495,</w:t>
            </w:r>
            <w:r>
              <w:rPr>
                <w:rFonts w:ascii="Times New Roman" w:eastAsia="Times New Roman" w:hAnsi="Times New Roman"/>
                <w:lang w:eastAsia="ru-RU"/>
              </w:rPr>
              <w:t>3</w:t>
            </w:r>
            <w:r w:rsidRPr="002F352A">
              <w:rPr>
                <w:rFonts w:ascii="Times New Roman" w:eastAsia="Times New Roman" w:hAnsi="Times New Roman"/>
                <w:lang w:eastAsia="ru-RU"/>
              </w:rPr>
              <w:t>20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631 000,000</w:t>
            </w:r>
          </w:p>
        </w:tc>
        <w:tc>
          <w:tcPr>
            <w:tcW w:w="1519" w:type="dxa"/>
            <w:tcBorders>
              <w:top w:val="nil"/>
              <w:left w:val="nil"/>
              <w:bottom w:val="single" w:sz="4" w:space="0" w:color="auto"/>
              <w:right w:val="single" w:sz="4" w:space="0" w:color="auto"/>
            </w:tcBorders>
          </w:tcPr>
          <w:p w:rsidR="00AD290E" w:rsidRPr="00815FED" w:rsidRDefault="00F93D59" w:rsidP="00AD290E">
            <w:pPr>
              <w:spacing w:after="0" w:line="240" w:lineRule="auto"/>
              <w:jc w:val="right"/>
              <w:rPr>
                <w:rFonts w:ascii="Times New Roman" w:eastAsia="Times New Roman" w:hAnsi="Times New Roman"/>
                <w:lang w:eastAsia="ru-RU"/>
              </w:rPr>
            </w:pPr>
            <w:r w:rsidRPr="00815FED">
              <w:rPr>
                <w:rFonts w:ascii="Times New Roman" w:eastAsia="Times New Roman" w:hAnsi="Times New Roman"/>
                <w:lang w:eastAsia="ru-RU"/>
              </w:rPr>
              <w:t>8</w:t>
            </w:r>
            <w:r w:rsidR="00AD290E" w:rsidRPr="00815FED">
              <w:rPr>
                <w:rFonts w:ascii="Times New Roman" w:eastAsia="Times New Roman" w:hAnsi="Times New Roman"/>
                <w:lang w:eastAsia="ru-RU"/>
              </w:rPr>
              <w:t>31 000,000</w:t>
            </w:r>
          </w:p>
        </w:tc>
      </w:tr>
      <w:tr w:rsidR="00AD290E" w:rsidRPr="00FC0E26" w:rsidTr="005C7962">
        <w:trPr>
          <w:trHeight w:val="630"/>
        </w:trPr>
        <w:tc>
          <w:tcPr>
            <w:tcW w:w="2529" w:type="dxa"/>
            <w:gridSpan w:val="2"/>
            <w:vMerge w:val="restart"/>
            <w:tcBorders>
              <w:top w:val="single" w:sz="4" w:space="0" w:color="auto"/>
              <w:left w:val="single" w:sz="4" w:space="0" w:color="auto"/>
              <w:bottom w:val="nil"/>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lang w:eastAsia="ru-RU"/>
              </w:rPr>
            </w:pPr>
            <w:r w:rsidRPr="002F352A">
              <w:rPr>
                <w:rFonts w:ascii="Times New Roman" w:eastAsia="Times New Roman" w:hAnsi="Times New Roman"/>
                <w:lang w:eastAsia="ru-RU"/>
              </w:rPr>
              <w:t>Подраздел 5.2 "Ремонт автомобильных дорог общего пользования регионального (межмуниципального) значения и искусственных сооружений"</w:t>
            </w:r>
          </w:p>
        </w:tc>
        <w:tc>
          <w:tcPr>
            <w:tcW w:w="1690" w:type="dxa"/>
            <w:vMerge w:val="restart"/>
            <w:tcBorders>
              <w:top w:val="nil"/>
              <w:left w:val="single" w:sz="4" w:space="0" w:color="auto"/>
              <w:bottom w:val="single" w:sz="4" w:space="0" w:color="000000"/>
              <w:right w:val="single" w:sz="4" w:space="0" w:color="auto"/>
            </w:tcBorders>
            <w:shd w:val="clear" w:color="auto" w:fill="auto"/>
            <w:vAlign w:val="center"/>
            <w:hideMark/>
          </w:tcPr>
          <w:p w:rsidR="00AD290E" w:rsidRPr="002F352A" w:rsidRDefault="00AD290E" w:rsidP="00AD290E">
            <w:pPr>
              <w:spacing w:after="0" w:line="240" w:lineRule="auto"/>
              <w:jc w:val="center"/>
              <w:rPr>
                <w:rFonts w:ascii="Times New Roman" w:eastAsia="Times New Roman" w:hAnsi="Times New Roman"/>
                <w:lang w:eastAsia="ru-RU"/>
              </w:rPr>
            </w:pPr>
            <w:r w:rsidRPr="002F352A">
              <w:rPr>
                <w:rFonts w:ascii="Times New Roman" w:eastAsia="Times New Roman" w:hAnsi="Times New Roman"/>
                <w:lang w:eastAsia="ru-RU"/>
              </w:rPr>
              <w:t>Минавтодор ЧР</w:t>
            </w: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color w:val="000000"/>
                <w:lang w:eastAsia="ru-RU"/>
              </w:rPr>
            </w:pPr>
            <w:r w:rsidRPr="002F352A">
              <w:rPr>
                <w:rFonts w:ascii="Times New Roman" w:eastAsia="Times New Roman" w:hAnsi="Times New Roman"/>
                <w:color w:val="000000"/>
                <w:lang w:eastAsia="ru-RU"/>
              </w:rPr>
              <w:t>Всего, в том числе:</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563 006,756</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1 209 682,544</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916 345,664</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Pr>
                <w:rFonts w:ascii="Times New Roman" w:eastAsia="Times New Roman" w:hAnsi="Times New Roman"/>
                <w:color w:val="000000"/>
                <w:lang w:eastAsia="ru-RU"/>
              </w:rPr>
              <w:t>861</w:t>
            </w:r>
            <w:r w:rsidRPr="002F352A">
              <w:rPr>
                <w:rFonts w:ascii="Times New Roman" w:eastAsia="Times New Roman" w:hAnsi="Times New Roman"/>
                <w:color w:val="000000"/>
                <w:lang w:eastAsia="ru-RU"/>
              </w:rPr>
              <w:t xml:space="preserve"> </w:t>
            </w:r>
            <w:r>
              <w:rPr>
                <w:rFonts w:ascii="Times New Roman" w:eastAsia="Times New Roman" w:hAnsi="Times New Roman"/>
                <w:color w:val="000000"/>
                <w:lang w:eastAsia="ru-RU"/>
              </w:rPr>
              <w:t>791</w:t>
            </w:r>
            <w:r w:rsidRPr="002F352A">
              <w:rPr>
                <w:rFonts w:ascii="Times New Roman" w:eastAsia="Times New Roman" w:hAnsi="Times New Roman"/>
                <w:color w:val="000000"/>
                <w:lang w:eastAsia="ru-RU"/>
              </w:rPr>
              <w:t>,</w:t>
            </w:r>
            <w:r>
              <w:rPr>
                <w:rFonts w:ascii="Times New Roman" w:eastAsia="Times New Roman" w:hAnsi="Times New Roman"/>
                <w:color w:val="000000"/>
                <w:lang w:eastAsia="ru-RU"/>
              </w:rPr>
              <w:t>682</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602FB3" w:rsidP="00AD290E">
            <w:pPr>
              <w:spacing w:after="0" w:line="240" w:lineRule="auto"/>
              <w:jc w:val="right"/>
              <w:rPr>
                <w:rFonts w:ascii="Times New Roman" w:eastAsia="Times New Roman" w:hAnsi="Times New Roman"/>
                <w:color w:val="000000"/>
                <w:lang w:eastAsia="ru-RU"/>
              </w:rPr>
            </w:pPr>
            <w:r>
              <w:rPr>
                <w:rFonts w:ascii="Times New Roman" w:eastAsia="Times New Roman" w:hAnsi="Times New Roman"/>
                <w:color w:val="000000"/>
                <w:lang w:eastAsia="ru-RU"/>
              </w:rPr>
              <w:t>451 310,280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712 701,031</w:t>
            </w:r>
          </w:p>
        </w:tc>
        <w:tc>
          <w:tcPr>
            <w:tcW w:w="1519" w:type="dxa"/>
            <w:tcBorders>
              <w:top w:val="nil"/>
              <w:left w:val="nil"/>
              <w:bottom w:val="single" w:sz="4" w:space="0" w:color="auto"/>
              <w:right w:val="single" w:sz="4" w:space="0" w:color="auto"/>
            </w:tcBorders>
          </w:tcPr>
          <w:p w:rsidR="00AD290E" w:rsidRPr="00815FED" w:rsidRDefault="00F93D59" w:rsidP="00AD290E">
            <w:pPr>
              <w:spacing w:after="0" w:line="240" w:lineRule="auto"/>
              <w:jc w:val="right"/>
              <w:rPr>
                <w:rFonts w:ascii="Times New Roman" w:eastAsia="Times New Roman" w:hAnsi="Times New Roman"/>
                <w:color w:val="000000"/>
                <w:lang w:eastAsia="ru-RU"/>
              </w:rPr>
            </w:pPr>
            <w:r w:rsidRPr="00815FED">
              <w:rPr>
                <w:rFonts w:ascii="Times New Roman" w:eastAsia="Times New Roman" w:hAnsi="Times New Roman"/>
                <w:color w:val="000000"/>
                <w:lang w:eastAsia="ru-RU"/>
              </w:rPr>
              <w:t>8</w:t>
            </w:r>
            <w:r w:rsidR="00AD290E" w:rsidRPr="00815FED">
              <w:rPr>
                <w:rFonts w:ascii="Times New Roman" w:eastAsia="Times New Roman" w:hAnsi="Times New Roman"/>
                <w:color w:val="000000"/>
                <w:lang w:eastAsia="ru-RU"/>
              </w:rPr>
              <w:t>12 701,031</w:t>
            </w:r>
          </w:p>
        </w:tc>
      </w:tr>
      <w:tr w:rsidR="00AD290E" w:rsidRPr="00FC0E26" w:rsidTr="005C7962">
        <w:trPr>
          <w:trHeight w:val="630"/>
        </w:trPr>
        <w:tc>
          <w:tcPr>
            <w:tcW w:w="2529" w:type="dxa"/>
            <w:gridSpan w:val="2"/>
            <w:vMerge/>
            <w:tcBorders>
              <w:top w:val="single" w:sz="4" w:space="0" w:color="auto"/>
              <w:left w:val="single" w:sz="4" w:space="0" w:color="auto"/>
              <w:bottom w:val="nil"/>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lang w:eastAsia="ru-RU"/>
              </w:rPr>
            </w:pPr>
          </w:p>
        </w:tc>
        <w:tc>
          <w:tcPr>
            <w:tcW w:w="1690" w:type="dxa"/>
            <w:vMerge/>
            <w:tcBorders>
              <w:top w:val="nil"/>
              <w:left w:val="single" w:sz="4" w:space="0" w:color="auto"/>
              <w:bottom w:val="single" w:sz="4" w:space="0" w:color="000000"/>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lang w:eastAsia="ru-RU"/>
              </w:rPr>
            </w:pP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color w:val="000000"/>
                <w:lang w:eastAsia="ru-RU"/>
              </w:rPr>
            </w:pPr>
            <w:r w:rsidRPr="002F352A">
              <w:rPr>
                <w:rFonts w:ascii="Times New Roman" w:eastAsia="Times New Roman" w:hAnsi="Times New Roman"/>
                <w:color w:val="000000"/>
                <w:lang w:eastAsia="ru-RU"/>
              </w:rPr>
              <w:t>Федеральный бюджет</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0,000</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347 573,280</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147 431,258</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602FB3" w:rsidP="00AD290E">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bCs/>
                <w:lang w:eastAsia="ru-RU"/>
              </w:rPr>
              <w:t>212 075,700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0,000</w:t>
            </w:r>
          </w:p>
        </w:tc>
        <w:tc>
          <w:tcPr>
            <w:tcW w:w="1519" w:type="dxa"/>
            <w:tcBorders>
              <w:top w:val="nil"/>
              <w:left w:val="nil"/>
              <w:bottom w:val="single" w:sz="4" w:space="0" w:color="auto"/>
              <w:right w:val="single" w:sz="4" w:space="0" w:color="auto"/>
            </w:tcBorders>
          </w:tcPr>
          <w:p w:rsidR="00AD290E" w:rsidRPr="00815FED" w:rsidRDefault="00AD290E" w:rsidP="00AD290E">
            <w:pPr>
              <w:spacing w:after="0" w:line="240" w:lineRule="auto"/>
              <w:jc w:val="right"/>
              <w:rPr>
                <w:rFonts w:ascii="Times New Roman" w:eastAsia="Times New Roman" w:hAnsi="Times New Roman"/>
                <w:color w:val="000000"/>
                <w:lang w:eastAsia="ru-RU"/>
              </w:rPr>
            </w:pPr>
            <w:r w:rsidRPr="00815FED">
              <w:rPr>
                <w:rFonts w:ascii="Times New Roman" w:eastAsia="Times New Roman" w:hAnsi="Times New Roman"/>
                <w:color w:val="000000"/>
                <w:lang w:eastAsia="ru-RU"/>
              </w:rPr>
              <w:t>0,000</w:t>
            </w:r>
          </w:p>
        </w:tc>
      </w:tr>
      <w:tr w:rsidR="00AD290E" w:rsidRPr="00FC0E26" w:rsidTr="005C7962">
        <w:trPr>
          <w:trHeight w:val="630"/>
        </w:trPr>
        <w:tc>
          <w:tcPr>
            <w:tcW w:w="2529" w:type="dxa"/>
            <w:gridSpan w:val="2"/>
            <w:vMerge/>
            <w:tcBorders>
              <w:top w:val="single" w:sz="4" w:space="0" w:color="auto"/>
              <w:left w:val="single" w:sz="4" w:space="0" w:color="auto"/>
              <w:bottom w:val="nil"/>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lang w:eastAsia="ru-RU"/>
              </w:rPr>
            </w:pPr>
          </w:p>
        </w:tc>
        <w:tc>
          <w:tcPr>
            <w:tcW w:w="1690" w:type="dxa"/>
            <w:vMerge/>
            <w:tcBorders>
              <w:top w:val="nil"/>
              <w:left w:val="single" w:sz="4" w:space="0" w:color="auto"/>
              <w:bottom w:val="single" w:sz="4" w:space="0" w:color="000000"/>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lang w:eastAsia="ru-RU"/>
              </w:rPr>
            </w:pP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color w:val="000000"/>
                <w:lang w:eastAsia="ru-RU"/>
              </w:rPr>
            </w:pPr>
            <w:r w:rsidRPr="002F352A">
              <w:rPr>
                <w:rFonts w:ascii="Times New Roman" w:eastAsia="Times New Roman" w:hAnsi="Times New Roman"/>
                <w:color w:val="000000"/>
                <w:lang w:eastAsia="ru-RU"/>
              </w:rPr>
              <w:t>Республиканский бюджет</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563 006,756</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862 109,264</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768 914,406</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color w:val="000000"/>
                <w:lang w:eastAsia="ru-RU"/>
              </w:rPr>
              <w:t>8</w:t>
            </w:r>
            <w:r>
              <w:rPr>
                <w:rFonts w:ascii="Times New Roman" w:eastAsia="Times New Roman" w:hAnsi="Times New Roman"/>
                <w:color w:val="000000"/>
                <w:lang w:eastAsia="ru-RU"/>
              </w:rPr>
              <w:t>61</w:t>
            </w:r>
            <w:r w:rsidRPr="002F352A">
              <w:rPr>
                <w:rFonts w:ascii="Times New Roman" w:eastAsia="Times New Roman" w:hAnsi="Times New Roman"/>
                <w:color w:val="000000"/>
                <w:lang w:eastAsia="ru-RU"/>
              </w:rPr>
              <w:t xml:space="preserve"> </w:t>
            </w:r>
            <w:r>
              <w:rPr>
                <w:rFonts w:ascii="Times New Roman" w:eastAsia="Times New Roman" w:hAnsi="Times New Roman"/>
                <w:color w:val="000000"/>
                <w:lang w:eastAsia="ru-RU"/>
              </w:rPr>
              <w:t>791</w:t>
            </w:r>
            <w:r w:rsidRPr="002F352A">
              <w:rPr>
                <w:rFonts w:ascii="Times New Roman" w:eastAsia="Times New Roman" w:hAnsi="Times New Roman"/>
                <w:color w:val="000000"/>
                <w:lang w:eastAsia="ru-RU"/>
              </w:rPr>
              <w:t>,</w:t>
            </w:r>
            <w:r>
              <w:rPr>
                <w:rFonts w:ascii="Times New Roman" w:eastAsia="Times New Roman" w:hAnsi="Times New Roman"/>
                <w:color w:val="000000"/>
                <w:lang w:eastAsia="ru-RU"/>
              </w:rPr>
              <w:t>682</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239 234,580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712 701,031</w:t>
            </w:r>
          </w:p>
        </w:tc>
        <w:tc>
          <w:tcPr>
            <w:tcW w:w="1519" w:type="dxa"/>
            <w:tcBorders>
              <w:top w:val="nil"/>
              <w:left w:val="nil"/>
              <w:bottom w:val="single" w:sz="4" w:space="0" w:color="auto"/>
              <w:right w:val="single" w:sz="4" w:space="0" w:color="auto"/>
            </w:tcBorders>
          </w:tcPr>
          <w:p w:rsidR="00AD290E" w:rsidRPr="00815FED" w:rsidRDefault="00F93D59" w:rsidP="00AD290E">
            <w:pPr>
              <w:spacing w:after="0" w:line="240" w:lineRule="auto"/>
              <w:jc w:val="right"/>
              <w:rPr>
                <w:rFonts w:ascii="Times New Roman" w:eastAsia="Times New Roman" w:hAnsi="Times New Roman"/>
                <w:lang w:eastAsia="ru-RU"/>
              </w:rPr>
            </w:pPr>
            <w:r w:rsidRPr="00815FED">
              <w:rPr>
                <w:rFonts w:ascii="Times New Roman" w:eastAsia="Times New Roman" w:hAnsi="Times New Roman"/>
                <w:lang w:eastAsia="ru-RU"/>
              </w:rPr>
              <w:t>8</w:t>
            </w:r>
            <w:r w:rsidR="00AD290E" w:rsidRPr="00815FED">
              <w:rPr>
                <w:rFonts w:ascii="Times New Roman" w:eastAsia="Times New Roman" w:hAnsi="Times New Roman"/>
                <w:lang w:eastAsia="ru-RU"/>
              </w:rPr>
              <w:t>12 701,031</w:t>
            </w:r>
          </w:p>
        </w:tc>
      </w:tr>
      <w:tr w:rsidR="00AD290E" w:rsidRPr="00FC0E26" w:rsidTr="005C7962">
        <w:trPr>
          <w:trHeight w:val="525"/>
        </w:trPr>
        <w:tc>
          <w:tcPr>
            <w:tcW w:w="2529" w:type="dxa"/>
            <w:gridSpan w:val="2"/>
            <w:vMerge w:val="restart"/>
            <w:tcBorders>
              <w:top w:val="single" w:sz="4" w:space="0" w:color="auto"/>
              <w:left w:val="single" w:sz="4" w:space="0" w:color="auto"/>
              <w:bottom w:val="nil"/>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lang w:eastAsia="ru-RU"/>
              </w:rPr>
            </w:pPr>
            <w:r w:rsidRPr="002F352A">
              <w:rPr>
                <w:rFonts w:ascii="Times New Roman" w:eastAsia="Times New Roman" w:hAnsi="Times New Roman"/>
                <w:lang w:eastAsia="ru-RU"/>
              </w:rPr>
              <w:lastRenderedPageBreak/>
              <w:t xml:space="preserve">Подраздел 5.3 Содержание автомобильных дорог общего пользования регионального (межмуниципального) значения </w:t>
            </w:r>
          </w:p>
        </w:tc>
        <w:tc>
          <w:tcPr>
            <w:tcW w:w="1690" w:type="dxa"/>
            <w:vMerge w:val="restart"/>
            <w:tcBorders>
              <w:top w:val="nil"/>
              <w:left w:val="single" w:sz="4" w:space="0" w:color="auto"/>
              <w:bottom w:val="single" w:sz="4" w:space="0" w:color="000000"/>
              <w:right w:val="single" w:sz="4" w:space="0" w:color="auto"/>
            </w:tcBorders>
            <w:shd w:val="clear" w:color="auto" w:fill="auto"/>
            <w:vAlign w:val="center"/>
            <w:hideMark/>
          </w:tcPr>
          <w:p w:rsidR="00AD290E" w:rsidRPr="002F352A" w:rsidRDefault="00AD290E" w:rsidP="00AD290E">
            <w:pPr>
              <w:spacing w:after="0" w:line="240" w:lineRule="auto"/>
              <w:jc w:val="center"/>
              <w:rPr>
                <w:rFonts w:ascii="Times New Roman" w:eastAsia="Times New Roman" w:hAnsi="Times New Roman"/>
                <w:lang w:eastAsia="ru-RU"/>
              </w:rPr>
            </w:pPr>
            <w:r w:rsidRPr="002F352A">
              <w:rPr>
                <w:rFonts w:ascii="Times New Roman" w:eastAsia="Times New Roman" w:hAnsi="Times New Roman"/>
                <w:lang w:eastAsia="ru-RU"/>
              </w:rPr>
              <w:t>Минавтодор ЧР</w:t>
            </w: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color w:val="000000"/>
                <w:lang w:eastAsia="ru-RU"/>
              </w:rPr>
            </w:pPr>
            <w:r w:rsidRPr="002F352A">
              <w:rPr>
                <w:rFonts w:ascii="Times New Roman" w:eastAsia="Times New Roman" w:hAnsi="Times New Roman"/>
                <w:color w:val="000000"/>
                <w:lang w:eastAsia="ru-RU"/>
              </w:rPr>
              <w:t>Всего, в том числе:</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480 581,147</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665 348,967</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622 083,411</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Pr>
                <w:rFonts w:ascii="Times New Roman" w:eastAsia="Times New Roman" w:hAnsi="Times New Roman"/>
                <w:color w:val="000000"/>
                <w:lang w:eastAsia="ru-RU"/>
              </w:rPr>
              <w:t>712</w:t>
            </w:r>
            <w:r w:rsidRPr="002F352A">
              <w:rPr>
                <w:rFonts w:ascii="Times New Roman" w:eastAsia="Times New Roman" w:hAnsi="Times New Roman"/>
                <w:color w:val="000000"/>
                <w:lang w:eastAsia="ru-RU"/>
              </w:rPr>
              <w:t xml:space="preserve"> </w:t>
            </w:r>
            <w:r>
              <w:rPr>
                <w:rFonts w:ascii="Times New Roman" w:eastAsia="Times New Roman" w:hAnsi="Times New Roman"/>
                <w:color w:val="000000"/>
                <w:lang w:eastAsia="ru-RU"/>
              </w:rPr>
              <w:t>036</w:t>
            </w:r>
            <w:r w:rsidRPr="002F352A">
              <w:rPr>
                <w:rFonts w:ascii="Times New Roman" w:eastAsia="Times New Roman" w:hAnsi="Times New Roman"/>
                <w:color w:val="000000"/>
                <w:lang w:eastAsia="ru-RU"/>
              </w:rPr>
              <w:t>,</w:t>
            </w:r>
            <w:r>
              <w:rPr>
                <w:rFonts w:ascii="Times New Roman" w:eastAsia="Times New Roman" w:hAnsi="Times New Roman"/>
                <w:color w:val="000000"/>
                <w:lang w:eastAsia="ru-RU"/>
              </w:rPr>
              <w:t>162</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608 500,000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color w:val="000000"/>
                <w:lang w:eastAsia="ru-RU"/>
              </w:rPr>
            </w:pPr>
            <w:r w:rsidRPr="002F352A">
              <w:rPr>
                <w:rFonts w:ascii="Times New Roman" w:eastAsia="Times New Roman" w:hAnsi="Times New Roman"/>
                <w:color w:val="000000"/>
                <w:lang w:eastAsia="ru-RU"/>
              </w:rPr>
              <w:t>608 500,000</w:t>
            </w:r>
          </w:p>
        </w:tc>
        <w:tc>
          <w:tcPr>
            <w:tcW w:w="1519" w:type="dxa"/>
            <w:tcBorders>
              <w:top w:val="nil"/>
              <w:left w:val="nil"/>
              <w:bottom w:val="single" w:sz="4" w:space="0" w:color="auto"/>
              <w:right w:val="single" w:sz="4" w:space="0" w:color="auto"/>
            </w:tcBorders>
          </w:tcPr>
          <w:p w:rsidR="00AD290E" w:rsidRPr="00815FED" w:rsidRDefault="00F93D59" w:rsidP="00AD290E">
            <w:pPr>
              <w:spacing w:after="0" w:line="240" w:lineRule="auto"/>
              <w:jc w:val="right"/>
              <w:rPr>
                <w:rFonts w:ascii="Times New Roman" w:eastAsia="Times New Roman" w:hAnsi="Times New Roman"/>
                <w:color w:val="000000"/>
                <w:lang w:eastAsia="ru-RU"/>
              </w:rPr>
            </w:pPr>
            <w:r w:rsidRPr="00815FED">
              <w:rPr>
                <w:rFonts w:ascii="Times New Roman" w:eastAsia="Times New Roman" w:hAnsi="Times New Roman"/>
                <w:color w:val="000000"/>
                <w:lang w:eastAsia="ru-RU"/>
              </w:rPr>
              <w:t>7</w:t>
            </w:r>
            <w:r w:rsidR="00AD290E" w:rsidRPr="00815FED">
              <w:rPr>
                <w:rFonts w:ascii="Times New Roman" w:eastAsia="Times New Roman" w:hAnsi="Times New Roman"/>
                <w:color w:val="000000"/>
                <w:lang w:eastAsia="ru-RU"/>
              </w:rPr>
              <w:t>08 500,000</w:t>
            </w:r>
          </w:p>
        </w:tc>
      </w:tr>
      <w:tr w:rsidR="00AD290E" w:rsidRPr="00FC0E26" w:rsidTr="005C7962">
        <w:trPr>
          <w:trHeight w:val="525"/>
        </w:trPr>
        <w:tc>
          <w:tcPr>
            <w:tcW w:w="2529" w:type="dxa"/>
            <w:gridSpan w:val="2"/>
            <w:vMerge/>
            <w:tcBorders>
              <w:top w:val="single" w:sz="4" w:space="0" w:color="auto"/>
              <w:left w:val="single" w:sz="4" w:space="0" w:color="auto"/>
              <w:bottom w:val="nil"/>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lang w:eastAsia="ru-RU"/>
              </w:rPr>
            </w:pPr>
          </w:p>
        </w:tc>
        <w:tc>
          <w:tcPr>
            <w:tcW w:w="1690" w:type="dxa"/>
            <w:vMerge/>
            <w:tcBorders>
              <w:top w:val="nil"/>
              <w:left w:val="single" w:sz="4" w:space="0" w:color="auto"/>
              <w:bottom w:val="single" w:sz="4" w:space="0" w:color="000000"/>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lang w:eastAsia="ru-RU"/>
              </w:rPr>
            </w:pP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color w:val="000000"/>
                <w:lang w:eastAsia="ru-RU"/>
              </w:rPr>
            </w:pPr>
            <w:r w:rsidRPr="002F352A">
              <w:rPr>
                <w:rFonts w:ascii="Times New Roman" w:eastAsia="Times New Roman" w:hAnsi="Times New Roman"/>
                <w:color w:val="000000"/>
                <w:lang w:eastAsia="ru-RU"/>
              </w:rPr>
              <w:t>Республиканский бюджет</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480 581,147</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665 348,967</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622 083,411</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Pr>
                <w:rFonts w:ascii="Times New Roman" w:eastAsia="Times New Roman" w:hAnsi="Times New Roman"/>
                <w:lang w:eastAsia="ru-RU"/>
              </w:rPr>
              <w:t>712</w:t>
            </w:r>
            <w:r w:rsidRPr="002F352A">
              <w:rPr>
                <w:rFonts w:ascii="Times New Roman" w:eastAsia="Times New Roman" w:hAnsi="Times New Roman"/>
                <w:lang w:eastAsia="ru-RU"/>
              </w:rPr>
              <w:t xml:space="preserve"> </w:t>
            </w:r>
            <w:r>
              <w:rPr>
                <w:rFonts w:ascii="Times New Roman" w:eastAsia="Times New Roman" w:hAnsi="Times New Roman"/>
                <w:lang w:eastAsia="ru-RU"/>
              </w:rPr>
              <w:t>036</w:t>
            </w:r>
            <w:r w:rsidRPr="002F352A">
              <w:rPr>
                <w:rFonts w:ascii="Times New Roman" w:eastAsia="Times New Roman" w:hAnsi="Times New Roman"/>
                <w:lang w:eastAsia="ru-RU"/>
              </w:rPr>
              <w:t>,</w:t>
            </w:r>
            <w:r>
              <w:rPr>
                <w:rFonts w:ascii="Times New Roman" w:eastAsia="Times New Roman" w:hAnsi="Times New Roman"/>
                <w:lang w:eastAsia="ru-RU"/>
              </w:rPr>
              <w:t>162</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608 500,000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lang w:eastAsia="ru-RU"/>
              </w:rPr>
            </w:pPr>
            <w:r w:rsidRPr="002F352A">
              <w:rPr>
                <w:rFonts w:ascii="Times New Roman" w:eastAsia="Times New Roman" w:hAnsi="Times New Roman"/>
                <w:lang w:eastAsia="ru-RU"/>
              </w:rPr>
              <w:t>608 500,000</w:t>
            </w:r>
          </w:p>
        </w:tc>
        <w:tc>
          <w:tcPr>
            <w:tcW w:w="1519" w:type="dxa"/>
            <w:tcBorders>
              <w:top w:val="nil"/>
              <w:left w:val="nil"/>
              <w:bottom w:val="single" w:sz="4" w:space="0" w:color="auto"/>
              <w:right w:val="single" w:sz="4" w:space="0" w:color="auto"/>
            </w:tcBorders>
          </w:tcPr>
          <w:p w:rsidR="00AD290E" w:rsidRPr="00815FED" w:rsidRDefault="00F93D59" w:rsidP="00AD290E">
            <w:pPr>
              <w:spacing w:after="0" w:line="240" w:lineRule="auto"/>
              <w:jc w:val="right"/>
              <w:rPr>
                <w:rFonts w:ascii="Times New Roman" w:eastAsia="Times New Roman" w:hAnsi="Times New Roman"/>
                <w:lang w:eastAsia="ru-RU"/>
              </w:rPr>
            </w:pPr>
            <w:r w:rsidRPr="00815FED">
              <w:rPr>
                <w:rFonts w:ascii="Times New Roman" w:eastAsia="Times New Roman" w:hAnsi="Times New Roman"/>
                <w:lang w:eastAsia="ru-RU"/>
              </w:rPr>
              <w:t>7</w:t>
            </w:r>
            <w:r w:rsidR="00AD290E" w:rsidRPr="00815FED">
              <w:rPr>
                <w:rFonts w:ascii="Times New Roman" w:eastAsia="Times New Roman" w:hAnsi="Times New Roman"/>
                <w:lang w:eastAsia="ru-RU"/>
              </w:rPr>
              <w:t>08 500,000</w:t>
            </w:r>
          </w:p>
        </w:tc>
      </w:tr>
      <w:tr w:rsidR="00AD290E" w:rsidRPr="00FC0E26" w:rsidTr="005C7962">
        <w:trPr>
          <w:trHeight w:val="450"/>
        </w:trPr>
        <w:tc>
          <w:tcPr>
            <w:tcW w:w="2529" w:type="dxa"/>
            <w:gridSpan w:val="2"/>
            <w:vMerge w:val="restart"/>
            <w:tcBorders>
              <w:top w:val="single" w:sz="4" w:space="0" w:color="auto"/>
              <w:left w:val="single" w:sz="4" w:space="0" w:color="auto"/>
              <w:bottom w:val="nil"/>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bCs/>
                <w:lang w:eastAsia="ru-RU"/>
              </w:rPr>
            </w:pPr>
            <w:r w:rsidRPr="002F352A">
              <w:rPr>
                <w:rFonts w:ascii="Times New Roman" w:eastAsia="Times New Roman" w:hAnsi="Times New Roman"/>
                <w:bCs/>
                <w:lang w:eastAsia="ru-RU"/>
              </w:rPr>
              <w:t xml:space="preserve">Основное мероприятие 6. "Создание условий для реализации Программы в сфере дорожного хозяйства" </w:t>
            </w:r>
          </w:p>
        </w:tc>
        <w:tc>
          <w:tcPr>
            <w:tcW w:w="1690" w:type="dxa"/>
            <w:vMerge w:val="restart"/>
            <w:tcBorders>
              <w:top w:val="nil"/>
              <w:left w:val="single" w:sz="4" w:space="0" w:color="auto"/>
              <w:bottom w:val="single" w:sz="4" w:space="0" w:color="000000"/>
              <w:right w:val="single" w:sz="4" w:space="0" w:color="auto"/>
            </w:tcBorders>
            <w:shd w:val="clear" w:color="auto" w:fill="auto"/>
            <w:vAlign w:val="center"/>
            <w:hideMark/>
          </w:tcPr>
          <w:p w:rsidR="00AD290E" w:rsidRPr="002F352A" w:rsidRDefault="00AD290E" w:rsidP="00AD290E">
            <w:pPr>
              <w:spacing w:after="0" w:line="240" w:lineRule="auto"/>
              <w:jc w:val="center"/>
              <w:rPr>
                <w:rFonts w:ascii="Times New Roman" w:eastAsia="Times New Roman" w:hAnsi="Times New Roman"/>
                <w:bCs/>
                <w:lang w:eastAsia="ru-RU"/>
              </w:rPr>
            </w:pPr>
            <w:r w:rsidRPr="002F352A">
              <w:rPr>
                <w:rFonts w:ascii="Times New Roman" w:eastAsia="Times New Roman" w:hAnsi="Times New Roman"/>
                <w:bCs/>
                <w:lang w:eastAsia="ru-RU"/>
              </w:rPr>
              <w:t>Минавтодор ЧР</w:t>
            </w: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Всего, в том числе:</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99 864,782</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84 282,284</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97 089,000</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color w:val="000000"/>
                <w:lang w:eastAsia="ru-RU"/>
              </w:rPr>
            </w:pPr>
            <w:r>
              <w:rPr>
                <w:rFonts w:ascii="Times New Roman" w:eastAsia="Times New Roman" w:hAnsi="Times New Roman"/>
                <w:bCs/>
                <w:color w:val="000000"/>
                <w:lang w:eastAsia="ru-RU"/>
              </w:rPr>
              <w:t>2</w:t>
            </w:r>
            <w:r w:rsidRPr="002F352A">
              <w:rPr>
                <w:rFonts w:ascii="Times New Roman" w:eastAsia="Times New Roman" w:hAnsi="Times New Roman"/>
                <w:bCs/>
                <w:color w:val="000000"/>
                <w:lang w:eastAsia="ru-RU"/>
              </w:rPr>
              <w:t>26 000,000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90 000,000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90 000,000</w:t>
            </w:r>
          </w:p>
        </w:tc>
        <w:tc>
          <w:tcPr>
            <w:tcW w:w="1519" w:type="dxa"/>
            <w:tcBorders>
              <w:top w:val="nil"/>
              <w:left w:val="nil"/>
              <w:bottom w:val="single" w:sz="4" w:space="0" w:color="auto"/>
              <w:right w:val="single" w:sz="4" w:space="0" w:color="auto"/>
            </w:tcBorders>
          </w:tcPr>
          <w:p w:rsidR="00AD290E" w:rsidRPr="00815FED" w:rsidRDefault="00F93D59" w:rsidP="00AD290E">
            <w:pPr>
              <w:spacing w:after="0" w:line="240" w:lineRule="auto"/>
              <w:jc w:val="right"/>
              <w:rPr>
                <w:rFonts w:ascii="Times New Roman" w:eastAsia="Times New Roman" w:hAnsi="Times New Roman"/>
                <w:bCs/>
                <w:color w:val="000000"/>
                <w:lang w:eastAsia="ru-RU"/>
              </w:rPr>
            </w:pPr>
            <w:r w:rsidRPr="00815FED">
              <w:rPr>
                <w:rFonts w:ascii="Times New Roman" w:eastAsia="Times New Roman" w:hAnsi="Times New Roman"/>
                <w:bCs/>
                <w:color w:val="000000"/>
                <w:lang w:eastAsia="ru-RU"/>
              </w:rPr>
              <w:t>1</w:t>
            </w:r>
            <w:r w:rsidR="00AD290E" w:rsidRPr="00815FED">
              <w:rPr>
                <w:rFonts w:ascii="Times New Roman" w:eastAsia="Times New Roman" w:hAnsi="Times New Roman"/>
                <w:bCs/>
                <w:color w:val="000000"/>
                <w:lang w:eastAsia="ru-RU"/>
              </w:rPr>
              <w:t>90 000,000</w:t>
            </w:r>
          </w:p>
        </w:tc>
      </w:tr>
      <w:tr w:rsidR="00AD290E" w:rsidRPr="00FC0E26" w:rsidTr="005C7962">
        <w:trPr>
          <w:trHeight w:val="450"/>
        </w:trPr>
        <w:tc>
          <w:tcPr>
            <w:tcW w:w="2529" w:type="dxa"/>
            <w:gridSpan w:val="2"/>
            <w:vMerge/>
            <w:tcBorders>
              <w:top w:val="single" w:sz="4" w:space="0" w:color="auto"/>
              <w:left w:val="single" w:sz="4" w:space="0" w:color="auto"/>
              <w:bottom w:val="nil"/>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bCs/>
                <w:lang w:eastAsia="ru-RU"/>
              </w:rPr>
            </w:pPr>
          </w:p>
        </w:tc>
        <w:tc>
          <w:tcPr>
            <w:tcW w:w="1690" w:type="dxa"/>
            <w:vMerge/>
            <w:tcBorders>
              <w:top w:val="nil"/>
              <w:left w:val="single" w:sz="4" w:space="0" w:color="auto"/>
              <w:bottom w:val="single" w:sz="4" w:space="0" w:color="000000"/>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bCs/>
                <w:lang w:eastAsia="ru-RU"/>
              </w:rPr>
            </w:pP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Республиканский бюджет</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99 864,782</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84 282,284</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97 089,000</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Pr>
                <w:rFonts w:ascii="Times New Roman" w:eastAsia="Times New Roman" w:hAnsi="Times New Roman"/>
                <w:bCs/>
                <w:lang w:eastAsia="ru-RU"/>
              </w:rPr>
              <w:t>2</w:t>
            </w:r>
            <w:r w:rsidRPr="002F352A">
              <w:rPr>
                <w:rFonts w:ascii="Times New Roman" w:eastAsia="Times New Roman" w:hAnsi="Times New Roman"/>
                <w:bCs/>
                <w:lang w:eastAsia="ru-RU"/>
              </w:rPr>
              <w:t>26 000,000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90 000,000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90 000,000</w:t>
            </w:r>
          </w:p>
        </w:tc>
        <w:tc>
          <w:tcPr>
            <w:tcW w:w="1519" w:type="dxa"/>
            <w:tcBorders>
              <w:top w:val="nil"/>
              <w:left w:val="nil"/>
              <w:bottom w:val="single" w:sz="4" w:space="0" w:color="auto"/>
              <w:right w:val="single" w:sz="4" w:space="0" w:color="auto"/>
            </w:tcBorders>
          </w:tcPr>
          <w:p w:rsidR="00AD290E" w:rsidRPr="00815FED" w:rsidRDefault="00F93D59" w:rsidP="00AD290E">
            <w:pPr>
              <w:spacing w:after="0" w:line="240" w:lineRule="auto"/>
              <w:jc w:val="right"/>
              <w:rPr>
                <w:rFonts w:ascii="Times New Roman" w:eastAsia="Times New Roman" w:hAnsi="Times New Roman"/>
                <w:bCs/>
                <w:lang w:eastAsia="ru-RU"/>
              </w:rPr>
            </w:pPr>
            <w:r w:rsidRPr="00815FED">
              <w:rPr>
                <w:rFonts w:ascii="Times New Roman" w:eastAsia="Times New Roman" w:hAnsi="Times New Roman"/>
                <w:bCs/>
                <w:lang w:eastAsia="ru-RU"/>
              </w:rPr>
              <w:t>1</w:t>
            </w:r>
            <w:r w:rsidR="00AD290E" w:rsidRPr="00815FED">
              <w:rPr>
                <w:rFonts w:ascii="Times New Roman" w:eastAsia="Times New Roman" w:hAnsi="Times New Roman"/>
                <w:bCs/>
                <w:lang w:eastAsia="ru-RU"/>
              </w:rPr>
              <w:t>90 000,000</w:t>
            </w:r>
          </w:p>
        </w:tc>
      </w:tr>
      <w:tr w:rsidR="00AD290E" w:rsidRPr="00FC0E26" w:rsidTr="005C7962">
        <w:trPr>
          <w:trHeight w:val="300"/>
        </w:trPr>
        <w:tc>
          <w:tcPr>
            <w:tcW w:w="2529" w:type="dxa"/>
            <w:gridSpan w:val="2"/>
            <w:vMerge w:val="restart"/>
            <w:tcBorders>
              <w:top w:val="single" w:sz="4" w:space="0" w:color="auto"/>
              <w:left w:val="single" w:sz="4" w:space="0" w:color="auto"/>
              <w:bottom w:val="nil"/>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bCs/>
                <w:lang w:eastAsia="ru-RU"/>
              </w:rPr>
            </w:pPr>
            <w:r w:rsidRPr="002F352A">
              <w:rPr>
                <w:rFonts w:ascii="Times New Roman" w:eastAsia="Times New Roman" w:hAnsi="Times New Roman"/>
                <w:bCs/>
                <w:lang w:eastAsia="ru-RU"/>
              </w:rPr>
              <w:t>Основное мероприятие 7. "Реализация иных мероприятий подпрограммы"</w:t>
            </w:r>
          </w:p>
        </w:tc>
        <w:tc>
          <w:tcPr>
            <w:tcW w:w="1690" w:type="dxa"/>
            <w:vMerge w:val="restart"/>
            <w:tcBorders>
              <w:top w:val="nil"/>
              <w:left w:val="single" w:sz="4" w:space="0" w:color="auto"/>
              <w:bottom w:val="single" w:sz="4" w:space="0" w:color="000000"/>
              <w:right w:val="single" w:sz="4" w:space="0" w:color="auto"/>
            </w:tcBorders>
            <w:shd w:val="clear" w:color="auto" w:fill="auto"/>
            <w:vAlign w:val="center"/>
            <w:hideMark/>
          </w:tcPr>
          <w:p w:rsidR="00AD290E" w:rsidRPr="002F352A" w:rsidRDefault="00AD290E" w:rsidP="00AD290E">
            <w:pPr>
              <w:spacing w:after="0" w:line="240" w:lineRule="auto"/>
              <w:jc w:val="center"/>
              <w:rPr>
                <w:rFonts w:ascii="Times New Roman" w:eastAsia="Times New Roman" w:hAnsi="Times New Roman"/>
                <w:bCs/>
                <w:lang w:eastAsia="ru-RU"/>
              </w:rPr>
            </w:pPr>
            <w:r w:rsidRPr="002F352A">
              <w:rPr>
                <w:rFonts w:ascii="Times New Roman" w:eastAsia="Times New Roman" w:hAnsi="Times New Roman"/>
                <w:bCs/>
                <w:lang w:eastAsia="ru-RU"/>
              </w:rPr>
              <w:t>Минавтодор ЧР</w:t>
            </w: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Всего, в том числе:</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188 033,314</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203 769,229</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149 915,186</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2</w:t>
            </w:r>
            <w:r>
              <w:rPr>
                <w:rFonts w:ascii="Times New Roman" w:eastAsia="Times New Roman" w:hAnsi="Times New Roman"/>
                <w:bCs/>
                <w:color w:val="000000"/>
                <w:lang w:eastAsia="ru-RU"/>
              </w:rPr>
              <w:t>95</w:t>
            </w:r>
            <w:r w:rsidRPr="002F352A">
              <w:rPr>
                <w:rFonts w:ascii="Times New Roman" w:eastAsia="Times New Roman" w:hAnsi="Times New Roman"/>
                <w:bCs/>
                <w:color w:val="000000"/>
                <w:lang w:eastAsia="ru-RU"/>
              </w:rPr>
              <w:t xml:space="preserve"> 000,000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170 000,000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170 000,000</w:t>
            </w:r>
          </w:p>
        </w:tc>
        <w:tc>
          <w:tcPr>
            <w:tcW w:w="1519" w:type="dxa"/>
            <w:tcBorders>
              <w:top w:val="nil"/>
              <w:left w:val="nil"/>
              <w:bottom w:val="single" w:sz="4" w:space="0" w:color="auto"/>
              <w:right w:val="single" w:sz="4" w:space="0" w:color="auto"/>
            </w:tcBorders>
          </w:tcPr>
          <w:p w:rsidR="00AD290E" w:rsidRPr="00815FED" w:rsidRDefault="00F93D59" w:rsidP="00AD290E">
            <w:pPr>
              <w:spacing w:after="0" w:line="240" w:lineRule="auto"/>
              <w:jc w:val="right"/>
              <w:rPr>
                <w:rFonts w:ascii="Times New Roman" w:eastAsia="Times New Roman" w:hAnsi="Times New Roman"/>
                <w:bCs/>
                <w:color w:val="000000"/>
                <w:lang w:eastAsia="ru-RU"/>
              </w:rPr>
            </w:pPr>
            <w:r w:rsidRPr="00815FED">
              <w:rPr>
                <w:rFonts w:ascii="Times New Roman" w:eastAsia="Times New Roman" w:hAnsi="Times New Roman"/>
                <w:bCs/>
                <w:color w:val="000000"/>
                <w:lang w:eastAsia="ru-RU"/>
              </w:rPr>
              <w:t>201</w:t>
            </w:r>
            <w:r w:rsidR="00AD290E" w:rsidRPr="00815FED">
              <w:rPr>
                <w:rFonts w:ascii="Times New Roman" w:eastAsia="Times New Roman" w:hAnsi="Times New Roman"/>
                <w:bCs/>
                <w:color w:val="000000"/>
                <w:lang w:eastAsia="ru-RU"/>
              </w:rPr>
              <w:t xml:space="preserve"> 000,000</w:t>
            </w:r>
          </w:p>
        </w:tc>
      </w:tr>
      <w:tr w:rsidR="00AD290E" w:rsidRPr="00FC0E26" w:rsidTr="005C7962">
        <w:trPr>
          <w:trHeight w:val="285"/>
        </w:trPr>
        <w:tc>
          <w:tcPr>
            <w:tcW w:w="2529" w:type="dxa"/>
            <w:gridSpan w:val="2"/>
            <w:vMerge/>
            <w:tcBorders>
              <w:top w:val="single" w:sz="4" w:space="0" w:color="auto"/>
              <w:left w:val="single" w:sz="4" w:space="0" w:color="auto"/>
              <w:bottom w:val="nil"/>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bCs/>
                <w:lang w:eastAsia="ru-RU"/>
              </w:rPr>
            </w:pPr>
          </w:p>
        </w:tc>
        <w:tc>
          <w:tcPr>
            <w:tcW w:w="1690" w:type="dxa"/>
            <w:vMerge/>
            <w:tcBorders>
              <w:top w:val="nil"/>
              <w:left w:val="single" w:sz="4" w:space="0" w:color="auto"/>
              <w:bottom w:val="single" w:sz="4" w:space="0" w:color="000000"/>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bCs/>
                <w:lang w:eastAsia="ru-RU"/>
              </w:rPr>
            </w:pP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Республиканский бюджет</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188 033,314</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203 769,229</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149 915,186</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2</w:t>
            </w:r>
            <w:r>
              <w:rPr>
                <w:rFonts w:ascii="Times New Roman" w:eastAsia="Times New Roman" w:hAnsi="Times New Roman"/>
                <w:bCs/>
                <w:lang w:eastAsia="ru-RU"/>
              </w:rPr>
              <w:t>95</w:t>
            </w:r>
            <w:r w:rsidRPr="002F352A">
              <w:rPr>
                <w:rFonts w:ascii="Times New Roman" w:eastAsia="Times New Roman" w:hAnsi="Times New Roman"/>
                <w:bCs/>
                <w:lang w:eastAsia="ru-RU"/>
              </w:rPr>
              <w:t xml:space="preserve"> 000,000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170 000,000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170 000,000</w:t>
            </w:r>
          </w:p>
        </w:tc>
        <w:tc>
          <w:tcPr>
            <w:tcW w:w="1519" w:type="dxa"/>
            <w:tcBorders>
              <w:top w:val="nil"/>
              <w:left w:val="nil"/>
              <w:bottom w:val="single" w:sz="4" w:space="0" w:color="auto"/>
              <w:right w:val="single" w:sz="4" w:space="0" w:color="auto"/>
            </w:tcBorders>
          </w:tcPr>
          <w:p w:rsidR="00AD290E" w:rsidRPr="00815FED" w:rsidRDefault="00F93D59" w:rsidP="00AD290E">
            <w:pPr>
              <w:spacing w:after="0" w:line="240" w:lineRule="auto"/>
              <w:jc w:val="right"/>
              <w:rPr>
                <w:rFonts w:ascii="Times New Roman" w:eastAsia="Times New Roman" w:hAnsi="Times New Roman"/>
                <w:bCs/>
                <w:lang w:eastAsia="ru-RU"/>
              </w:rPr>
            </w:pPr>
            <w:r w:rsidRPr="00815FED">
              <w:rPr>
                <w:rFonts w:ascii="Times New Roman" w:eastAsia="Times New Roman" w:hAnsi="Times New Roman"/>
                <w:bCs/>
                <w:color w:val="000000"/>
                <w:lang w:eastAsia="ru-RU"/>
              </w:rPr>
              <w:t>201</w:t>
            </w:r>
            <w:r w:rsidR="00AD290E" w:rsidRPr="00815FED">
              <w:rPr>
                <w:rFonts w:ascii="Times New Roman" w:eastAsia="Times New Roman" w:hAnsi="Times New Roman"/>
                <w:bCs/>
                <w:lang w:eastAsia="ru-RU"/>
              </w:rPr>
              <w:t xml:space="preserve"> 000,000</w:t>
            </w:r>
          </w:p>
        </w:tc>
      </w:tr>
      <w:tr w:rsidR="00AD290E" w:rsidRPr="00FC0E26" w:rsidTr="005C7962">
        <w:trPr>
          <w:trHeight w:val="1425"/>
        </w:trPr>
        <w:tc>
          <w:tcPr>
            <w:tcW w:w="2529"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rsidR="00AD290E" w:rsidRPr="002F352A" w:rsidRDefault="00AD290E" w:rsidP="00AD290E">
            <w:pPr>
              <w:spacing w:after="0" w:line="240" w:lineRule="auto"/>
              <w:rPr>
                <w:rFonts w:ascii="Times New Roman" w:eastAsia="Times New Roman" w:hAnsi="Times New Roman"/>
                <w:bCs/>
                <w:lang w:eastAsia="ru-RU"/>
              </w:rPr>
            </w:pPr>
            <w:r w:rsidRPr="002F352A">
              <w:rPr>
                <w:rFonts w:ascii="Times New Roman" w:eastAsia="Times New Roman" w:hAnsi="Times New Roman"/>
                <w:bCs/>
                <w:lang w:eastAsia="ru-RU"/>
              </w:rPr>
              <w:t>Основное мероприятие 8.  Предоставление субсидий юридическим лицам на условиях и сроках, предусмотренных по концессионным соглашен</w:t>
            </w:r>
            <w:r>
              <w:rPr>
                <w:rFonts w:ascii="Times New Roman" w:eastAsia="Times New Roman" w:hAnsi="Times New Roman"/>
                <w:bCs/>
                <w:lang w:eastAsia="ru-RU"/>
              </w:rPr>
              <w:t>и</w:t>
            </w:r>
            <w:r w:rsidRPr="002F352A">
              <w:rPr>
                <w:rFonts w:ascii="Times New Roman" w:eastAsia="Times New Roman" w:hAnsi="Times New Roman"/>
                <w:bCs/>
                <w:lang w:eastAsia="ru-RU"/>
              </w:rPr>
              <w:t>ям в отношении элементов обустройства автомобильных дорог на территории Чеченской Республики, заключенным в порядке, определенном законодательством Российской Федерации</w:t>
            </w:r>
          </w:p>
        </w:tc>
        <w:tc>
          <w:tcPr>
            <w:tcW w:w="1690" w:type="dxa"/>
            <w:vMerge w:val="restart"/>
            <w:tcBorders>
              <w:top w:val="nil"/>
              <w:left w:val="single" w:sz="4" w:space="0" w:color="auto"/>
              <w:bottom w:val="single" w:sz="4" w:space="0" w:color="000000"/>
              <w:right w:val="single" w:sz="4" w:space="0" w:color="auto"/>
            </w:tcBorders>
            <w:shd w:val="clear" w:color="auto" w:fill="auto"/>
            <w:vAlign w:val="center"/>
            <w:hideMark/>
          </w:tcPr>
          <w:p w:rsidR="00AD290E" w:rsidRPr="002F352A" w:rsidRDefault="00AD290E" w:rsidP="00AD290E">
            <w:pPr>
              <w:spacing w:after="0" w:line="240" w:lineRule="auto"/>
              <w:jc w:val="center"/>
              <w:rPr>
                <w:rFonts w:ascii="Times New Roman" w:eastAsia="Times New Roman" w:hAnsi="Times New Roman"/>
                <w:bCs/>
                <w:lang w:eastAsia="ru-RU"/>
              </w:rPr>
            </w:pPr>
            <w:r w:rsidRPr="002F352A">
              <w:rPr>
                <w:rFonts w:ascii="Times New Roman" w:eastAsia="Times New Roman" w:hAnsi="Times New Roman"/>
                <w:bCs/>
                <w:lang w:eastAsia="ru-RU"/>
              </w:rPr>
              <w:t>Минтранс ЧР</w:t>
            </w: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Всего, в том числе:</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28 000,000</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58 406,625</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200 000,000</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200 000,000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200 000,000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30 000,000</w:t>
            </w:r>
          </w:p>
        </w:tc>
        <w:tc>
          <w:tcPr>
            <w:tcW w:w="1519" w:type="dxa"/>
            <w:tcBorders>
              <w:top w:val="nil"/>
              <w:left w:val="nil"/>
              <w:bottom w:val="single" w:sz="4" w:space="0" w:color="auto"/>
              <w:right w:val="single" w:sz="4" w:space="0" w:color="auto"/>
            </w:tcBorders>
          </w:tcPr>
          <w:p w:rsidR="00AD290E" w:rsidRPr="00815FED" w:rsidRDefault="00AD290E" w:rsidP="00AD290E">
            <w:pPr>
              <w:spacing w:after="0" w:line="240" w:lineRule="auto"/>
              <w:jc w:val="right"/>
              <w:rPr>
                <w:rFonts w:ascii="Times New Roman" w:eastAsia="Times New Roman" w:hAnsi="Times New Roman"/>
                <w:bCs/>
                <w:color w:val="000000"/>
                <w:lang w:eastAsia="ru-RU"/>
              </w:rPr>
            </w:pPr>
            <w:r w:rsidRPr="00815FED">
              <w:rPr>
                <w:rFonts w:ascii="Times New Roman" w:eastAsia="Times New Roman" w:hAnsi="Times New Roman"/>
                <w:bCs/>
                <w:color w:val="000000"/>
                <w:lang w:eastAsia="ru-RU"/>
              </w:rPr>
              <w:t>30 000,000</w:t>
            </w:r>
          </w:p>
        </w:tc>
      </w:tr>
      <w:tr w:rsidR="00AD290E" w:rsidRPr="00FC0E26" w:rsidTr="005C7962">
        <w:trPr>
          <w:trHeight w:val="1425"/>
        </w:trPr>
        <w:tc>
          <w:tcPr>
            <w:tcW w:w="2529" w:type="dxa"/>
            <w:gridSpan w:val="2"/>
            <w:vMerge/>
            <w:tcBorders>
              <w:top w:val="single" w:sz="4" w:space="0" w:color="auto"/>
              <w:left w:val="single" w:sz="4" w:space="0" w:color="auto"/>
              <w:bottom w:val="nil"/>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bCs/>
                <w:lang w:eastAsia="ru-RU"/>
              </w:rPr>
            </w:pPr>
          </w:p>
        </w:tc>
        <w:tc>
          <w:tcPr>
            <w:tcW w:w="1690" w:type="dxa"/>
            <w:vMerge/>
            <w:tcBorders>
              <w:top w:val="nil"/>
              <w:left w:val="single" w:sz="4" w:space="0" w:color="auto"/>
              <w:bottom w:val="single" w:sz="4" w:space="0" w:color="000000"/>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bCs/>
                <w:lang w:eastAsia="ru-RU"/>
              </w:rPr>
            </w:pP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Республиканский бюджет</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28 000,000</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58 406,625</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200 000,000</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200 000,000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200 000,000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30 000,000</w:t>
            </w:r>
          </w:p>
        </w:tc>
        <w:tc>
          <w:tcPr>
            <w:tcW w:w="1519" w:type="dxa"/>
            <w:tcBorders>
              <w:top w:val="nil"/>
              <w:left w:val="nil"/>
              <w:bottom w:val="single" w:sz="4" w:space="0" w:color="auto"/>
              <w:right w:val="single" w:sz="4" w:space="0" w:color="auto"/>
            </w:tcBorders>
          </w:tcPr>
          <w:p w:rsidR="00AD290E" w:rsidRPr="00815FED" w:rsidRDefault="00AD290E" w:rsidP="00AD290E">
            <w:pPr>
              <w:spacing w:after="0" w:line="240" w:lineRule="auto"/>
              <w:jc w:val="right"/>
              <w:rPr>
                <w:rFonts w:ascii="Times New Roman" w:eastAsia="Times New Roman" w:hAnsi="Times New Roman"/>
                <w:bCs/>
                <w:lang w:eastAsia="ru-RU"/>
              </w:rPr>
            </w:pPr>
            <w:r w:rsidRPr="00815FED">
              <w:rPr>
                <w:rFonts w:ascii="Times New Roman" w:eastAsia="Times New Roman" w:hAnsi="Times New Roman"/>
                <w:bCs/>
                <w:lang w:eastAsia="ru-RU"/>
              </w:rPr>
              <w:t>30 000,000</w:t>
            </w:r>
          </w:p>
        </w:tc>
      </w:tr>
      <w:tr w:rsidR="00AD290E" w:rsidRPr="00FC0E26" w:rsidTr="005C7962">
        <w:trPr>
          <w:trHeight w:val="657"/>
        </w:trPr>
        <w:tc>
          <w:tcPr>
            <w:tcW w:w="2529" w:type="dxa"/>
            <w:gridSpan w:val="2"/>
            <w:vMerge w:val="restart"/>
            <w:tcBorders>
              <w:top w:val="single" w:sz="4" w:space="0" w:color="auto"/>
              <w:left w:val="single" w:sz="4" w:space="0" w:color="auto"/>
              <w:right w:val="single" w:sz="4" w:space="0" w:color="auto"/>
            </w:tcBorders>
            <w:shd w:val="clear" w:color="auto" w:fill="auto"/>
            <w:vAlign w:val="center"/>
            <w:hideMark/>
          </w:tcPr>
          <w:p w:rsidR="00AD290E" w:rsidRPr="002F352A" w:rsidRDefault="00AD290E" w:rsidP="00AD290E">
            <w:pPr>
              <w:spacing w:after="0" w:line="240" w:lineRule="auto"/>
              <w:rPr>
                <w:rFonts w:ascii="Times New Roman" w:eastAsia="Times New Roman" w:hAnsi="Times New Roman"/>
                <w:bCs/>
                <w:lang w:eastAsia="ru-RU"/>
              </w:rPr>
            </w:pPr>
            <w:r w:rsidRPr="002F352A">
              <w:rPr>
                <w:rFonts w:ascii="Times New Roman" w:eastAsia="Times New Roman" w:hAnsi="Times New Roman"/>
                <w:bCs/>
                <w:lang w:eastAsia="ru-RU"/>
              </w:rPr>
              <w:t>Основное мероприятие 9. "Передача иных межбюджетных тран</w:t>
            </w:r>
            <w:r>
              <w:rPr>
                <w:rFonts w:ascii="Times New Roman" w:eastAsia="Times New Roman" w:hAnsi="Times New Roman"/>
                <w:bCs/>
                <w:lang w:eastAsia="ru-RU"/>
              </w:rPr>
              <w:t>сфертов бюджетам других уровней</w:t>
            </w:r>
            <w:r w:rsidRPr="002F352A">
              <w:rPr>
                <w:rFonts w:ascii="Times New Roman" w:eastAsia="Times New Roman" w:hAnsi="Times New Roman"/>
                <w:bCs/>
                <w:lang w:eastAsia="ru-RU"/>
              </w:rPr>
              <w:t>"</w:t>
            </w:r>
          </w:p>
        </w:tc>
        <w:tc>
          <w:tcPr>
            <w:tcW w:w="1690" w:type="dxa"/>
            <w:vMerge w:val="restart"/>
            <w:tcBorders>
              <w:top w:val="nil"/>
              <w:left w:val="single" w:sz="4" w:space="0" w:color="auto"/>
              <w:right w:val="single" w:sz="4" w:space="0" w:color="auto"/>
            </w:tcBorders>
            <w:shd w:val="clear" w:color="auto" w:fill="auto"/>
            <w:vAlign w:val="center"/>
            <w:hideMark/>
          </w:tcPr>
          <w:p w:rsidR="00AD290E" w:rsidRPr="002F352A" w:rsidRDefault="00AD290E" w:rsidP="00AD290E">
            <w:pPr>
              <w:spacing w:after="0" w:line="240" w:lineRule="auto"/>
              <w:jc w:val="center"/>
              <w:rPr>
                <w:rFonts w:ascii="Times New Roman" w:eastAsia="Times New Roman" w:hAnsi="Times New Roman"/>
                <w:bCs/>
                <w:lang w:eastAsia="ru-RU"/>
              </w:rPr>
            </w:pPr>
            <w:r w:rsidRPr="002F352A">
              <w:rPr>
                <w:rFonts w:ascii="Times New Roman" w:eastAsia="Times New Roman" w:hAnsi="Times New Roman"/>
                <w:bCs/>
                <w:lang w:eastAsia="ru-RU"/>
              </w:rPr>
              <w:t>Минтранс ЧР</w:t>
            </w: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Всего, в том числе:</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0,000</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15 856,000</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200 000,000</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color w:val="000000"/>
                <w:lang w:eastAsia="ru-RU"/>
              </w:rPr>
            </w:pPr>
            <w:r>
              <w:rPr>
                <w:rFonts w:ascii="Times New Roman" w:eastAsia="Times New Roman" w:hAnsi="Times New Roman"/>
                <w:bCs/>
                <w:color w:val="000000"/>
                <w:lang w:eastAsia="ru-RU"/>
              </w:rPr>
              <w:t>560 00</w:t>
            </w:r>
            <w:r w:rsidRPr="002F352A">
              <w:rPr>
                <w:rFonts w:ascii="Times New Roman" w:eastAsia="Times New Roman" w:hAnsi="Times New Roman"/>
                <w:bCs/>
                <w:color w:val="000000"/>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57389E" w:rsidP="00AD290E">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lang w:eastAsia="ru-RU"/>
              </w:rPr>
              <w:t>0,000</w:t>
            </w:r>
            <w:bookmarkStart w:id="52" w:name="_GoBack"/>
            <w:bookmarkEnd w:id="52"/>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0,000</w:t>
            </w:r>
          </w:p>
        </w:tc>
        <w:tc>
          <w:tcPr>
            <w:tcW w:w="1519" w:type="dxa"/>
            <w:tcBorders>
              <w:top w:val="nil"/>
              <w:left w:val="nil"/>
              <w:bottom w:val="single" w:sz="4" w:space="0" w:color="auto"/>
              <w:right w:val="single" w:sz="4" w:space="0" w:color="auto"/>
            </w:tcBorders>
          </w:tcPr>
          <w:p w:rsidR="00AD290E" w:rsidRPr="00815FED" w:rsidRDefault="00AD290E" w:rsidP="00AD290E">
            <w:pPr>
              <w:spacing w:after="0" w:line="240" w:lineRule="auto"/>
              <w:jc w:val="right"/>
              <w:rPr>
                <w:rFonts w:ascii="Times New Roman" w:eastAsia="Times New Roman" w:hAnsi="Times New Roman"/>
                <w:bCs/>
                <w:color w:val="000000"/>
                <w:lang w:eastAsia="ru-RU"/>
              </w:rPr>
            </w:pPr>
            <w:r w:rsidRPr="00815FED">
              <w:rPr>
                <w:rFonts w:ascii="Times New Roman" w:eastAsia="Times New Roman" w:hAnsi="Times New Roman"/>
                <w:bCs/>
                <w:color w:val="000000"/>
                <w:lang w:eastAsia="ru-RU"/>
              </w:rPr>
              <w:t>0,000</w:t>
            </w:r>
          </w:p>
        </w:tc>
      </w:tr>
      <w:tr w:rsidR="00AD290E" w:rsidRPr="00FC0E26" w:rsidTr="005C7962">
        <w:trPr>
          <w:trHeight w:val="567"/>
        </w:trPr>
        <w:tc>
          <w:tcPr>
            <w:tcW w:w="2529" w:type="dxa"/>
            <w:gridSpan w:val="2"/>
            <w:vMerge/>
            <w:tcBorders>
              <w:left w:val="single" w:sz="4" w:space="0" w:color="auto"/>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bCs/>
                <w:lang w:eastAsia="ru-RU"/>
              </w:rPr>
            </w:pPr>
          </w:p>
        </w:tc>
        <w:tc>
          <w:tcPr>
            <w:tcW w:w="1690" w:type="dxa"/>
            <w:vMerge/>
            <w:tcBorders>
              <w:left w:val="single" w:sz="4" w:space="0" w:color="auto"/>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bCs/>
                <w:lang w:eastAsia="ru-RU"/>
              </w:rPr>
            </w:pP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Федеральный бюджет</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0,000</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15 856,000</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200 000,000</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Pr>
                <w:rFonts w:ascii="Times New Roman" w:eastAsia="Times New Roman" w:hAnsi="Times New Roman"/>
                <w:bCs/>
                <w:lang w:eastAsia="ru-RU"/>
              </w:rPr>
              <w:t>460 00</w:t>
            </w:r>
            <w:r w:rsidRPr="002F352A">
              <w:rPr>
                <w:rFonts w:ascii="Times New Roman" w:eastAsia="Times New Roman" w:hAnsi="Times New Roman"/>
                <w:bCs/>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57389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0,000</w:t>
            </w:r>
          </w:p>
        </w:tc>
        <w:tc>
          <w:tcPr>
            <w:tcW w:w="1519" w:type="dxa"/>
            <w:tcBorders>
              <w:top w:val="nil"/>
              <w:left w:val="nil"/>
              <w:bottom w:val="single" w:sz="4" w:space="0" w:color="auto"/>
              <w:right w:val="single" w:sz="4" w:space="0" w:color="auto"/>
            </w:tcBorders>
          </w:tcPr>
          <w:p w:rsidR="00AD290E" w:rsidRPr="00815FED" w:rsidRDefault="00AD290E" w:rsidP="00AD290E">
            <w:pPr>
              <w:spacing w:after="0" w:line="240" w:lineRule="auto"/>
              <w:jc w:val="right"/>
              <w:rPr>
                <w:rFonts w:ascii="Times New Roman" w:eastAsia="Times New Roman" w:hAnsi="Times New Roman"/>
                <w:bCs/>
                <w:lang w:eastAsia="ru-RU"/>
              </w:rPr>
            </w:pPr>
            <w:r w:rsidRPr="00815FED">
              <w:rPr>
                <w:rFonts w:ascii="Times New Roman" w:eastAsia="Times New Roman" w:hAnsi="Times New Roman"/>
                <w:bCs/>
                <w:lang w:eastAsia="ru-RU"/>
              </w:rPr>
              <w:t>0,000</w:t>
            </w:r>
          </w:p>
        </w:tc>
      </w:tr>
      <w:tr w:rsidR="00AD290E" w:rsidRPr="00FC0E26" w:rsidTr="005C7962">
        <w:trPr>
          <w:trHeight w:val="689"/>
        </w:trPr>
        <w:tc>
          <w:tcPr>
            <w:tcW w:w="2529" w:type="dxa"/>
            <w:gridSpan w:val="2"/>
            <w:vMerge/>
            <w:tcBorders>
              <w:left w:val="single" w:sz="4" w:space="0" w:color="auto"/>
              <w:bottom w:val="nil"/>
              <w:right w:val="single" w:sz="4" w:space="0" w:color="auto"/>
            </w:tcBorders>
            <w:vAlign w:val="center"/>
          </w:tcPr>
          <w:p w:rsidR="00AD290E" w:rsidRPr="002F352A" w:rsidRDefault="00AD290E" w:rsidP="00AD290E">
            <w:pPr>
              <w:spacing w:after="0" w:line="240" w:lineRule="auto"/>
              <w:rPr>
                <w:rFonts w:ascii="Times New Roman" w:eastAsia="Times New Roman" w:hAnsi="Times New Roman"/>
                <w:bCs/>
                <w:lang w:eastAsia="ru-RU"/>
              </w:rPr>
            </w:pPr>
          </w:p>
        </w:tc>
        <w:tc>
          <w:tcPr>
            <w:tcW w:w="1690" w:type="dxa"/>
            <w:vMerge/>
            <w:tcBorders>
              <w:left w:val="single" w:sz="4" w:space="0" w:color="auto"/>
              <w:bottom w:val="single" w:sz="4" w:space="0" w:color="000000"/>
              <w:right w:val="single" w:sz="4" w:space="0" w:color="auto"/>
            </w:tcBorders>
            <w:vAlign w:val="center"/>
          </w:tcPr>
          <w:p w:rsidR="00AD290E" w:rsidRPr="002F352A" w:rsidRDefault="00AD290E" w:rsidP="00AD290E">
            <w:pPr>
              <w:spacing w:after="0" w:line="240" w:lineRule="auto"/>
              <w:rPr>
                <w:rFonts w:ascii="Times New Roman" w:eastAsia="Times New Roman" w:hAnsi="Times New Roman"/>
                <w:bCs/>
                <w:lang w:eastAsia="ru-RU"/>
              </w:rPr>
            </w:pPr>
          </w:p>
        </w:tc>
        <w:tc>
          <w:tcPr>
            <w:tcW w:w="1864" w:type="dxa"/>
            <w:tcBorders>
              <w:top w:val="nil"/>
              <w:left w:val="nil"/>
              <w:bottom w:val="single" w:sz="4" w:space="0" w:color="auto"/>
              <w:right w:val="single" w:sz="4" w:space="0" w:color="auto"/>
            </w:tcBorders>
            <w:shd w:val="clear" w:color="auto" w:fill="auto"/>
          </w:tcPr>
          <w:p w:rsidR="00AD290E" w:rsidRPr="002F352A" w:rsidRDefault="00AD290E" w:rsidP="00AD290E">
            <w:pPr>
              <w:spacing w:after="0" w:line="240" w:lineRule="auto"/>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Республиканский бюджет</w:t>
            </w:r>
          </w:p>
        </w:tc>
        <w:tc>
          <w:tcPr>
            <w:tcW w:w="1107" w:type="dxa"/>
            <w:tcBorders>
              <w:top w:val="nil"/>
              <w:left w:val="nil"/>
              <w:bottom w:val="single" w:sz="4" w:space="0" w:color="auto"/>
              <w:right w:val="single" w:sz="4" w:space="0" w:color="auto"/>
            </w:tcBorders>
            <w:shd w:val="clear" w:color="auto" w:fill="auto"/>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0,000</w:t>
            </w:r>
          </w:p>
        </w:tc>
        <w:tc>
          <w:tcPr>
            <w:tcW w:w="1115" w:type="dxa"/>
            <w:gridSpan w:val="2"/>
            <w:tcBorders>
              <w:top w:val="nil"/>
              <w:left w:val="nil"/>
              <w:bottom w:val="single" w:sz="4" w:space="0" w:color="auto"/>
              <w:right w:val="single" w:sz="4" w:space="0" w:color="auto"/>
            </w:tcBorders>
            <w:shd w:val="clear" w:color="auto" w:fill="auto"/>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0,000</w:t>
            </w:r>
          </w:p>
        </w:tc>
        <w:tc>
          <w:tcPr>
            <w:tcW w:w="1242" w:type="dxa"/>
            <w:gridSpan w:val="2"/>
            <w:tcBorders>
              <w:top w:val="nil"/>
              <w:left w:val="nil"/>
              <w:bottom w:val="single" w:sz="4" w:space="0" w:color="auto"/>
              <w:right w:val="single" w:sz="4" w:space="0" w:color="auto"/>
            </w:tcBorders>
            <w:shd w:val="clear" w:color="auto" w:fill="auto"/>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0,000</w:t>
            </w:r>
          </w:p>
        </w:tc>
        <w:tc>
          <w:tcPr>
            <w:tcW w:w="1523" w:type="dxa"/>
            <w:tcBorders>
              <w:top w:val="nil"/>
              <w:left w:val="nil"/>
              <w:bottom w:val="single" w:sz="4" w:space="0" w:color="auto"/>
              <w:right w:val="single" w:sz="4" w:space="0" w:color="auto"/>
            </w:tcBorders>
            <w:shd w:val="clear" w:color="auto" w:fill="auto"/>
          </w:tcPr>
          <w:p w:rsidR="00AD290E" w:rsidRDefault="00AD290E" w:rsidP="00AD290E">
            <w:pPr>
              <w:spacing w:after="0" w:line="240" w:lineRule="auto"/>
              <w:jc w:val="right"/>
              <w:rPr>
                <w:rFonts w:ascii="Times New Roman" w:eastAsia="Times New Roman" w:hAnsi="Times New Roman"/>
                <w:bCs/>
                <w:lang w:eastAsia="ru-RU"/>
              </w:rPr>
            </w:pPr>
            <w:r>
              <w:rPr>
                <w:rFonts w:ascii="Times New Roman" w:eastAsia="Times New Roman" w:hAnsi="Times New Roman"/>
                <w:bCs/>
                <w:lang w:eastAsia="ru-RU"/>
              </w:rPr>
              <w:t>100 000,000</w:t>
            </w:r>
          </w:p>
        </w:tc>
        <w:tc>
          <w:tcPr>
            <w:tcW w:w="1574" w:type="dxa"/>
            <w:tcBorders>
              <w:top w:val="nil"/>
              <w:left w:val="nil"/>
              <w:bottom w:val="single" w:sz="4" w:space="0" w:color="auto"/>
              <w:right w:val="single" w:sz="4" w:space="0" w:color="auto"/>
            </w:tcBorders>
            <w:shd w:val="clear" w:color="auto" w:fill="auto"/>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0,000</w:t>
            </w:r>
          </w:p>
        </w:tc>
        <w:tc>
          <w:tcPr>
            <w:tcW w:w="1574" w:type="dxa"/>
            <w:tcBorders>
              <w:top w:val="nil"/>
              <w:left w:val="nil"/>
              <w:bottom w:val="single" w:sz="4" w:space="0" w:color="auto"/>
              <w:right w:val="single" w:sz="4" w:space="0" w:color="auto"/>
            </w:tcBorders>
            <w:shd w:val="clear" w:color="auto" w:fill="auto"/>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0,000</w:t>
            </w:r>
          </w:p>
        </w:tc>
        <w:tc>
          <w:tcPr>
            <w:tcW w:w="1519" w:type="dxa"/>
            <w:tcBorders>
              <w:top w:val="nil"/>
              <w:left w:val="nil"/>
              <w:bottom w:val="single" w:sz="4" w:space="0" w:color="auto"/>
              <w:right w:val="single" w:sz="4" w:space="0" w:color="auto"/>
            </w:tcBorders>
          </w:tcPr>
          <w:p w:rsidR="00AD290E" w:rsidRPr="00815FED" w:rsidRDefault="00AD290E" w:rsidP="00AD290E">
            <w:pPr>
              <w:spacing w:after="0" w:line="240" w:lineRule="auto"/>
              <w:jc w:val="right"/>
              <w:rPr>
                <w:rFonts w:ascii="Times New Roman" w:eastAsia="Times New Roman" w:hAnsi="Times New Roman"/>
                <w:bCs/>
                <w:lang w:eastAsia="ru-RU"/>
              </w:rPr>
            </w:pPr>
            <w:r w:rsidRPr="00815FED">
              <w:rPr>
                <w:rFonts w:ascii="Times New Roman" w:eastAsia="Times New Roman" w:hAnsi="Times New Roman"/>
                <w:bCs/>
                <w:lang w:eastAsia="ru-RU"/>
              </w:rPr>
              <w:t>0,000</w:t>
            </w:r>
          </w:p>
        </w:tc>
      </w:tr>
      <w:tr w:rsidR="00AD290E" w:rsidRPr="00FC0E26" w:rsidTr="005C7962">
        <w:trPr>
          <w:trHeight w:val="300"/>
        </w:trPr>
        <w:tc>
          <w:tcPr>
            <w:tcW w:w="2529" w:type="dxa"/>
            <w:gridSpan w:val="2"/>
            <w:vMerge w:val="restart"/>
            <w:tcBorders>
              <w:top w:val="single" w:sz="4" w:space="0" w:color="auto"/>
              <w:left w:val="single" w:sz="4" w:space="0" w:color="auto"/>
              <w:bottom w:val="nil"/>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bCs/>
                <w:lang w:eastAsia="ru-RU"/>
              </w:rPr>
            </w:pPr>
            <w:r w:rsidRPr="002F352A">
              <w:rPr>
                <w:rFonts w:ascii="Times New Roman" w:eastAsia="Times New Roman" w:hAnsi="Times New Roman"/>
                <w:bCs/>
                <w:lang w:eastAsia="ru-RU"/>
              </w:rPr>
              <w:t xml:space="preserve">Подпрограмма "Обеспечение реализации государственной </w:t>
            </w:r>
            <w:r w:rsidRPr="002F352A">
              <w:rPr>
                <w:rFonts w:ascii="Times New Roman" w:eastAsia="Times New Roman" w:hAnsi="Times New Roman"/>
                <w:bCs/>
                <w:lang w:eastAsia="ru-RU"/>
              </w:rPr>
              <w:lastRenderedPageBreak/>
              <w:t>программы "Развитие дорожной отрасли Чеченской Республики"</w:t>
            </w:r>
          </w:p>
        </w:tc>
        <w:tc>
          <w:tcPr>
            <w:tcW w:w="1690" w:type="dxa"/>
            <w:vMerge w:val="restart"/>
            <w:tcBorders>
              <w:top w:val="nil"/>
              <w:left w:val="single" w:sz="4" w:space="0" w:color="auto"/>
              <w:bottom w:val="single" w:sz="4" w:space="0" w:color="000000"/>
              <w:right w:val="single" w:sz="4" w:space="0" w:color="auto"/>
            </w:tcBorders>
            <w:shd w:val="clear" w:color="auto" w:fill="auto"/>
            <w:vAlign w:val="center"/>
            <w:hideMark/>
          </w:tcPr>
          <w:p w:rsidR="00AD290E" w:rsidRPr="002F352A" w:rsidRDefault="00AD290E" w:rsidP="00AD290E">
            <w:pPr>
              <w:spacing w:after="0" w:line="240" w:lineRule="auto"/>
              <w:jc w:val="center"/>
              <w:rPr>
                <w:rFonts w:ascii="Times New Roman" w:eastAsia="Times New Roman" w:hAnsi="Times New Roman"/>
                <w:bCs/>
                <w:lang w:eastAsia="ru-RU"/>
              </w:rPr>
            </w:pPr>
            <w:r w:rsidRPr="002F352A">
              <w:rPr>
                <w:rFonts w:ascii="Times New Roman" w:eastAsia="Times New Roman" w:hAnsi="Times New Roman"/>
                <w:bCs/>
                <w:lang w:eastAsia="ru-RU"/>
              </w:rPr>
              <w:lastRenderedPageBreak/>
              <w:t>Минавтодор ЧР</w:t>
            </w: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Всего, в том числе:</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416 901,656</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482 468,984</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341 287,434</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33</w:t>
            </w:r>
            <w:r>
              <w:rPr>
                <w:rFonts w:ascii="Times New Roman" w:eastAsia="Times New Roman" w:hAnsi="Times New Roman"/>
                <w:bCs/>
                <w:color w:val="000000"/>
                <w:lang w:eastAsia="ru-RU"/>
              </w:rPr>
              <w:t>1</w:t>
            </w:r>
            <w:r w:rsidRPr="002F352A">
              <w:rPr>
                <w:rFonts w:ascii="Times New Roman" w:eastAsia="Times New Roman" w:hAnsi="Times New Roman"/>
                <w:bCs/>
                <w:color w:val="000000"/>
                <w:lang w:eastAsia="ru-RU"/>
              </w:rPr>
              <w:t xml:space="preserve"> </w:t>
            </w:r>
            <w:r>
              <w:rPr>
                <w:rFonts w:ascii="Times New Roman" w:eastAsia="Times New Roman" w:hAnsi="Times New Roman"/>
                <w:bCs/>
                <w:color w:val="000000"/>
                <w:lang w:eastAsia="ru-RU"/>
              </w:rPr>
              <w:t>271</w:t>
            </w:r>
            <w:r w:rsidRPr="002F352A">
              <w:rPr>
                <w:rFonts w:ascii="Times New Roman" w:eastAsia="Times New Roman" w:hAnsi="Times New Roman"/>
                <w:bCs/>
                <w:color w:val="000000"/>
                <w:lang w:eastAsia="ru-RU"/>
              </w:rPr>
              <w:t>,</w:t>
            </w:r>
            <w:r>
              <w:rPr>
                <w:rFonts w:ascii="Times New Roman" w:eastAsia="Times New Roman" w:hAnsi="Times New Roman"/>
                <w:bCs/>
                <w:color w:val="000000"/>
                <w:lang w:eastAsia="ru-RU"/>
              </w:rPr>
              <w:t>264</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61 191,1</w:t>
            </w:r>
            <w:r>
              <w:rPr>
                <w:rFonts w:ascii="Times New Roman" w:eastAsia="Times New Roman" w:hAnsi="Times New Roman"/>
                <w:bCs/>
                <w:color w:val="000000"/>
                <w:lang w:eastAsia="ru-RU"/>
              </w:rPr>
              <w:t>54</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61 191,1</w:t>
            </w:r>
            <w:r>
              <w:rPr>
                <w:rFonts w:ascii="Times New Roman" w:eastAsia="Times New Roman" w:hAnsi="Times New Roman"/>
                <w:bCs/>
                <w:color w:val="000000"/>
                <w:lang w:eastAsia="ru-RU"/>
              </w:rPr>
              <w:t>54</w:t>
            </w:r>
          </w:p>
        </w:tc>
        <w:tc>
          <w:tcPr>
            <w:tcW w:w="1519" w:type="dxa"/>
            <w:tcBorders>
              <w:top w:val="nil"/>
              <w:left w:val="nil"/>
              <w:bottom w:val="single" w:sz="4" w:space="0" w:color="auto"/>
              <w:right w:val="single" w:sz="4" w:space="0" w:color="auto"/>
            </w:tcBorders>
          </w:tcPr>
          <w:p w:rsidR="00AD290E" w:rsidRPr="00815FED" w:rsidRDefault="00AD290E" w:rsidP="00AD290E">
            <w:pPr>
              <w:spacing w:after="0" w:line="240" w:lineRule="auto"/>
              <w:jc w:val="right"/>
              <w:rPr>
                <w:rFonts w:ascii="Times New Roman" w:eastAsia="Times New Roman" w:hAnsi="Times New Roman"/>
                <w:bCs/>
                <w:color w:val="000000"/>
                <w:lang w:eastAsia="ru-RU"/>
              </w:rPr>
            </w:pPr>
            <w:r w:rsidRPr="00815FED">
              <w:rPr>
                <w:rFonts w:ascii="Times New Roman" w:eastAsia="Times New Roman" w:hAnsi="Times New Roman"/>
                <w:bCs/>
                <w:color w:val="000000"/>
                <w:lang w:eastAsia="ru-RU"/>
              </w:rPr>
              <w:t>61 191,154</w:t>
            </w:r>
          </w:p>
        </w:tc>
      </w:tr>
      <w:tr w:rsidR="00AD290E" w:rsidRPr="00FC0E26" w:rsidTr="005C7962">
        <w:trPr>
          <w:trHeight w:val="285"/>
        </w:trPr>
        <w:tc>
          <w:tcPr>
            <w:tcW w:w="2529" w:type="dxa"/>
            <w:gridSpan w:val="2"/>
            <w:vMerge/>
            <w:tcBorders>
              <w:top w:val="single" w:sz="4" w:space="0" w:color="auto"/>
              <w:left w:val="single" w:sz="4" w:space="0" w:color="auto"/>
              <w:bottom w:val="nil"/>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bCs/>
                <w:lang w:eastAsia="ru-RU"/>
              </w:rPr>
            </w:pPr>
          </w:p>
        </w:tc>
        <w:tc>
          <w:tcPr>
            <w:tcW w:w="1690" w:type="dxa"/>
            <w:vMerge/>
            <w:tcBorders>
              <w:top w:val="nil"/>
              <w:left w:val="single" w:sz="4" w:space="0" w:color="auto"/>
              <w:bottom w:val="single" w:sz="4" w:space="0" w:color="000000"/>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bCs/>
                <w:lang w:eastAsia="ru-RU"/>
              </w:rPr>
            </w:pP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Республиканский бюджет</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416 901,656</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482 468,984</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341 287,434</w:t>
            </w:r>
          </w:p>
        </w:tc>
        <w:tc>
          <w:tcPr>
            <w:tcW w:w="1523" w:type="dxa"/>
            <w:tcBorders>
              <w:top w:val="nil"/>
              <w:left w:val="nil"/>
              <w:bottom w:val="single" w:sz="4" w:space="0" w:color="auto"/>
              <w:right w:val="single" w:sz="4" w:space="0" w:color="auto"/>
            </w:tcBorders>
            <w:shd w:val="clear" w:color="auto" w:fill="auto"/>
            <w:hideMark/>
          </w:tcPr>
          <w:p w:rsidR="00AD290E" w:rsidRDefault="00AD290E" w:rsidP="00AD290E">
            <w:pPr>
              <w:jc w:val="right"/>
            </w:pPr>
            <w:r w:rsidRPr="00F145E1">
              <w:rPr>
                <w:rFonts w:ascii="Times New Roman" w:eastAsia="Times New Roman" w:hAnsi="Times New Roman"/>
                <w:bCs/>
                <w:color w:val="000000"/>
                <w:lang w:eastAsia="ru-RU"/>
              </w:rPr>
              <w:t>331 271,264</w:t>
            </w:r>
          </w:p>
        </w:tc>
        <w:tc>
          <w:tcPr>
            <w:tcW w:w="1574" w:type="dxa"/>
            <w:tcBorders>
              <w:top w:val="nil"/>
              <w:left w:val="nil"/>
              <w:bottom w:val="single" w:sz="4" w:space="0" w:color="auto"/>
              <w:right w:val="single" w:sz="4" w:space="0" w:color="auto"/>
            </w:tcBorders>
            <w:shd w:val="clear" w:color="auto" w:fill="auto"/>
            <w:hideMark/>
          </w:tcPr>
          <w:p w:rsidR="00AD290E" w:rsidRDefault="00AD290E" w:rsidP="00AD290E">
            <w:pPr>
              <w:jc w:val="right"/>
            </w:pPr>
            <w:r w:rsidRPr="007303E8">
              <w:rPr>
                <w:rFonts w:ascii="Times New Roman" w:eastAsia="Times New Roman" w:hAnsi="Times New Roman"/>
                <w:bCs/>
                <w:color w:val="000000"/>
                <w:lang w:eastAsia="ru-RU"/>
              </w:rPr>
              <w:t>61 191,154</w:t>
            </w:r>
          </w:p>
        </w:tc>
        <w:tc>
          <w:tcPr>
            <w:tcW w:w="1574" w:type="dxa"/>
            <w:tcBorders>
              <w:top w:val="nil"/>
              <w:left w:val="nil"/>
              <w:bottom w:val="single" w:sz="4" w:space="0" w:color="auto"/>
              <w:right w:val="single" w:sz="4" w:space="0" w:color="auto"/>
            </w:tcBorders>
            <w:shd w:val="clear" w:color="auto" w:fill="auto"/>
            <w:hideMark/>
          </w:tcPr>
          <w:p w:rsidR="00AD290E" w:rsidRDefault="00AD290E" w:rsidP="00AD290E">
            <w:pPr>
              <w:jc w:val="right"/>
            </w:pPr>
            <w:r w:rsidRPr="00E656CE">
              <w:rPr>
                <w:rFonts w:ascii="Times New Roman" w:eastAsia="Times New Roman" w:hAnsi="Times New Roman"/>
                <w:bCs/>
                <w:color w:val="000000"/>
                <w:lang w:eastAsia="ru-RU"/>
              </w:rPr>
              <w:t>61 191,154</w:t>
            </w:r>
          </w:p>
        </w:tc>
        <w:tc>
          <w:tcPr>
            <w:tcW w:w="1519" w:type="dxa"/>
            <w:tcBorders>
              <w:top w:val="nil"/>
              <w:left w:val="nil"/>
              <w:bottom w:val="single" w:sz="4" w:space="0" w:color="auto"/>
              <w:right w:val="single" w:sz="4" w:space="0" w:color="auto"/>
            </w:tcBorders>
          </w:tcPr>
          <w:p w:rsidR="00AD290E" w:rsidRDefault="00AD290E" w:rsidP="00AD290E">
            <w:pPr>
              <w:jc w:val="right"/>
            </w:pPr>
            <w:r w:rsidRPr="00E656CE">
              <w:rPr>
                <w:rFonts w:ascii="Times New Roman" w:eastAsia="Times New Roman" w:hAnsi="Times New Roman"/>
                <w:bCs/>
                <w:color w:val="000000"/>
                <w:lang w:eastAsia="ru-RU"/>
              </w:rPr>
              <w:t>61 191,154</w:t>
            </w:r>
          </w:p>
        </w:tc>
      </w:tr>
      <w:tr w:rsidR="00AD290E" w:rsidRPr="00FC0E26" w:rsidTr="005C7962">
        <w:trPr>
          <w:trHeight w:val="285"/>
        </w:trPr>
        <w:tc>
          <w:tcPr>
            <w:tcW w:w="2529" w:type="dxa"/>
            <w:gridSpan w:val="2"/>
            <w:vMerge/>
            <w:tcBorders>
              <w:top w:val="single" w:sz="4" w:space="0" w:color="auto"/>
              <w:left w:val="single" w:sz="4" w:space="0" w:color="auto"/>
              <w:bottom w:val="nil"/>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bCs/>
                <w:lang w:eastAsia="ru-RU"/>
              </w:rPr>
            </w:pPr>
          </w:p>
        </w:tc>
        <w:tc>
          <w:tcPr>
            <w:tcW w:w="1690" w:type="dxa"/>
            <w:vMerge/>
            <w:tcBorders>
              <w:top w:val="nil"/>
              <w:left w:val="single" w:sz="4" w:space="0" w:color="auto"/>
              <w:bottom w:val="single" w:sz="4" w:space="0" w:color="000000"/>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bCs/>
                <w:lang w:eastAsia="ru-RU"/>
              </w:rPr>
            </w:pP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Всего, в том числе:</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416 901,656</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482 468,984</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341 287,434</w:t>
            </w:r>
          </w:p>
        </w:tc>
        <w:tc>
          <w:tcPr>
            <w:tcW w:w="1523" w:type="dxa"/>
            <w:tcBorders>
              <w:top w:val="nil"/>
              <w:left w:val="nil"/>
              <w:bottom w:val="single" w:sz="4" w:space="0" w:color="auto"/>
              <w:right w:val="single" w:sz="4" w:space="0" w:color="auto"/>
            </w:tcBorders>
            <w:shd w:val="clear" w:color="auto" w:fill="auto"/>
            <w:hideMark/>
          </w:tcPr>
          <w:p w:rsidR="00AD290E" w:rsidRDefault="00AD290E" w:rsidP="00AD290E">
            <w:pPr>
              <w:jc w:val="right"/>
            </w:pPr>
            <w:r w:rsidRPr="00F145E1">
              <w:rPr>
                <w:rFonts w:ascii="Times New Roman" w:eastAsia="Times New Roman" w:hAnsi="Times New Roman"/>
                <w:bCs/>
                <w:color w:val="000000"/>
                <w:lang w:eastAsia="ru-RU"/>
              </w:rPr>
              <w:t>331 271,264</w:t>
            </w:r>
          </w:p>
        </w:tc>
        <w:tc>
          <w:tcPr>
            <w:tcW w:w="1574" w:type="dxa"/>
            <w:tcBorders>
              <w:top w:val="nil"/>
              <w:left w:val="nil"/>
              <w:bottom w:val="single" w:sz="4" w:space="0" w:color="auto"/>
              <w:right w:val="single" w:sz="4" w:space="0" w:color="auto"/>
            </w:tcBorders>
            <w:shd w:val="clear" w:color="auto" w:fill="auto"/>
            <w:hideMark/>
          </w:tcPr>
          <w:p w:rsidR="00AD290E" w:rsidRDefault="00AD290E" w:rsidP="00AD290E">
            <w:pPr>
              <w:jc w:val="right"/>
            </w:pPr>
            <w:r w:rsidRPr="007303E8">
              <w:rPr>
                <w:rFonts w:ascii="Times New Roman" w:eastAsia="Times New Roman" w:hAnsi="Times New Roman"/>
                <w:bCs/>
                <w:color w:val="000000"/>
                <w:lang w:eastAsia="ru-RU"/>
              </w:rPr>
              <w:t>61 191,154</w:t>
            </w:r>
          </w:p>
        </w:tc>
        <w:tc>
          <w:tcPr>
            <w:tcW w:w="1574" w:type="dxa"/>
            <w:tcBorders>
              <w:top w:val="nil"/>
              <w:left w:val="nil"/>
              <w:bottom w:val="single" w:sz="4" w:space="0" w:color="auto"/>
              <w:right w:val="single" w:sz="4" w:space="0" w:color="auto"/>
            </w:tcBorders>
            <w:shd w:val="clear" w:color="auto" w:fill="auto"/>
            <w:hideMark/>
          </w:tcPr>
          <w:p w:rsidR="00AD290E" w:rsidRDefault="00AD290E" w:rsidP="00AD290E">
            <w:pPr>
              <w:jc w:val="right"/>
            </w:pPr>
            <w:r w:rsidRPr="00E656CE">
              <w:rPr>
                <w:rFonts w:ascii="Times New Roman" w:eastAsia="Times New Roman" w:hAnsi="Times New Roman"/>
                <w:bCs/>
                <w:color w:val="000000"/>
                <w:lang w:eastAsia="ru-RU"/>
              </w:rPr>
              <w:t>61 191,154</w:t>
            </w:r>
          </w:p>
        </w:tc>
        <w:tc>
          <w:tcPr>
            <w:tcW w:w="1519" w:type="dxa"/>
            <w:tcBorders>
              <w:top w:val="nil"/>
              <w:left w:val="nil"/>
              <w:bottom w:val="single" w:sz="4" w:space="0" w:color="auto"/>
              <w:right w:val="single" w:sz="4" w:space="0" w:color="auto"/>
            </w:tcBorders>
          </w:tcPr>
          <w:p w:rsidR="00AD290E" w:rsidRDefault="00AD290E" w:rsidP="00AD290E">
            <w:pPr>
              <w:jc w:val="right"/>
            </w:pPr>
            <w:r w:rsidRPr="00E656CE">
              <w:rPr>
                <w:rFonts w:ascii="Times New Roman" w:eastAsia="Times New Roman" w:hAnsi="Times New Roman"/>
                <w:bCs/>
                <w:color w:val="000000"/>
                <w:lang w:eastAsia="ru-RU"/>
              </w:rPr>
              <w:t>61 191,154</w:t>
            </w:r>
          </w:p>
        </w:tc>
      </w:tr>
      <w:tr w:rsidR="00AD290E" w:rsidRPr="00FC0E26" w:rsidTr="005C7962">
        <w:trPr>
          <w:trHeight w:val="285"/>
        </w:trPr>
        <w:tc>
          <w:tcPr>
            <w:tcW w:w="2529" w:type="dxa"/>
            <w:gridSpan w:val="2"/>
            <w:vMerge/>
            <w:tcBorders>
              <w:top w:val="single" w:sz="4" w:space="0" w:color="auto"/>
              <w:left w:val="single" w:sz="4" w:space="0" w:color="auto"/>
              <w:bottom w:val="nil"/>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bCs/>
                <w:lang w:eastAsia="ru-RU"/>
              </w:rPr>
            </w:pPr>
          </w:p>
        </w:tc>
        <w:tc>
          <w:tcPr>
            <w:tcW w:w="1690" w:type="dxa"/>
            <w:vMerge/>
            <w:tcBorders>
              <w:top w:val="nil"/>
              <w:left w:val="single" w:sz="4" w:space="0" w:color="auto"/>
              <w:bottom w:val="single" w:sz="4" w:space="0" w:color="000000"/>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bCs/>
                <w:lang w:eastAsia="ru-RU"/>
              </w:rPr>
            </w:pP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Республиканский бюджет</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416 901,656</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482 468,984</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341 287,434</w:t>
            </w:r>
          </w:p>
        </w:tc>
        <w:tc>
          <w:tcPr>
            <w:tcW w:w="1523" w:type="dxa"/>
            <w:tcBorders>
              <w:top w:val="nil"/>
              <w:left w:val="nil"/>
              <w:bottom w:val="single" w:sz="4" w:space="0" w:color="auto"/>
              <w:right w:val="single" w:sz="4" w:space="0" w:color="auto"/>
            </w:tcBorders>
            <w:shd w:val="clear" w:color="auto" w:fill="auto"/>
            <w:hideMark/>
          </w:tcPr>
          <w:p w:rsidR="00AD290E" w:rsidRDefault="00AD290E" w:rsidP="00AD290E">
            <w:pPr>
              <w:jc w:val="right"/>
            </w:pPr>
            <w:r w:rsidRPr="00F145E1">
              <w:rPr>
                <w:rFonts w:ascii="Times New Roman" w:eastAsia="Times New Roman" w:hAnsi="Times New Roman"/>
                <w:bCs/>
                <w:color w:val="000000"/>
                <w:lang w:eastAsia="ru-RU"/>
              </w:rPr>
              <w:t>331 271,264</w:t>
            </w:r>
          </w:p>
        </w:tc>
        <w:tc>
          <w:tcPr>
            <w:tcW w:w="1574" w:type="dxa"/>
            <w:tcBorders>
              <w:top w:val="nil"/>
              <w:left w:val="nil"/>
              <w:bottom w:val="single" w:sz="4" w:space="0" w:color="auto"/>
              <w:right w:val="single" w:sz="4" w:space="0" w:color="auto"/>
            </w:tcBorders>
            <w:shd w:val="clear" w:color="auto" w:fill="auto"/>
            <w:hideMark/>
          </w:tcPr>
          <w:p w:rsidR="00AD290E" w:rsidRDefault="00AD290E" w:rsidP="00AD290E">
            <w:pPr>
              <w:jc w:val="right"/>
            </w:pPr>
            <w:r w:rsidRPr="007303E8">
              <w:rPr>
                <w:rFonts w:ascii="Times New Roman" w:eastAsia="Times New Roman" w:hAnsi="Times New Roman"/>
                <w:bCs/>
                <w:color w:val="000000"/>
                <w:lang w:eastAsia="ru-RU"/>
              </w:rPr>
              <w:t>61 191,154</w:t>
            </w:r>
          </w:p>
        </w:tc>
        <w:tc>
          <w:tcPr>
            <w:tcW w:w="1574" w:type="dxa"/>
            <w:tcBorders>
              <w:top w:val="nil"/>
              <w:left w:val="nil"/>
              <w:bottom w:val="single" w:sz="4" w:space="0" w:color="auto"/>
              <w:right w:val="single" w:sz="4" w:space="0" w:color="auto"/>
            </w:tcBorders>
            <w:shd w:val="clear" w:color="auto" w:fill="auto"/>
            <w:hideMark/>
          </w:tcPr>
          <w:p w:rsidR="00AD290E" w:rsidRDefault="00AD290E" w:rsidP="00AD290E">
            <w:pPr>
              <w:jc w:val="right"/>
            </w:pPr>
            <w:r w:rsidRPr="00E656CE">
              <w:rPr>
                <w:rFonts w:ascii="Times New Roman" w:eastAsia="Times New Roman" w:hAnsi="Times New Roman"/>
                <w:bCs/>
                <w:color w:val="000000"/>
                <w:lang w:eastAsia="ru-RU"/>
              </w:rPr>
              <w:t>61 191,154</w:t>
            </w:r>
          </w:p>
        </w:tc>
        <w:tc>
          <w:tcPr>
            <w:tcW w:w="1519" w:type="dxa"/>
            <w:tcBorders>
              <w:top w:val="nil"/>
              <w:left w:val="nil"/>
              <w:bottom w:val="single" w:sz="4" w:space="0" w:color="auto"/>
              <w:right w:val="single" w:sz="4" w:space="0" w:color="auto"/>
            </w:tcBorders>
          </w:tcPr>
          <w:p w:rsidR="00AD290E" w:rsidRDefault="00AD290E" w:rsidP="00AD290E">
            <w:pPr>
              <w:jc w:val="right"/>
            </w:pPr>
            <w:r w:rsidRPr="00E656CE">
              <w:rPr>
                <w:rFonts w:ascii="Times New Roman" w:eastAsia="Times New Roman" w:hAnsi="Times New Roman"/>
                <w:bCs/>
                <w:color w:val="000000"/>
                <w:lang w:eastAsia="ru-RU"/>
              </w:rPr>
              <w:t>61 191,154</w:t>
            </w:r>
          </w:p>
        </w:tc>
      </w:tr>
      <w:tr w:rsidR="00AD290E" w:rsidRPr="00FC0E26" w:rsidTr="005C7962">
        <w:trPr>
          <w:trHeight w:val="600"/>
        </w:trPr>
        <w:tc>
          <w:tcPr>
            <w:tcW w:w="2529" w:type="dxa"/>
            <w:gridSpan w:val="2"/>
            <w:vMerge w:val="restart"/>
            <w:tcBorders>
              <w:top w:val="single" w:sz="4" w:space="0" w:color="auto"/>
              <w:left w:val="single" w:sz="4" w:space="0" w:color="auto"/>
              <w:bottom w:val="nil"/>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bCs/>
                <w:lang w:eastAsia="ru-RU"/>
              </w:rPr>
            </w:pPr>
            <w:r w:rsidRPr="002F352A">
              <w:rPr>
                <w:rFonts w:ascii="Times New Roman" w:eastAsia="Times New Roman" w:hAnsi="Times New Roman"/>
                <w:bCs/>
                <w:lang w:eastAsia="ru-RU"/>
              </w:rPr>
              <w:t>Материально-техническое обеспечение  деятельности и содержание имущества  Министерства автомобильных дорог Чеченской Республики</w:t>
            </w:r>
          </w:p>
        </w:tc>
        <w:tc>
          <w:tcPr>
            <w:tcW w:w="1690" w:type="dxa"/>
            <w:vMerge w:val="restart"/>
            <w:tcBorders>
              <w:top w:val="nil"/>
              <w:left w:val="single" w:sz="4" w:space="0" w:color="auto"/>
              <w:bottom w:val="single" w:sz="4" w:space="0" w:color="000000"/>
              <w:right w:val="single" w:sz="4" w:space="0" w:color="auto"/>
            </w:tcBorders>
            <w:shd w:val="clear" w:color="auto" w:fill="auto"/>
            <w:vAlign w:val="center"/>
            <w:hideMark/>
          </w:tcPr>
          <w:p w:rsidR="00AD290E" w:rsidRPr="002F352A" w:rsidRDefault="00AD290E" w:rsidP="00AD290E">
            <w:pPr>
              <w:spacing w:after="0" w:line="240" w:lineRule="auto"/>
              <w:jc w:val="center"/>
              <w:rPr>
                <w:rFonts w:ascii="Times New Roman" w:eastAsia="Times New Roman" w:hAnsi="Times New Roman"/>
                <w:bCs/>
                <w:lang w:eastAsia="ru-RU"/>
              </w:rPr>
            </w:pPr>
            <w:r w:rsidRPr="002F352A">
              <w:rPr>
                <w:rFonts w:ascii="Times New Roman" w:eastAsia="Times New Roman" w:hAnsi="Times New Roman"/>
                <w:bCs/>
                <w:lang w:eastAsia="ru-RU"/>
              </w:rPr>
              <w:t>Минавтодор ЧР</w:t>
            </w: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Всего, в том числе:</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337 849,162</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402 683,062</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257 505,009</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25</w:t>
            </w:r>
            <w:r>
              <w:rPr>
                <w:rFonts w:ascii="Times New Roman" w:eastAsia="Times New Roman" w:hAnsi="Times New Roman"/>
                <w:bCs/>
                <w:color w:val="000000"/>
                <w:lang w:eastAsia="ru-RU"/>
              </w:rPr>
              <w:t>2</w:t>
            </w:r>
            <w:r w:rsidRPr="002F352A">
              <w:rPr>
                <w:rFonts w:ascii="Times New Roman" w:eastAsia="Times New Roman" w:hAnsi="Times New Roman"/>
                <w:bCs/>
                <w:color w:val="000000"/>
                <w:lang w:eastAsia="ru-RU"/>
              </w:rPr>
              <w:t xml:space="preserve"> </w:t>
            </w:r>
            <w:r>
              <w:rPr>
                <w:rFonts w:ascii="Times New Roman" w:eastAsia="Times New Roman" w:hAnsi="Times New Roman"/>
                <w:bCs/>
                <w:color w:val="000000"/>
                <w:lang w:eastAsia="ru-RU"/>
              </w:rPr>
              <w:t>577</w:t>
            </w:r>
            <w:r w:rsidRPr="002F352A">
              <w:rPr>
                <w:rFonts w:ascii="Times New Roman" w:eastAsia="Times New Roman" w:hAnsi="Times New Roman"/>
                <w:bCs/>
                <w:color w:val="000000"/>
                <w:lang w:eastAsia="ru-RU"/>
              </w:rPr>
              <w:t>,</w:t>
            </w:r>
            <w:r>
              <w:rPr>
                <w:rFonts w:ascii="Times New Roman" w:eastAsia="Times New Roman" w:hAnsi="Times New Roman"/>
                <w:bCs/>
                <w:color w:val="000000"/>
                <w:lang w:eastAsia="ru-RU"/>
              </w:rPr>
              <w:t>300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0,000</w:t>
            </w:r>
          </w:p>
        </w:tc>
        <w:tc>
          <w:tcPr>
            <w:tcW w:w="1519" w:type="dxa"/>
            <w:tcBorders>
              <w:top w:val="nil"/>
              <w:left w:val="nil"/>
              <w:bottom w:val="single" w:sz="4" w:space="0" w:color="auto"/>
              <w:right w:val="single" w:sz="4" w:space="0" w:color="auto"/>
            </w:tcBorders>
          </w:tcPr>
          <w:p w:rsidR="00AD290E" w:rsidRPr="002F352A" w:rsidRDefault="00AD290E" w:rsidP="00AD290E">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0,000</w:t>
            </w:r>
          </w:p>
        </w:tc>
      </w:tr>
      <w:tr w:rsidR="00AD290E" w:rsidRPr="00FC0E26" w:rsidTr="005C7962">
        <w:trPr>
          <w:trHeight w:val="600"/>
        </w:trPr>
        <w:tc>
          <w:tcPr>
            <w:tcW w:w="2529" w:type="dxa"/>
            <w:gridSpan w:val="2"/>
            <w:vMerge/>
            <w:tcBorders>
              <w:top w:val="single" w:sz="4" w:space="0" w:color="auto"/>
              <w:left w:val="single" w:sz="4" w:space="0" w:color="auto"/>
              <w:bottom w:val="nil"/>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bCs/>
                <w:lang w:eastAsia="ru-RU"/>
              </w:rPr>
            </w:pPr>
          </w:p>
        </w:tc>
        <w:tc>
          <w:tcPr>
            <w:tcW w:w="1690" w:type="dxa"/>
            <w:vMerge/>
            <w:tcBorders>
              <w:top w:val="nil"/>
              <w:left w:val="single" w:sz="4" w:space="0" w:color="auto"/>
              <w:bottom w:val="single" w:sz="4" w:space="0" w:color="000000"/>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bCs/>
                <w:lang w:eastAsia="ru-RU"/>
              </w:rPr>
            </w:pP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Республиканский бюджет</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337 849,162</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402 683,062</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257 505,009</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25</w:t>
            </w:r>
            <w:r>
              <w:rPr>
                <w:rFonts w:ascii="Times New Roman" w:eastAsia="Times New Roman" w:hAnsi="Times New Roman"/>
                <w:bCs/>
                <w:lang w:eastAsia="ru-RU"/>
              </w:rPr>
              <w:t>2</w:t>
            </w:r>
            <w:r w:rsidRPr="002F352A">
              <w:rPr>
                <w:rFonts w:ascii="Times New Roman" w:eastAsia="Times New Roman" w:hAnsi="Times New Roman"/>
                <w:bCs/>
                <w:lang w:eastAsia="ru-RU"/>
              </w:rPr>
              <w:t xml:space="preserve"> </w:t>
            </w:r>
            <w:r>
              <w:rPr>
                <w:rFonts w:ascii="Times New Roman" w:eastAsia="Times New Roman" w:hAnsi="Times New Roman"/>
                <w:bCs/>
                <w:lang w:eastAsia="ru-RU"/>
              </w:rPr>
              <w:t>577</w:t>
            </w:r>
            <w:r w:rsidRPr="002F352A">
              <w:rPr>
                <w:rFonts w:ascii="Times New Roman" w:eastAsia="Times New Roman" w:hAnsi="Times New Roman"/>
                <w:bCs/>
                <w:lang w:eastAsia="ru-RU"/>
              </w:rPr>
              <w:t>,</w:t>
            </w:r>
            <w:r>
              <w:rPr>
                <w:rFonts w:ascii="Times New Roman" w:eastAsia="Times New Roman" w:hAnsi="Times New Roman"/>
                <w:bCs/>
                <w:lang w:eastAsia="ru-RU"/>
              </w:rPr>
              <w:t>300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0,000</w:t>
            </w:r>
          </w:p>
        </w:tc>
        <w:tc>
          <w:tcPr>
            <w:tcW w:w="1519" w:type="dxa"/>
            <w:tcBorders>
              <w:top w:val="nil"/>
              <w:left w:val="nil"/>
              <w:bottom w:val="single" w:sz="4" w:space="0" w:color="auto"/>
              <w:right w:val="single" w:sz="4" w:space="0" w:color="auto"/>
            </w:tcBorders>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0,000</w:t>
            </w:r>
          </w:p>
        </w:tc>
      </w:tr>
      <w:tr w:rsidR="00AD290E" w:rsidRPr="00FC0E26" w:rsidTr="005C7962">
        <w:trPr>
          <w:trHeight w:val="750"/>
        </w:trPr>
        <w:tc>
          <w:tcPr>
            <w:tcW w:w="2529" w:type="dxa"/>
            <w:gridSpan w:val="2"/>
            <w:vMerge w:val="restart"/>
            <w:tcBorders>
              <w:top w:val="single" w:sz="4" w:space="0" w:color="auto"/>
              <w:left w:val="single" w:sz="4" w:space="0" w:color="auto"/>
              <w:bottom w:val="nil"/>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bCs/>
                <w:lang w:eastAsia="ru-RU"/>
              </w:rPr>
            </w:pPr>
            <w:r w:rsidRPr="002F352A">
              <w:rPr>
                <w:rFonts w:ascii="Times New Roman" w:eastAsia="Times New Roman" w:hAnsi="Times New Roman"/>
                <w:bCs/>
                <w:lang w:eastAsia="ru-RU"/>
              </w:rPr>
              <w:t>Кадровое, административно-правовое и информационное обеспечение деятельности Министерства автомобильных дорог Чеченской Республики</w:t>
            </w:r>
          </w:p>
        </w:tc>
        <w:tc>
          <w:tcPr>
            <w:tcW w:w="1690" w:type="dxa"/>
            <w:vMerge w:val="restart"/>
            <w:tcBorders>
              <w:top w:val="nil"/>
              <w:left w:val="single" w:sz="4" w:space="0" w:color="auto"/>
              <w:bottom w:val="single" w:sz="4" w:space="0" w:color="000000"/>
              <w:right w:val="single" w:sz="4" w:space="0" w:color="auto"/>
            </w:tcBorders>
            <w:shd w:val="clear" w:color="auto" w:fill="auto"/>
            <w:vAlign w:val="center"/>
            <w:hideMark/>
          </w:tcPr>
          <w:p w:rsidR="00AD290E" w:rsidRPr="002F352A" w:rsidRDefault="00AD290E" w:rsidP="00AD290E">
            <w:pPr>
              <w:spacing w:after="0" w:line="240" w:lineRule="auto"/>
              <w:jc w:val="center"/>
              <w:rPr>
                <w:rFonts w:ascii="Times New Roman" w:eastAsia="Times New Roman" w:hAnsi="Times New Roman"/>
                <w:bCs/>
                <w:lang w:eastAsia="ru-RU"/>
              </w:rPr>
            </w:pPr>
            <w:r w:rsidRPr="002F352A">
              <w:rPr>
                <w:rFonts w:ascii="Times New Roman" w:eastAsia="Times New Roman" w:hAnsi="Times New Roman"/>
                <w:bCs/>
                <w:lang w:eastAsia="ru-RU"/>
              </w:rPr>
              <w:t>Минавтодор ЧР</w:t>
            </w: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Всего, в том числе:</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79 052,494</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74 415,922</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83 782,425</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7</w:t>
            </w:r>
            <w:r>
              <w:rPr>
                <w:rFonts w:ascii="Times New Roman" w:eastAsia="Times New Roman" w:hAnsi="Times New Roman"/>
                <w:bCs/>
                <w:color w:val="000000"/>
                <w:lang w:eastAsia="ru-RU"/>
              </w:rPr>
              <w:t>8</w:t>
            </w:r>
            <w:r w:rsidRPr="002F352A">
              <w:rPr>
                <w:rFonts w:ascii="Times New Roman" w:eastAsia="Times New Roman" w:hAnsi="Times New Roman"/>
                <w:bCs/>
                <w:color w:val="000000"/>
                <w:lang w:eastAsia="ru-RU"/>
              </w:rPr>
              <w:t xml:space="preserve"> </w:t>
            </w:r>
            <w:r>
              <w:rPr>
                <w:rFonts w:ascii="Times New Roman" w:eastAsia="Times New Roman" w:hAnsi="Times New Roman"/>
                <w:bCs/>
                <w:color w:val="000000"/>
                <w:lang w:eastAsia="ru-RU"/>
              </w:rPr>
              <w:t>693</w:t>
            </w:r>
            <w:r w:rsidRPr="002F352A">
              <w:rPr>
                <w:rFonts w:ascii="Times New Roman" w:eastAsia="Times New Roman" w:hAnsi="Times New Roman"/>
                <w:bCs/>
                <w:color w:val="000000"/>
                <w:lang w:eastAsia="ru-RU"/>
              </w:rPr>
              <w:t>,</w:t>
            </w:r>
            <w:r>
              <w:rPr>
                <w:rFonts w:ascii="Times New Roman" w:eastAsia="Times New Roman" w:hAnsi="Times New Roman"/>
                <w:bCs/>
                <w:color w:val="000000"/>
                <w:lang w:eastAsia="ru-RU"/>
              </w:rPr>
              <w:t>964</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61 191,100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61 191,100</w:t>
            </w:r>
          </w:p>
        </w:tc>
        <w:tc>
          <w:tcPr>
            <w:tcW w:w="1519" w:type="dxa"/>
            <w:tcBorders>
              <w:top w:val="nil"/>
              <w:left w:val="nil"/>
              <w:bottom w:val="single" w:sz="4" w:space="0" w:color="auto"/>
              <w:right w:val="single" w:sz="4" w:space="0" w:color="auto"/>
            </w:tcBorders>
          </w:tcPr>
          <w:p w:rsidR="00AD290E" w:rsidRPr="002F352A" w:rsidRDefault="00AD290E" w:rsidP="00AD290E">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61 191,100</w:t>
            </w:r>
          </w:p>
        </w:tc>
      </w:tr>
      <w:tr w:rsidR="00AD290E" w:rsidRPr="00FC0E26" w:rsidTr="005C7962">
        <w:trPr>
          <w:trHeight w:val="750"/>
        </w:trPr>
        <w:tc>
          <w:tcPr>
            <w:tcW w:w="2529" w:type="dxa"/>
            <w:gridSpan w:val="2"/>
            <w:vMerge/>
            <w:tcBorders>
              <w:top w:val="single" w:sz="4" w:space="0" w:color="auto"/>
              <w:left w:val="single" w:sz="4" w:space="0" w:color="auto"/>
              <w:bottom w:val="nil"/>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bCs/>
                <w:lang w:eastAsia="ru-RU"/>
              </w:rPr>
            </w:pPr>
          </w:p>
        </w:tc>
        <w:tc>
          <w:tcPr>
            <w:tcW w:w="1690" w:type="dxa"/>
            <w:vMerge/>
            <w:tcBorders>
              <w:top w:val="nil"/>
              <w:left w:val="single" w:sz="4" w:space="0" w:color="auto"/>
              <w:bottom w:val="single" w:sz="4" w:space="0" w:color="000000"/>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bCs/>
                <w:lang w:eastAsia="ru-RU"/>
              </w:rPr>
            </w:pP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Республиканский бюджет</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79 052,494</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74 415,922</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83 782,425</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color w:val="000000"/>
                <w:lang w:eastAsia="ru-RU"/>
              </w:rPr>
              <w:t>7</w:t>
            </w:r>
            <w:r>
              <w:rPr>
                <w:rFonts w:ascii="Times New Roman" w:eastAsia="Times New Roman" w:hAnsi="Times New Roman"/>
                <w:bCs/>
                <w:color w:val="000000"/>
                <w:lang w:eastAsia="ru-RU"/>
              </w:rPr>
              <w:t>8</w:t>
            </w:r>
            <w:r w:rsidRPr="002F352A">
              <w:rPr>
                <w:rFonts w:ascii="Times New Roman" w:eastAsia="Times New Roman" w:hAnsi="Times New Roman"/>
                <w:bCs/>
                <w:color w:val="000000"/>
                <w:lang w:eastAsia="ru-RU"/>
              </w:rPr>
              <w:t xml:space="preserve"> </w:t>
            </w:r>
            <w:r>
              <w:rPr>
                <w:rFonts w:ascii="Times New Roman" w:eastAsia="Times New Roman" w:hAnsi="Times New Roman"/>
                <w:bCs/>
                <w:color w:val="000000"/>
                <w:lang w:eastAsia="ru-RU"/>
              </w:rPr>
              <w:t>693</w:t>
            </w:r>
            <w:r w:rsidRPr="002F352A">
              <w:rPr>
                <w:rFonts w:ascii="Times New Roman" w:eastAsia="Times New Roman" w:hAnsi="Times New Roman"/>
                <w:bCs/>
                <w:color w:val="000000"/>
                <w:lang w:eastAsia="ru-RU"/>
              </w:rPr>
              <w:t>,</w:t>
            </w:r>
            <w:r>
              <w:rPr>
                <w:rFonts w:ascii="Times New Roman" w:eastAsia="Times New Roman" w:hAnsi="Times New Roman"/>
                <w:bCs/>
                <w:color w:val="000000"/>
                <w:lang w:eastAsia="ru-RU"/>
              </w:rPr>
              <w:t>964</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61 191,100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61 191,100</w:t>
            </w:r>
          </w:p>
        </w:tc>
        <w:tc>
          <w:tcPr>
            <w:tcW w:w="1519" w:type="dxa"/>
            <w:tcBorders>
              <w:top w:val="nil"/>
              <w:left w:val="nil"/>
              <w:bottom w:val="single" w:sz="4" w:space="0" w:color="auto"/>
              <w:right w:val="single" w:sz="4" w:space="0" w:color="auto"/>
            </w:tcBorders>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61 191,100</w:t>
            </w:r>
          </w:p>
        </w:tc>
      </w:tr>
      <w:tr w:rsidR="00AD290E" w:rsidRPr="00FC0E26" w:rsidTr="005C7962">
        <w:trPr>
          <w:trHeight w:val="900"/>
        </w:trPr>
        <w:tc>
          <w:tcPr>
            <w:tcW w:w="2529"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Разработка проектно-сметной документации и проведение государственной экспертизы на объекты строительства государственной (муниципальной) собственности</w:t>
            </w:r>
          </w:p>
        </w:tc>
        <w:tc>
          <w:tcPr>
            <w:tcW w:w="1690" w:type="dxa"/>
            <w:vMerge w:val="restart"/>
            <w:tcBorders>
              <w:top w:val="nil"/>
              <w:left w:val="single" w:sz="4" w:space="0" w:color="auto"/>
              <w:bottom w:val="single" w:sz="4" w:space="0" w:color="auto"/>
              <w:right w:val="single" w:sz="4" w:space="0" w:color="auto"/>
            </w:tcBorders>
            <w:shd w:val="clear" w:color="auto" w:fill="auto"/>
            <w:vAlign w:val="center"/>
            <w:hideMark/>
          </w:tcPr>
          <w:p w:rsidR="00AD290E" w:rsidRPr="002F352A" w:rsidRDefault="00AD290E" w:rsidP="00AD290E">
            <w:pPr>
              <w:spacing w:after="0" w:line="240" w:lineRule="auto"/>
              <w:jc w:val="center"/>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Минавтодор ЧР</w:t>
            </w: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Всего, в том числе:</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0,000</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5 370,000</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0,000</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0,000</w:t>
            </w:r>
          </w:p>
        </w:tc>
        <w:tc>
          <w:tcPr>
            <w:tcW w:w="1519" w:type="dxa"/>
            <w:tcBorders>
              <w:top w:val="nil"/>
              <w:left w:val="nil"/>
              <w:bottom w:val="single" w:sz="4" w:space="0" w:color="auto"/>
              <w:right w:val="single" w:sz="4" w:space="0" w:color="auto"/>
            </w:tcBorders>
          </w:tcPr>
          <w:p w:rsidR="00AD290E" w:rsidRPr="002F352A" w:rsidRDefault="00AD290E" w:rsidP="00AD290E">
            <w:pPr>
              <w:spacing w:after="0" w:line="240" w:lineRule="auto"/>
              <w:jc w:val="right"/>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0,000</w:t>
            </w:r>
          </w:p>
        </w:tc>
      </w:tr>
      <w:tr w:rsidR="00AD290E" w:rsidRPr="00FC0E26" w:rsidTr="005C7962">
        <w:trPr>
          <w:trHeight w:val="900"/>
        </w:trPr>
        <w:tc>
          <w:tcPr>
            <w:tcW w:w="2529" w:type="dxa"/>
            <w:gridSpan w:val="2"/>
            <w:vMerge/>
            <w:tcBorders>
              <w:top w:val="single" w:sz="4" w:space="0" w:color="auto"/>
              <w:left w:val="single" w:sz="4" w:space="0" w:color="auto"/>
              <w:bottom w:val="single" w:sz="4" w:space="0" w:color="auto"/>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bCs/>
                <w:color w:val="000000"/>
                <w:lang w:eastAsia="ru-RU"/>
              </w:rPr>
            </w:pPr>
          </w:p>
        </w:tc>
        <w:tc>
          <w:tcPr>
            <w:tcW w:w="1690" w:type="dxa"/>
            <w:vMerge/>
            <w:tcBorders>
              <w:top w:val="nil"/>
              <w:left w:val="single" w:sz="4" w:space="0" w:color="auto"/>
              <w:bottom w:val="single" w:sz="4" w:space="0" w:color="auto"/>
              <w:right w:val="single" w:sz="4" w:space="0" w:color="auto"/>
            </w:tcBorders>
            <w:vAlign w:val="center"/>
            <w:hideMark/>
          </w:tcPr>
          <w:p w:rsidR="00AD290E" w:rsidRPr="002F352A" w:rsidRDefault="00AD290E" w:rsidP="00AD290E">
            <w:pPr>
              <w:spacing w:after="0" w:line="240" w:lineRule="auto"/>
              <w:rPr>
                <w:rFonts w:ascii="Times New Roman" w:eastAsia="Times New Roman" w:hAnsi="Times New Roman"/>
                <w:bCs/>
                <w:color w:val="000000"/>
                <w:lang w:eastAsia="ru-RU"/>
              </w:rPr>
            </w:pPr>
          </w:p>
        </w:tc>
        <w:tc>
          <w:tcPr>
            <w:tcW w:w="186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rPr>
                <w:rFonts w:ascii="Times New Roman" w:eastAsia="Times New Roman" w:hAnsi="Times New Roman"/>
                <w:bCs/>
                <w:color w:val="000000"/>
                <w:lang w:eastAsia="ru-RU"/>
              </w:rPr>
            </w:pPr>
            <w:r w:rsidRPr="002F352A">
              <w:rPr>
                <w:rFonts w:ascii="Times New Roman" w:eastAsia="Times New Roman" w:hAnsi="Times New Roman"/>
                <w:bCs/>
                <w:color w:val="000000"/>
                <w:lang w:eastAsia="ru-RU"/>
              </w:rPr>
              <w:t>Республиканский бюджет</w:t>
            </w:r>
          </w:p>
        </w:tc>
        <w:tc>
          <w:tcPr>
            <w:tcW w:w="1107"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0,000</w:t>
            </w:r>
          </w:p>
        </w:tc>
        <w:tc>
          <w:tcPr>
            <w:tcW w:w="1115"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5 370,000</w:t>
            </w:r>
          </w:p>
        </w:tc>
        <w:tc>
          <w:tcPr>
            <w:tcW w:w="1242" w:type="dxa"/>
            <w:gridSpan w:val="2"/>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0,000</w:t>
            </w:r>
          </w:p>
        </w:tc>
        <w:tc>
          <w:tcPr>
            <w:tcW w:w="1523"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0,000</w:t>
            </w:r>
          </w:p>
        </w:tc>
        <w:tc>
          <w:tcPr>
            <w:tcW w:w="1574" w:type="dxa"/>
            <w:tcBorders>
              <w:top w:val="nil"/>
              <w:left w:val="nil"/>
              <w:bottom w:val="single" w:sz="4" w:space="0" w:color="auto"/>
              <w:right w:val="single" w:sz="4" w:space="0" w:color="auto"/>
            </w:tcBorders>
            <w:shd w:val="clear" w:color="auto" w:fill="auto"/>
            <w:hideMark/>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0,000</w:t>
            </w:r>
          </w:p>
        </w:tc>
        <w:tc>
          <w:tcPr>
            <w:tcW w:w="1519" w:type="dxa"/>
            <w:tcBorders>
              <w:top w:val="nil"/>
              <w:left w:val="nil"/>
              <w:bottom w:val="single" w:sz="4" w:space="0" w:color="auto"/>
              <w:right w:val="single" w:sz="4" w:space="0" w:color="auto"/>
            </w:tcBorders>
          </w:tcPr>
          <w:p w:rsidR="00AD290E" w:rsidRPr="002F352A" w:rsidRDefault="00AD290E" w:rsidP="00AD290E">
            <w:pPr>
              <w:spacing w:after="0" w:line="240" w:lineRule="auto"/>
              <w:jc w:val="right"/>
              <w:rPr>
                <w:rFonts w:ascii="Times New Roman" w:eastAsia="Times New Roman" w:hAnsi="Times New Roman"/>
                <w:bCs/>
                <w:lang w:eastAsia="ru-RU"/>
              </w:rPr>
            </w:pPr>
            <w:r w:rsidRPr="002F352A">
              <w:rPr>
                <w:rFonts w:ascii="Times New Roman" w:eastAsia="Times New Roman" w:hAnsi="Times New Roman"/>
                <w:bCs/>
                <w:lang w:eastAsia="ru-RU"/>
              </w:rPr>
              <w:t>0,000</w:t>
            </w:r>
          </w:p>
        </w:tc>
      </w:tr>
    </w:tbl>
    <w:p w:rsidR="00D1472C" w:rsidRDefault="00D1472C">
      <w:pPr>
        <w:rPr>
          <w:rFonts w:ascii="Times New Roman" w:eastAsia="Times New Roman" w:hAnsi="Times New Roman"/>
          <w:sz w:val="24"/>
          <w:szCs w:val="24"/>
          <w:lang w:eastAsia="ru-RU"/>
        </w:rPr>
      </w:pPr>
    </w:p>
    <w:p w:rsidR="00EE44C7" w:rsidRDefault="00D1472C">
      <w:pPr>
        <w:rPr>
          <w:rFonts w:ascii="Times New Roman" w:eastAsia="Times New Roman" w:hAnsi="Times New Roman"/>
          <w:sz w:val="24"/>
          <w:szCs w:val="24"/>
          <w:lang w:eastAsia="ru-RU"/>
        </w:rPr>
      </w:pPr>
      <w:r>
        <w:rPr>
          <w:rFonts w:ascii="Times New Roman" w:eastAsia="Times New Roman" w:hAnsi="Times New Roman"/>
          <w:sz w:val="24"/>
          <w:szCs w:val="24"/>
          <w:lang w:eastAsia="ru-RU"/>
        </w:rPr>
        <w:br w:type="page"/>
      </w:r>
    </w:p>
    <w:tbl>
      <w:tblPr>
        <w:tblW w:w="15618" w:type="dxa"/>
        <w:tblLayout w:type="fixed"/>
        <w:tblCellMar>
          <w:left w:w="0" w:type="dxa"/>
          <w:right w:w="0" w:type="dxa"/>
        </w:tblCellMar>
        <w:tblLook w:val="04A0" w:firstRow="1" w:lastRow="0" w:firstColumn="1" w:lastColumn="0" w:noHBand="0" w:noVBand="1"/>
      </w:tblPr>
      <w:tblGrid>
        <w:gridCol w:w="4585"/>
        <w:gridCol w:w="430"/>
        <w:gridCol w:w="4155"/>
        <w:gridCol w:w="2149"/>
        <w:gridCol w:w="2149"/>
        <w:gridCol w:w="2150"/>
      </w:tblGrid>
      <w:tr w:rsidR="001E096F" w:rsidTr="001E096F">
        <w:trPr>
          <w:trHeight w:hRule="exact" w:val="1718"/>
        </w:trPr>
        <w:tc>
          <w:tcPr>
            <w:tcW w:w="15618" w:type="dxa"/>
            <w:gridSpan w:val="6"/>
          </w:tcPr>
          <w:p w:rsidR="001E096F" w:rsidRPr="00EE44C7" w:rsidRDefault="001E096F" w:rsidP="001E096F">
            <w:pPr>
              <w:autoSpaceDE w:val="0"/>
              <w:autoSpaceDN w:val="0"/>
              <w:adjustRightInd w:val="0"/>
              <w:spacing w:after="0"/>
              <w:jc w:val="right"/>
              <w:outlineLvl w:val="1"/>
              <w:rPr>
                <w:rFonts w:ascii="Times New Roman" w:hAnsi="Times New Roman"/>
                <w:sz w:val="24"/>
                <w:szCs w:val="24"/>
              </w:rPr>
            </w:pPr>
            <w:r w:rsidRPr="00EE44C7">
              <w:rPr>
                <w:rFonts w:ascii="Times New Roman" w:hAnsi="Times New Roman"/>
                <w:sz w:val="24"/>
                <w:szCs w:val="24"/>
              </w:rPr>
              <w:lastRenderedPageBreak/>
              <w:t>Приложение №</w:t>
            </w:r>
            <w:r w:rsidR="001F56CD">
              <w:rPr>
                <w:rFonts w:ascii="Times New Roman" w:hAnsi="Times New Roman"/>
                <w:sz w:val="24"/>
                <w:szCs w:val="24"/>
              </w:rPr>
              <w:t>5</w:t>
            </w:r>
          </w:p>
          <w:p w:rsidR="001E096F" w:rsidRPr="00EE44C7" w:rsidRDefault="001E096F" w:rsidP="001E096F">
            <w:pPr>
              <w:autoSpaceDE w:val="0"/>
              <w:autoSpaceDN w:val="0"/>
              <w:adjustRightInd w:val="0"/>
              <w:spacing w:after="0"/>
              <w:jc w:val="right"/>
              <w:outlineLvl w:val="1"/>
              <w:rPr>
                <w:rFonts w:ascii="Times New Roman" w:hAnsi="Times New Roman"/>
                <w:sz w:val="24"/>
                <w:szCs w:val="24"/>
              </w:rPr>
            </w:pPr>
            <w:r w:rsidRPr="00EE44C7">
              <w:rPr>
                <w:rFonts w:ascii="Times New Roman" w:hAnsi="Times New Roman"/>
                <w:sz w:val="24"/>
                <w:szCs w:val="24"/>
              </w:rPr>
              <w:t xml:space="preserve"> к подпрограмме «Дорожное хозяйство»</w:t>
            </w:r>
          </w:p>
          <w:p w:rsidR="001E096F" w:rsidRPr="00EE44C7" w:rsidRDefault="001E096F" w:rsidP="001E096F">
            <w:pPr>
              <w:autoSpaceDE w:val="0"/>
              <w:autoSpaceDN w:val="0"/>
              <w:adjustRightInd w:val="0"/>
              <w:spacing w:after="0"/>
              <w:jc w:val="right"/>
              <w:outlineLvl w:val="1"/>
              <w:rPr>
                <w:rFonts w:ascii="Times New Roman" w:hAnsi="Times New Roman"/>
                <w:sz w:val="24"/>
                <w:szCs w:val="24"/>
              </w:rPr>
            </w:pPr>
            <w:r w:rsidRPr="00EE44C7">
              <w:rPr>
                <w:rFonts w:ascii="Times New Roman" w:hAnsi="Times New Roman"/>
                <w:sz w:val="24"/>
                <w:szCs w:val="24"/>
              </w:rPr>
              <w:t>Государственной программы</w:t>
            </w:r>
          </w:p>
          <w:p w:rsidR="001E096F" w:rsidRPr="00EE44C7" w:rsidRDefault="001E096F" w:rsidP="001E096F">
            <w:pPr>
              <w:autoSpaceDE w:val="0"/>
              <w:autoSpaceDN w:val="0"/>
              <w:adjustRightInd w:val="0"/>
              <w:spacing w:after="0"/>
              <w:jc w:val="right"/>
              <w:outlineLvl w:val="1"/>
              <w:rPr>
                <w:rFonts w:ascii="Times New Roman" w:hAnsi="Times New Roman"/>
                <w:sz w:val="24"/>
                <w:szCs w:val="24"/>
              </w:rPr>
            </w:pPr>
            <w:r w:rsidRPr="00EE44C7">
              <w:rPr>
                <w:rFonts w:ascii="Times New Roman" w:hAnsi="Times New Roman"/>
                <w:sz w:val="24"/>
                <w:szCs w:val="24"/>
              </w:rPr>
              <w:t xml:space="preserve">«Развитие дорожной отрасли </w:t>
            </w:r>
          </w:p>
          <w:p w:rsidR="001E096F" w:rsidRPr="00EE44C7" w:rsidRDefault="001E096F" w:rsidP="001E096F">
            <w:pPr>
              <w:jc w:val="right"/>
              <w:rPr>
                <w:sz w:val="24"/>
                <w:szCs w:val="24"/>
              </w:rPr>
            </w:pPr>
            <w:r w:rsidRPr="00EE44C7">
              <w:rPr>
                <w:rFonts w:ascii="Times New Roman" w:hAnsi="Times New Roman"/>
                <w:sz w:val="24"/>
                <w:szCs w:val="24"/>
              </w:rPr>
              <w:t>Чеченской Республики»</w:t>
            </w:r>
          </w:p>
          <w:p w:rsidR="001E096F" w:rsidRDefault="001E096F" w:rsidP="001E096F"/>
          <w:p w:rsidR="001E096F" w:rsidRDefault="001E096F" w:rsidP="001E096F"/>
        </w:tc>
      </w:tr>
      <w:tr w:rsidR="001E096F" w:rsidTr="001E096F">
        <w:trPr>
          <w:trHeight w:hRule="exact" w:val="387"/>
        </w:trPr>
        <w:tc>
          <w:tcPr>
            <w:tcW w:w="15618" w:type="dxa"/>
            <w:gridSpan w:val="6"/>
            <w:shd w:val="clear" w:color="auto" w:fill="auto"/>
            <w:vAlign w:val="center"/>
          </w:tcPr>
          <w:p w:rsidR="001E096F" w:rsidRDefault="001E096F" w:rsidP="001E096F">
            <w:pPr>
              <w:spacing w:line="230" w:lineRule="auto"/>
              <w:jc w:val="center"/>
              <w:rPr>
                <w:rFonts w:ascii="Times New Roman" w:eastAsia="Times New Roman" w:hAnsi="Times New Roman"/>
                <w:b/>
                <w:color w:val="000000"/>
                <w:spacing w:val="-2"/>
                <w:sz w:val="28"/>
              </w:rPr>
            </w:pPr>
            <w:r>
              <w:rPr>
                <w:rFonts w:ascii="Times New Roman" w:eastAsia="Times New Roman" w:hAnsi="Times New Roman"/>
                <w:b/>
                <w:color w:val="000000"/>
                <w:spacing w:val="-2"/>
                <w:sz w:val="28"/>
              </w:rPr>
              <w:t>П А С П О Р Т</w:t>
            </w:r>
          </w:p>
        </w:tc>
      </w:tr>
      <w:tr w:rsidR="001E096F" w:rsidTr="001E096F">
        <w:trPr>
          <w:trHeight w:hRule="exact" w:val="43"/>
        </w:trPr>
        <w:tc>
          <w:tcPr>
            <w:tcW w:w="15618" w:type="dxa"/>
            <w:gridSpan w:val="6"/>
          </w:tcPr>
          <w:p w:rsidR="001E096F" w:rsidRDefault="001E096F" w:rsidP="001E096F"/>
        </w:tc>
      </w:tr>
      <w:tr w:rsidR="001E096F" w:rsidTr="001E096F">
        <w:trPr>
          <w:trHeight w:hRule="exact" w:val="387"/>
        </w:trPr>
        <w:tc>
          <w:tcPr>
            <w:tcW w:w="15618" w:type="dxa"/>
            <w:gridSpan w:val="6"/>
            <w:shd w:val="clear" w:color="auto" w:fill="auto"/>
            <w:vAlign w:val="center"/>
          </w:tcPr>
          <w:p w:rsidR="001E096F" w:rsidRDefault="001E096F" w:rsidP="001E096F">
            <w:pPr>
              <w:spacing w:line="230" w:lineRule="auto"/>
              <w:jc w:val="center"/>
              <w:rPr>
                <w:rFonts w:ascii="Times New Roman" w:eastAsia="Times New Roman" w:hAnsi="Times New Roman"/>
                <w:b/>
                <w:color w:val="000000"/>
                <w:spacing w:val="-2"/>
                <w:sz w:val="28"/>
              </w:rPr>
            </w:pPr>
            <w:r>
              <w:rPr>
                <w:rFonts w:ascii="Times New Roman" w:eastAsia="Times New Roman" w:hAnsi="Times New Roman"/>
                <w:b/>
                <w:color w:val="000000"/>
                <w:spacing w:val="-2"/>
                <w:sz w:val="28"/>
              </w:rPr>
              <w:t>регионального проекта</w:t>
            </w:r>
          </w:p>
        </w:tc>
      </w:tr>
      <w:tr w:rsidR="001E096F" w:rsidTr="001E096F">
        <w:trPr>
          <w:trHeight w:hRule="exact" w:val="43"/>
        </w:trPr>
        <w:tc>
          <w:tcPr>
            <w:tcW w:w="15618" w:type="dxa"/>
            <w:gridSpan w:val="6"/>
          </w:tcPr>
          <w:p w:rsidR="001E096F" w:rsidRDefault="001E096F" w:rsidP="001E096F"/>
        </w:tc>
      </w:tr>
      <w:tr w:rsidR="001E096F" w:rsidTr="001E096F">
        <w:trPr>
          <w:trHeight w:hRule="exact" w:val="573"/>
        </w:trPr>
        <w:tc>
          <w:tcPr>
            <w:tcW w:w="15618" w:type="dxa"/>
            <w:gridSpan w:val="6"/>
            <w:shd w:val="clear" w:color="auto" w:fill="auto"/>
            <w:tcMar>
              <w:left w:w="72" w:type="dxa"/>
              <w:right w:w="72" w:type="dxa"/>
            </w:tcMar>
            <w:vAlign w:val="center"/>
          </w:tcPr>
          <w:p w:rsidR="001E096F" w:rsidRDefault="001E096F" w:rsidP="001E096F">
            <w:pPr>
              <w:spacing w:line="230" w:lineRule="auto"/>
              <w:jc w:val="center"/>
              <w:rPr>
                <w:rFonts w:ascii="Times New Roman" w:eastAsia="Times New Roman" w:hAnsi="Times New Roman"/>
                <w:color w:val="000000"/>
                <w:spacing w:val="-2"/>
                <w:sz w:val="28"/>
              </w:rPr>
            </w:pPr>
            <w:r>
              <w:rPr>
                <w:rFonts w:ascii="Times New Roman" w:eastAsia="Times New Roman" w:hAnsi="Times New Roman"/>
                <w:color w:val="000000"/>
                <w:spacing w:val="-2"/>
                <w:sz w:val="28"/>
              </w:rPr>
              <w:t>Региональная и местная дорожная сеть</w:t>
            </w:r>
          </w:p>
        </w:tc>
      </w:tr>
      <w:tr w:rsidR="001E096F" w:rsidTr="001E096F">
        <w:trPr>
          <w:trHeight w:hRule="exact" w:val="716"/>
        </w:trPr>
        <w:tc>
          <w:tcPr>
            <w:tcW w:w="15618" w:type="dxa"/>
            <w:gridSpan w:val="6"/>
            <w:tcBorders>
              <w:bottom w:val="single" w:sz="5" w:space="0" w:color="000000"/>
            </w:tcBorders>
            <w:shd w:val="clear" w:color="auto" w:fill="auto"/>
            <w:vAlign w:val="center"/>
          </w:tcPr>
          <w:p w:rsidR="001E096F" w:rsidRDefault="001E096F" w:rsidP="001E096F">
            <w:pPr>
              <w:spacing w:line="230" w:lineRule="auto"/>
              <w:jc w:val="center"/>
              <w:rPr>
                <w:rFonts w:ascii="Times New Roman" w:eastAsia="Times New Roman" w:hAnsi="Times New Roman"/>
                <w:color w:val="000000"/>
                <w:spacing w:val="-2"/>
                <w:sz w:val="28"/>
              </w:rPr>
            </w:pPr>
            <w:r>
              <w:rPr>
                <w:rFonts w:ascii="Times New Roman" w:eastAsia="Times New Roman" w:hAnsi="Times New Roman"/>
                <w:color w:val="000000"/>
                <w:spacing w:val="-2"/>
                <w:sz w:val="28"/>
              </w:rPr>
              <w:t>1. Основные положения</w:t>
            </w:r>
          </w:p>
        </w:tc>
      </w:tr>
      <w:tr w:rsidR="001E096F" w:rsidTr="001E096F">
        <w:trPr>
          <w:trHeight w:hRule="exact" w:val="573"/>
        </w:trPr>
        <w:tc>
          <w:tcPr>
            <w:tcW w:w="4585" w:type="dxa"/>
            <w:tcBorders>
              <w:top w:val="single" w:sz="5" w:space="0" w:color="000000"/>
              <w:left w:val="single" w:sz="5" w:space="0" w:color="000000"/>
              <w:bottom w:val="single" w:sz="5" w:space="0" w:color="000000"/>
              <w:right w:val="single" w:sz="5" w:space="0" w:color="000000"/>
            </w:tcBorders>
            <w:shd w:val="clear" w:color="auto" w:fill="auto"/>
            <w:tcMar>
              <w:left w:w="72" w:type="dxa"/>
            </w:tcMar>
            <w:vAlign w:val="center"/>
          </w:tcPr>
          <w:p w:rsidR="001E096F" w:rsidRDefault="001E096F" w:rsidP="001E096F">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Наименование регионального проекта</w:t>
            </w:r>
          </w:p>
        </w:tc>
        <w:tc>
          <w:tcPr>
            <w:tcW w:w="11033" w:type="dxa"/>
            <w:gridSpan w:val="5"/>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vAlign w:val="center"/>
          </w:tcPr>
          <w:p w:rsidR="001E096F" w:rsidRDefault="001E096F" w:rsidP="001E096F">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Региональная и местная дорожная сеть</w:t>
            </w:r>
          </w:p>
        </w:tc>
      </w:tr>
      <w:tr w:rsidR="001E096F" w:rsidTr="001E096F">
        <w:trPr>
          <w:trHeight w:hRule="exact" w:val="574"/>
        </w:trPr>
        <w:tc>
          <w:tcPr>
            <w:tcW w:w="4585" w:type="dxa"/>
            <w:tcBorders>
              <w:top w:val="single" w:sz="5" w:space="0" w:color="000000"/>
              <w:left w:val="single" w:sz="5" w:space="0" w:color="000000"/>
              <w:bottom w:val="single" w:sz="5" w:space="0" w:color="000000"/>
              <w:right w:val="single" w:sz="5" w:space="0" w:color="000000"/>
            </w:tcBorders>
            <w:shd w:val="clear" w:color="auto" w:fill="auto"/>
            <w:tcMar>
              <w:left w:w="72" w:type="dxa"/>
            </w:tcMar>
            <w:vAlign w:val="center"/>
          </w:tcPr>
          <w:p w:rsidR="001E096F" w:rsidRDefault="001E096F" w:rsidP="001E096F">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Краткое наименование регионального проекта</w:t>
            </w:r>
          </w:p>
        </w:tc>
        <w:tc>
          <w:tcPr>
            <w:tcW w:w="4585" w:type="dxa"/>
            <w:gridSpan w:val="2"/>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vAlign w:val="center"/>
          </w:tcPr>
          <w:p w:rsidR="001E096F" w:rsidRDefault="001E096F" w:rsidP="001E096F">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Региональная и местная дорожная сеть</w:t>
            </w:r>
          </w:p>
        </w:tc>
        <w:tc>
          <w:tcPr>
            <w:tcW w:w="2149" w:type="dxa"/>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vAlign w:val="center"/>
          </w:tcPr>
          <w:p w:rsidR="001E096F" w:rsidRDefault="001E096F" w:rsidP="001E096F">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Срок реализации проекта</w:t>
            </w:r>
          </w:p>
        </w:tc>
        <w:tc>
          <w:tcPr>
            <w:tcW w:w="2149" w:type="dxa"/>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vAlign w:val="center"/>
          </w:tcPr>
          <w:p w:rsidR="001E096F" w:rsidRDefault="001E096F" w:rsidP="001E096F">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03.12.2018</w:t>
            </w:r>
          </w:p>
        </w:tc>
        <w:tc>
          <w:tcPr>
            <w:tcW w:w="2150" w:type="dxa"/>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vAlign w:val="center"/>
          </w:tcPr>
          <w:p w:rsidR="001E096F" w:rsidRDefault="001E096F" w:rsidP="001E096F">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31.12.2024</w:t>
            </w:r>
          </w:p>
        </w:tc>
      </w:tr>
      <w:tr w:rsidR="001E096F" w:rsidTr="001E096F">
        <w:trPr>
          <w:trHeight w:hRule="exact" w:val="974"/>
        </w:trPr>
        <w:tc>
          <w:tcPr>
            <w:tcW w:w="4585" w:type="dxa"/>
            <w:tcBorders>
              <w:top w:val="single" w:sz="5" w:space="0" w:color="000000"/>
              <w:left w:val="single" w:sz="5" w:space="0" w:color="000000"/>
              <w:bottom w:val="single" w:sz="5" w:space="0" w:color="000000"/>
              <w:right w:val="single" w:sz="5" w:space="0" w:color="000000"/>
            </w:tcBorders>
            <w:shd w:val="clear" w:color="auto" w:fill="auto"/>
            <w:tcMar>
              <w:left w:w="72" w:type="dxa"/>
            </w:tcMar>
            <w:vAlign w:val="center"/>
          </w:tcPr>
          <w:p w:rsidR="001E096F" w:rsidRDefault="001E096F" w:rsidP="001E096F">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Куратор регионального проекта</w:t>
            </w:r>
          </w:p>
        </w:tc>
        <w:tc>
          <w:tcPr>
            <w:tcW w:w="4585" w:type="dxa"/>
            <w:gridSpan w:val="2"/>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vAlign w:val="center"/>
          </w:tcPr>
          <w:p w:rsidR="001E096F" w:rsidRDefault="001E096F" w:rsidP="001E096F">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Тумхаджиев А.Б.</w:t>
            </w:r>
          </w:p>
        </w:tc>
        <w:tc>
          <w:tcPr>
            <w:tcW w:w="6448" w:type="dxa"/>
            <w:gridSpan w:val="3"/>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vAlign w:val="center"/>
          </w:tcPr>
          <w:p w:rsidR="001E096F" w:rsidRDefault="001E096F" w:rsidP="001E096F">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 xml:space="preserve">Заместитель Председателя Правительства Чеченской Республики - министр автомобильных дорог Чеченской Республики </w:t>
            </w:r>
          </w:p>
        </w:tc>
      </w:tr>
      <w:tr w:rsidR="001E096F" w:rsidTr="001E096F">
        <w:trPr>
          <w:trHeight w:hRule="exact" w:val="716"/>
        </w:trPr>
        <w:tc>
          <w:tcPr>
            <w:tcW w:w="4585" w:type="dxa"/>
            <w:tcBorders>
              <w:top w:val="single" w:sz="5" w:space="0" w:color="000000"/>
              <w:left w:val="single" w:sz="5" w:space="0" w:color="000000"/>
              <w:bottom w:val="single" w:sz="5" w:space="0" w:color="000000"/>
              <w:right w:val="single" w:sz="5" w:space="0" w:color="000000"/>
            </w:tcBorders>
            <w:shd w:val="clear" w:color="auto" w:fill="auto"/>
            <w:tcMar>
              <w:left w:w="72" w:type="dxa"/>
            </w:tcMar>
            <w:vAlign w:val="center"/>
          </w:tcPr>
          <w:p w:rsidR="001E096F" w:rsidRDefault="001E096F" w:rsidP="001E096F">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Руководитель регионального проекта</w:t>
            </w:r>
          </w:p>
        </w:tc>
        <w:tc>
          <w:tcPr>
            <w:tcW w:w="4585" w:type="dxa"/>
            <w:gridSpan w:val="2"/>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vAlign w:val="center"/>
          </w:tcPr>
          <w:p w:rsidR="001E096F" w:rsidRDefault="005A2E49" w:rsidP="001E096F">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Темирбулатов А.А.</w:t>
            </w:r>
          </w:p>
        </w:tc>
        <w:tc>
          <w:tcPr>
            <w:tcW w:w="6448" w:type="dxa"/>
            <w:gridSpan w:val="3"/>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vAlign w:val="center"/>
          </w:tcPr>
          <w:p w:rsidR="001E096F" w:rsidRDefault="001E096F" w:rsidP="001E096F">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Заместитель министра автомобильных дорог Чеченской Республики</w:t>
            </w:r>
          </w:p>
        </w:tc>
      </w:tr>
      <w:tr w:rsidR="001E096F" w:rsidTr="001E096F">
        <w:trPr>
          <w:trHeight w:hRule="exact" w:val="975"/>
        </w:trPr>
        <w:tc>
          <w:tcPr>
            <w:tcW w:w="4585" w:type="dxa"/>
            <w:tcBorders>
              <w:top w:val="single" w:sz="5" w:space="0" w:color="000000"/>
              <w:left w:val="single" w:sz="5" w:space="0" w:color="000000"/>
              <w:bottom w:val="single" w:sz="5" w:space="0" w:color="000000"/>
              <w:right w:val="single" w:sz="5" w:space="0" w:color="000000"/>
            </w:tcBorders>
            <w:shd w:val="clear" w:color="auto" w:fill="auto"/>
            <w:tcMar>
              <w:left w:w="72" w:type="dxa"/>
            </w:tcMar>
            <w:vAlign w:val="center"/>
          </w:tcPr>
          <w:p w:rsidR="001E096F" w:rsidRDefault="001E096F" w:rsidP="001E096F">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Администратор регионального проекта</w:t>
            </w:r>
          </w:p>
        </w:tc>
        <w:tc>
          <w:tcPr>
            <w:tcW w:w="4585" w:type="dxa"/>
            <w:gridSpan w:val="2"/>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vAlign w:val="center"/>
          </w:tcPr>
          <w:p w:rsidR="001E096F" w:rsidRDefault="001E096F" w:rsidP="001E096F">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Гехаев Р.В.</w:t>
            </w:r>
          </w:p>
        </w:tc>
        <w:tc>
          <w:tcPr>
            <w:tcW w:w="6448" w:type="dxa"/>
            <w:gridSpan w:val="3"/>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vAlign w:val="center"/>
          </w:tcPr>
          <w:p w:rsidR="001E096F" w:rsidRDefault="001E096F" w:rsidP="001E096F">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Директор департамента государственных закупок и управления проектной деятельностью Министерства автомобильных дорог Чеченской Республики</w:t>
            </w:r>
          </w:p>
        </w:tc>
      </w:tr>
      <w:tr w:rsidR="001E096F" w:rsidTr="001E096F">
        <w:trPr>
          <w:trHeight w:hRule="exact" w:val="716"/>
        </w:trPr>
        <w:tc>
          <w:tcPr>
            <w:tcW w:w="4585"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tcMar>
            <w:vAlign w:val="center"/>
          </w:tcPr>
          <w:p w:rsidR="001E096F" w:rsidRDefault="001E096F" w:rsidP="001E096F">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 xml:space="preserve">Связь с государственными программами </w:t>
            </w:r>
          </w:p>
          <w:p w:rsidR="001E096F" w:rsidRDefault="001E096F" w:rsidP="001E096F">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Российской Федерации</w:t>
            </w:r>
          </w:p>
        </w:tc>
        <w:tc>
          <w:tcPr>
            <w:tcW w:w="430" w:type="dxa"/>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1E096F" w:rsidRDefault="001E096F" w:rsidP="001E096F">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1</w:t>
            </w:r>
          </w:p>
        </w:tc>
        <w:tc>
          <w:tcPr>
            <w:tcW w:w="4155" w:type="dxa"/>
            <w:tcBorders>
              <w:top w:val="single" w:sz="5" w:space="0" w:color="000000"/>
              <w:left w:val="single" w:sz="5" w:space="0" w:color="000000"/>
              <w:bottom w:val="single" w:sz="5" w:space="0" w:color="000000"/>
              <w:right w:val="single" w:sz="5" w:space="0" w:color="000000"/>
            </w:tcBorders>
            <w:shd w:val="clear" w:color="auto" w:fill="auto"/>
          </w:tcPr>
          <w:p w:rsidR="001E096F" w:rsidRDefault="001E096F" w:rsidP="001E096F">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Государственная программа</w:t>
            </w:r>
          </w:p>
        </w:tc>
        <w:tc>
          <w:tcPr>
            <w:tcW w:w="6448" w:type="dxa"/>
            <w:gridSpan w:val="3"/>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1E096F" w:rsidRDefault="001E096F" w:rsidP="001E096F">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Государственная программа "Развитие дорожной отрасли Чеченской Республики" на 2019-2024 годы</w:t>
            </w:r>
          </w:p>
        </w:tc>
      </w:tr>
      <w:tr w:rsidR="001E096F" w:rsidTr="001E096F">
        <w:trPr>
          <w:trHeight w:hRule="exact" w:val="573"/>
        </w:trPr>
        <w:tc>
          <w:tcPr>
            <w:tcW w:w="4585"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1E096F" w:rsidRDefault="001E096F" w:rsidP="001E096F"/>
        </w:tc>
        <w:tc>
          <w:tcPr>
            <w:tcW w:w="430"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1E096F" w:rsidRDefault="001E096F" w:rsidP="001E096F"/>
        </w:tc>
        <w:tc>
          <w:tcPr>
            <w:tcW w:w="4155" w:type="dxa"/>
            <w:tcBorders>
              <w:top w:val="single" w:sz="5" w:space="0" w:color="000000"/>
              <w:left w:val="single" w:sz="5" w:space="0" w:color="000000"/>
              <w:bottom w:val="single" w:sz="5" w:space="0" w:color="000000"/>
              <w:right w:val="single" w:sz="5" w:space="0" w:color="000000"/>
            </w:tcBorders>
            <w:shd w:val="clear" w:color="auto" w:fill="auto"/>
            <w:vAlign w:val="center"/>
          </w:tcPr>
          <w:p w:rsidR="001E096F" w:rsidRDefault="001E096F"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Подпрограмма</w:t>
            </w:r>
            <w:r w:rsidR="00DA5C5C">
              <w:rPr>
                <w:rFonts w:ascii="Times New Roman" w:eastAsia="Times New Roman" w:hAnsi="Times New Roman"/>
                <w:color w:val="000000"/>
                <w:spacing w:val="-2"/>
                <w:sz w:val="24"/>
              </w:rPr>
              <w:t xml:space="preserve"> </w:t>
            </w:r>
            <w:r>
              <w:rPr>
                <w:rFonts w:ascii="Times New Roman" w:eastAsia="Times New Roman" w:hAnsi="Times New Roman"/>
                <w:color w:val="000000"/>
                <w:spacing w:val="-2"/>
                <w:sz w:val="24"/>
              </w:rPr>
              <w:t>(направление)</w:t>
            </w:r>
          </w:p>
        </w:tc>
        <w:tc>
          <w:tcPr>
            <w:tcW w:w="6448" w:type="dxa"/>
            <w:gridSpan w:val="3"/>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vAlign w:val="center"/>
          </w:tcPr>
          <w:p w:rsidR="001E096F" w:rsidRDefault="001E096F" w:rsidP="001E096F">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Подпрограмма "Дорожное хозяйство"</w:t>
            </w:r>
          </w:p>
        </w:tc>
      </w:tr>
    </w:tbl>
    <w:p w:rsidR="00FC0E26" w:rsidRDefault="00FC0E26" w:rsidP="00FC0E26">
      <w:pPr>
        <w:sectPr w:rsidR="00FC0E26">
          <w:pgSz w:w="16834" w:h="13349" w:orient="landscape"/>
          <w:pgMar w:top="1134" w:right="576" w:bottom="526" w:left="576" w:header="1134" w:footer="526" w:gutter="0"/>
          <w:cols w:space="720"/>
        </w:sectPr>
      </w:pPr>
    </w:p>
    <w:tbl>
      <w:tblPr>
        <w:tblW w:w="16191" w:type="dxa"/>
        <w:tblLayout w:type="fixed"/>
        <w:tblCellMar>
          <w:left w:w="0" w:type="dxa"/>
          <w:right w:w="0" w:type="dxa"/>
        </w:tblCellMar>
        <w:tblLook w:val="04A0" w:firstRow="1" w:lastRow="0" w:firstColumn="1" w:lastColumn="0" w:noHBand="0" w:noVBand="1"/>
      </w:tblPr>
      <w:tblGrid>
        <w:gridCol w:w="573"/>
        <w:gridCol w:w="143"/>
        <w:gridCol w:w="144"/>
        <w:gridCol w:w="143"/>
        <w:gridCol w:w="2006"/>
        <w:gridCol w:w="716"/>
        <w:gridCol w:w="860"/>
        <w:gridCol w:w="143"/>
        <w:gridCol w:w="287"/>
        <w:gridCol w:w="430"/>
        <w:gridCol w:w="143"/>
        <w:gridCol w:w="286"/>
        <w:gridCol w:w="574"/>
        <w:gridCol w:w="286"/>
        <w:gridCol w:w="143"/>
        <w:gridCol w:w="574"/>
        <w:gridCol w:w="143"/>
        <w:gridCol w:w="286"/>
        <w:gridCol w:w="144"/>
        <w:gridCol w:w="143"/>
        <w:gridCol w:w="143"/>
        <w:gridCol w:w="144"/>
        <w:gridCol w:w="143"/>
        <w:gridCol w:w="143"/>
        <w:gridCol w:w="430"/>
        <w:gridCol w:w="143"/>
        <w:gridCol w:w="430"/>
        <w:gridCol w:w="143"/>
        <w:gridCol w:w="144"/>
        <w:gridCol w:w="143"/>
        <w:gridCol w:w="143"/>
        <w:gridCol w:w="143"/>
        <w:gridCol w:w="287"/>
        <w:gridCol w:w="143"/>
        <w:gridCol w:w="144"/>
        <w:gridCol w:w="143"/>
        <w:gridCol w:w="286"/>
        <w:gridCol w:w="144"/>
        <w:gridCol w:w="286"/>
        <w:gridCol w:w="144"/>
        <w:gridCol w:w="143"/>
        <w:gridCol w:w="430"/>
        <w:gridCol w:w="143"/>
        <w:gridCol w:w="143"/>
        <w:gridCol w:w="430"/>
        <w:gridCol w:w="287"/>
        <w:gridCol w:w="286"/>
        <w:gridCol w:w="143"/>
        <w:gridCol w:w="287"/>
        <w:gridCol w:w="143"/>
        <w:gridCol w:w="287"/>
        <w:gridCol w:w="860"/>
        <w:gridCol w:w="286"/>
        <w:gridCol w:w="287"/>
      </w:tblGrid>
      <w:tr w:rsidR="00FC0E26" w:rsidTr="00DA5C5C">
        <w:trPr>
          <w:trHeight w:hRule="exact" w:val="573"/>
        </w:trPr>
        <w:tc>
          <w:tcPr>
            <w:tcW w:w="15904" w:type="dxa"/>
            <w:gridSpan w:val="53"/>
            <w:tcBorders>
              <w:bottom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8"/>
              </w:rPr>
            </w:pPr>
            <w:r>
              <w:rPr>
                <w:rFonts w:ascii="Times New Roman" w:eastAsia="Times New Roman" w:hAnsi="Times New Roman"/>
                <w:color w:val="000000"/>
                <w:spacing w:val="-2"/>
                <w:sz w:val="28"/>
              </w:rPr>
              <w:lastRenderedPageBreak/>
              <w:t>2. Показатели регионального проекта</w:t>
            </w:r>
          </w:p>
        </w:tc>
        <w:tc>
          <w:tcPr>
            <w:tcW w:w="287" w:type="dxa"/>
          </w:tcPr>
          <w:p w:rsidR="00FC0E26" w:rsidRDefault="00FC0E26" w:rsidP="00DA5C5C"/>
        </w:tc>
      </w:tr>
      <w:tr w:rsidR="00FC0E26" w:rsidTr="00DA5C5C">
        <w:trPr>
          <w:trHeight w:hRule="exact" w:val="1003"/>
        </w:trPr>
        <w:tc>
          <w:tcPr>
            <w:tcW w:w="573" w:type="dxa"/>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 п/п</w:t>
            </w:r>
          </w:p>
        </w:tc>
        <w:tc>
          <w:tcPr>
            <w:tcW w:w="3152" w:type="dxa"/>
            <w:gridSpan w:val="5"/>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Показатели регионального проекта</w:t>
            </w:r>
          </w:p>
        </w:tc>
        <w:tc>
          <w:tcPr>
            <w:tcW w:w="1003" w:type="dxa"/>
            <w:gridSpan w:val="2"/>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Уровень показателя</w:t>
            </w:r>
          </w:p>
        </w:tc>
        <w:tc>
          <w:tcPr>
            <w:tcW w:w="1146" w:type="dxa"/>
            <w:gridSpan w:val="4"/>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 xml:space="preserve">Единица измерения </w:t>
            </w:r>
          </w:p>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(по ОКЕИ)</w:t>
            </w:r>
          </w:p>
        </w:tc>
        <w:tc>
          <w:tcPr>
            <w:tcW w:w="2006" w:type="dxa"/>
            <w:gridSpan w:val="6"/>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Базовое значение</w:t>
            </w:r>
          </w:p>
        </w:tc>
        <w:tc>
          <w:tcPr>
            <w:tcW w:w="6448" w:type="dxa"/>
            <w:gridSpan w:val="31"/>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Период, год</w:t>
            </w:r>
          </w:p>
        </w:tc>
        <w:tc>
          <w:tcPr>
            <w:tcW w:w="1576" w:type="dxa"/>
            <w:gridSpan w:val="4"/>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Информационная система (источник данных)</w:t>
            </w:r>
          </w:p>
        </w:tc>
        <w:tc>
          <w:tcPr>
            <w:tcW w:w="287" w:type="dxa"/>
            <w:tcBorders>
              <w:left w:val="single" w:sz="5" w:space="0" w:color="000000"/>
            </w:tcBorders>
          </w:tcPr>
          <w:p w:rsidR="00FC0E26" w:rsidRDefault="00FC0E26" w:rsidP="00DA5C5C"/>
        </w:tc>
      </w:tr>
      <w:tr w:rsidR="00FC0E26" w:rsidTr="00DA5C5C">
        <w:trPr>
          <w:trHeight w:hRule="exact" w:val="1003"/>
        </w:trPr>
        <w:tc>
          <w:tcPr>
            <w:tcW w:w="573"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tc>
        <w:tc>
          <w:tcPr>
            <w:tcW w:w="3152" w:type="dxa"/>
            <w:gridSpan w:val="5"/>
            <w:vMerge/>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tc>
        <w:tc>
          <w:tcPr>
            <w:tcW w:w="1003" w:type="dxa"/>
            <w:gridSpan w:val="2"/>
            <w:vMerge/>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tc>
        <w:tc>
          <w:tcPr>
            <w:tcW w:w="1146" w:type="dxa"/>
            <w:gridSpan w:val="4"/>
            <w:vMerge/>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tc>
        <w:tc>
          <w:tcPr>
            <w:tcW w:w="1003"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Значение</w:t>
            </w:r>
          </w:p>
        </w:tc>
        <w:tc>
          <w:tcPr>
            <w:tcW w:w="1003"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Дата</w:t>
            </w:r>
          </w:p>
        </w:tc>
        <w:tc>
          <w:tcPr>
            <w:tcW w:w="717" w:type="dxa"/>
            <w:gridSpan w:val="5"/>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2018</w:t>
            </w:r>
          </w:p>
        </w:tc>
        <w:tc>
          <w:tcPr>
            <w:tcW w:w="716"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2019</w:t>
            </w:r>
          </w:p>
        </w:tc>
        <w:tc>
          <w:tcPr>
            <w:tcW w:w="717"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2020</w:t>
            </w:r>
          </w:p>
        </w:tc>
        <w:tc>
          <w:tcPr>
            <w:tcW w:w="716" w:type="dxa"/>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2021</w:t>
            </w:r>
          </w:p>
        </w:tc>
        <w:tc>
          <w:tcPr>
            <w:tcW w:w="716" w:type="dxa"/>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2022</w:t>
            </w:r>
          </w:p>
        </w:tc>
        <w:tc>
          <w:tcPr>
            <w:tcW w:w="717" w:type="dxa"/>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2023</w:t>
            </w:r>
          </w:p>
        </w:tc>
        <w:tc>
          <w:tcPr>
            <w:tcW w:w="716"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2024</w:t>
            </w:r>
          </w:p>
        </w:tc>
        <w:tc>
          <w:tcPr>
            <w:tcW w:w="717"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2025</w:t>
            </w:r>
          </w:p>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(Справочно)</w:t>
            </w:r>
          </w:p>
        </w:tc>
        <w:tc>
          <w:tcPr>
            <w:tcW w:w="716"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2030</w:t>
            </w:r>
          </w:p>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(Справочно)</w:t>
            </w:r>
          </w:p>
        </w:tc>
        <w:tc>
          <w:tcPr>
            <w:tcW w:w="1576" w:type="dxa"/>
            <w:gridSpan w:val="4"/>
            <w:vMerge/>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tc>
        <w:tc>
          <w:tcPr>
            <w:tcW w:w="287" w:type="dxa"/>
            <w:tcBorders>
              <w:left w:val="single" w:sz="5" w:space="0" w:color="000000"/>
            </w:tcBorders>
          </w:tcPr>
          <w:p w:rsidR="00FC0E26" w:rsidRDefault="00FC0E26" w:rsidP="00DA5C5C"/>
        </w:tc>
      </w:tr>
      <w:tr w:rsidR="00FC0E26" w:rsidTr="00DA5C5C">
        <w:trPr>
          <w:trHeight w:hRule="exact" w:val="573"/>
        </w:trPr>
        <w:tc>
          <w:tcPr>
            <w:tcW w:w="573" w:type="dxa"/>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1</w:t>
            </w:r>
          </w:p>
        </w:tc>
        <w:tc>
          <w:tcPr>
            <w:tcW w:w="15331" w:type="dxa"/>
            <w:gridSpan w:val="5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Повышено качество дорожной сети, в том числе уличной сети, городских агломераций</w:t>
            </w:r>
          </w:p>
        </w:tc>
        <w:tc>
          <w:tcPr>
            <w:tcW w:w="287" w:type="dxa"/>
            <w:tcBorders>
              <w:left w:val="single" w:sz="5" w:space="0" w:color="000000"/>
            </w:tcBorders>
          </w:tcPr>
          <w:p w:rsidR="00FC0E26" w:rsidRDefault="00FC0E26" w:rsidP="00DA5C5C"/>
        </w:tc>
      </w:tr>
      <w:tr w:rsidR="00FC0E26" w:rsidTr="00DA5C5C">
        <w:trPr>
          <w:trHeight w:hRule="exact" w:val="1247"/>
        </w:trPr>
        <w:tc>
          <w:tcPr>
            <w:tcW w:w="573" w:type="dxa"/>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1.1.</w:t>
            </w:r>
          </w:p>
        </w:tc>
        <w:tc>
          <w:tcPr>
            <w:tcW w:w="315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Доля дорожной сети городских агломераций, находящаяся в нормативном состоянии</w:t>
            </w:r>
          </w:p>
        </w:tc>
        <w:tc>
          <w:tcPr>
            <w:tcW w:w="1003"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ФП</w:t>
            </w:r>
          </w:p>
        </w:tc>
        <w:tc>
          <w:tcPr>
            <w:tcW w:w="1146"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Процент</w:t>
            </w:r>
          </w:p>
        </w:tc>
        <w:tc>
          <w:tcPr>
            <w:tcW w:w="100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48,5000</w:t>
            </w:r>
          </w:p>
        </w:tc>
        <w:tc>
          <w:tcPr>
            <w:tcW w:w="100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31.12.2020</w:t>
            </w:r>
          </w:p>
        </w:tc>
        <w:tc>
          <w:tcPr>
            <w:tcW w:w="717"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0,0000</w:t>
            </w:r>
          </w:p>
        </w:tc>
        <w:tc>
          <w:tcPr>
            <w:tcW w:w="716"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0,0000</w:t>
            </w:r>
          </w:p>
        </w:tc>
        <w:tc>
          <w:tcPr>
            <w:tcW w:w="717"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48,5000</w:t>
            </w:r>
          </w:p>
        </w:tc>
        <w:tc>
          <w:tcPr>
            <w:tcW w:w="716"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58,0000</w:t>
            </w:r>
          </w:p>
        </w:tc>
        <w:tc>
          <w:tcPr>
            <w:tcW w:w="716"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68,0100</w:t>
            </w:r>
          </w:p>
        </w:tc>
        <w:tc>
          <w:tcPr>
            <w:tcW w:w="717"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76,9000</w:t>
            </w:r>
          </w:p>
        </w:tc>
        <w:tc>
          <w:tcPr>
            <w:tcW w:w="716"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85,5200</w:t>
            </w:r>
          </w:p>
        </w:tc>
        <w:tc>
          <w:tcPr>
            <w:tcW w:w="717"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w:t>
            </w:r>
          </w:p>
        </w:tc>
        <w:tc>
          <w:tcPr>
            <w:tcW w:w="716"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w:t>
            </w:r>
          </w:p>
        </w:tc>
        <w:tc>
          <w:tcPr>
            <w:tcW w:w="1576"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СОУ «Эталон»</w:t>
            </w:r>
          </w:p>
        </w:tc>
        <w:tc>
          <w:tcPr>
            <w:tcW w:w="287" w:type="dxa"/>
            <w:tcBorders>
              <w:left w:val="single" w:sz="5" w:space="0" w:color="000000"/>
            </w:tcBorders>
          </w:tcPr>
          <w:p w:rsidR="00FC0E26" w:rsidRDefault="00FC0E26" w:rsidP="00DA5C5C"/>
        </w:tc>
      </w:tr>
      <w:tr w:rsidR="00FC0E26" w:rsidTr="00DA5C5C">
        <w:trPr>
          <w:trHeight w:hRule="exact" w:val="1504"/>
        </w:trPr>
        <w:tc>
          <w:tcPr>
            <w:tcW w:w="573" w:type="dxa"/>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1.2.</w:t>
            </w:r>
          </w:p>
        </w:tc>
        <w:tc>
          <w:tcPr>
            <w:tcW w:w="315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Доля автомобильных дорог регионального и межмуниципального значения, соответствующих нормативным требованиям</w:t>
            </w:r>
          </w:p>
        </w:tc>
        <w:tc>
          <w:tcPr>
            <w:tcW w:w="1003"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ФП</w:t>
            </w:r>
          </w:p>
        </w:tc>
        <w:tc>
          <w:tcPr>
            <w:tcW w:w="1146"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Процент</w:t>
            </w:r>
          </w:p>
        </w:tc>
        <w:tc>
          <w:tcPr>
            <w:tcW w:w="100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54,1500</w:t>
            </w:r>
          </w:p>
        </w:tc>
        <w:tc>
          <w:tcPr>
            <w:tcW w:w="100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31.12.2020</w:t>
            </w:r>
          </w:p>
        </w:tc>
        <w:tc>
          <w:tcPr>
            <w:tcW w:w="717"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0,0000</w:t>
            </w:r>
          </w:p>
        </w:tc>
        <w:tc>
          <w:tcPr>
            <w:tcW w:w="716"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0,0000</w:t>
            </w:r>
          </w:p>
        </w:tc>
        <w:tc>
          <w:tcPr>
            <w:tcW w:w="717"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54,1500</w:t>
            </w:r>
          </w:p>
        </w:tc>
        <w:tc>
          <w:tcPr>
            <w:tcW w:w="716"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54,5700</w:t>
            </w:r>
          </w:p>
        </w:tc>
        <w:tc>
          <w:tcPr>
            <w:tcW w:w="716"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55,1500</w:t>
            </w:r>
          </w:p>
        </w:tc>
        <w:tc>
          <w:tcPr>
            <w:tcW w:w="717"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56,3800</w:t>
            </w:r>
          </w:p>
        </w:tc>
        <w:tc>
          <w:tcPr>
            <w:tcW w:w="716"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58,1200</w:t>
            </w:r>
          </w:p>
        </w:tc>
        <w:tc>
          <w:tcPr>
            <w:tcW w:w="717"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w:t>
            </w:r>
          </w:p>
        </w:tc>
        <w:tc>
          <w:tcPr>
            <w:tcW w:w="716"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w:t>
            </w:r>
          </w:p>
        </w:tc>
        <w:tc>
          <w:tcPr>
            <w:tcW w:w="1576"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СОУ «Эталон»</w:t>
            </w:r>
          </w:p>
        </w:tc>
        <w:tc>
          <w:tcPr>
            <w:tcW w:w="287" w:type="dxa"/>
            <w:tcBorders>
              <w:left w:val="single" w:sz="5" w:space="0" w:color="000000"/>
            </w:tcBorders>
          </w:tcPr>
          <w:p w:rsidR="00FC0E26" w:rsidRDefault="00FC0E26" w:rsidP="00DA5C5C"/>
        </w:tc>
      </w:tr>
      <w:tr w:rsidR="00FC0E26" w:rsidTr="00DA5C5C">
        <w:trPr>
          <w:trHeight w:hRule="exact" w:val="716"/>
        </w:trPr>
        <w:tc>
          <w:tcPr>
            <w:tcW w:w="573" w:type="dxa"/>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w:t>
            </w:r>
          </w:p>
        </w:tc>
        <w:tc>
          <w:tcPr>
            <w:tcW w:w="15331" w:type="dxa"/>
            <w:gridSpan w:val="5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Приведены в нормативное состояние/построены искусственные сооружения на автомобильных дорогах регионального или межмуниципального и местного значения</w:t>
            </w:r>
          </w:p>
        </w:tc>
        <w:tc>
          <w:tcPr>
            <w:tcW w:w="287" w:type="dxa"/>
            <w:tcBorders>
              <w:left w:val="single" w:sz="5" w:space="0" w:color="000000"/>
            </w:tcBorders>
          </w:tcPr>
          <w:p w:rsidR="00FC0E26" w:rsidRDefault="00FC0E26" w:rsidP="00DA5C5C"/>
        </w:tc>
      </w:tr>
      <w:tr w:rsidR="00FC0E26" w:rsidTr="00DA5C5C">
        <w:trPr>
          <w:trHeight w:hRule="exact" w:val="2565"/>
        </w:trPr>
        <w:tc>
          <w:tcPr>
            <w:tcW w:w="573" w:type="dxa"/>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2.1.</w:t>
            </w:r>
          </w:p>
        </w:tc>
        <w:tc>
          <w:tcPr>
            <w:tcW w:w="315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Протяженность приведенных в нормативное состояние искусственных сооружений на автомобильных дорогах регионального или межмуниципального и местного значения (накопленным итогом)</w:t>
            </w:r>
          </w:p>
        </w:tc>
        <w:tc>
          <w:tcPr>
            <w:tcW w:w="1003"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ФП</w:t>
            </w:r>
          </w:p>
        </w:tc>
        <w:tc>
          <w:tcPr>
            <w:tcW w:w="1146"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Тысяча погонных метров</w:t>
            </w:r>
          </w:p>
        </w:tc>
        <w:tc>
          <w:tcPr>
            <w:tcW w:w="100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0,0000</w:t>
            </w:r>
          </w:p>
        </w:tc>
        <w:tc>
          <w:tcPr>
            <w:tcW w:w="100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31.12.2021</w:t>
            </w:r>
          </w:p>
        </w:tc>
        <w:tc>
          <w:tcPr>
            <w:tcW w:w="717"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0,0000</w:t>
            </w:r>
          </w:p>
        </w:tc>
        <w:tc>
          <w:tcPr>
            <w:tcW w:w="716"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0,0000</w:t>
            </w:r>
          </w:p>
        </w:tc>
        <w:tc>
          <w:tcPr>
            <w:tcW w:w="717"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0,0000</w:t>
            </w:r>
          </w:p>
        </w:tc>
        <w:tc>
          <w:tcPr>
            <w:tcW w:w="716"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0,0000</w:t>
            </w:r>
          </w:p>
        </w:tc>
        <w:tc>
          <w:tcPr>
            <w:tcW w:w="716"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0,1092</w:t>
            </w:r>
          </w:p>
        </w:tc>
        <w:tc>
          <w:tcPr>
            <w:tcW w:w="717"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0,3410</w:t>
            </w:r>
          </w:p>
        </w:tc>
        <w:tc>
          <w:tcPr>
            <w:tcW w:w="716"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0,6714</w:t>
            </w:r>
          </w:p>
        </w:tc>
        <w:tc>
          <w:tcPr>
            <w:tcW w:w="717"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w:t>
            </w:r>
          </w:p>
        </w:tc>
        <w:tc>
          <w:tcPr>
            <w:tcW w:w="716"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w:t>
            </w:r>
          </w:p>
        </w:tc>
        <w:tc>
          <w:tcPr>
            <w:tcW w:w="1576"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СОУ "Эталон"</w:t>
            </w:r>
          </w:p>
        </w:tc>
        <w:tc>
          <w:tcPr>
            <w:tcW w:w="287" w:type="dxa"/>
            <w:tcBorders>
              <w:left w:val="single" w:sz="5" w:space="0" w:color="000000"/>
            </w:tcBorders>
          </w:tcPr>
          <w:p w:rsidR="00FC0E26" w:rsidRDefault="00FC0E26" w:rsidP="00DA5C5C"/>
        </w:tc>
      </w:tr>
      <w:tr w:rsidR="00FC0E26" w:rsidTr="00DA5C5C">
        <w:trPr>
          <w:trHeight w:hRule="exact" w:val="573"/>
        </w:trPr>
        <w:tc>
          <w:tcPr>
            <w:tcW w:w="573" w:type="dxa"/>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3</w:t>
            </w:r>
          </w:p>
        </w:tc>
        <w:tc>
          <w:tcPr>
            <w:tcW w:w="15331" w:type="dxa"/>
            <w:gridSpan w:val="5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Повышение доли отечественного оборудования (товаров, работ, услуг) в общем объеме закупок</w:t>
            </w:r>
          </w:p>
        </w:tc>
        <w:tc>
          <w:tcPr>
            <w:tcW w:w="287" w:type="dxa"/>
            <w:tcBorders>
              <w:left w:val="single" w:sz="5" w:space="0" w:color="000000"/>
            </w:tcBorders>
          </w:tcPr>
          <w:p w:rsidR="00FC0E26" w:rsidRDefault="00FC0E26" w:rsidP="00DA5C5C"/>
        </w:tc>
      </w:tr>
      <w:tr w:rsidR="00FC0E26" w:rsidTr="00DA5C5C">
        <w:trPr>
          <w:trHeight w:hRule="exact" w:val="588"/>
        </w:trPr>
        <w:tc>
          <w:tcPr>
            <w:tcW w:w="573" w:type="dxa"/>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3.1.</w:t>
            </w:r>
          </w:p>
        </w:tc>
        <w:tc>
          <w:tcPr>
            <w:tcW w:w="315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 xml:space="preserve">Доля отечественного </w:t>
            </w:r>
          </w:p>
        </w:tc>
        <w:tc>
          <w:tcPr>
            <w:tcW w:w="1003"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ФП</w:t>
            </w:r>
          </w:p>
        </w:tc>
        <w:tc>
          <w:tcPr>
            <w:tcW w:w="1146"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Процент</w:t>
            </w:r>
          </w:p>
        </w:tc>
        <w:tc>
          <w:tcPr>
            <w:tcW w:w="100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100,0000</w:t>
            </w:r>
          </w:p>
        </w:tc>
        <w:tc>
          <w:tcPr>
            <w:tcW w:w="100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31.12.202</w:t>
            </w:r>
          </w:p>
        </w:tc>
        <w:tc>
          <w:tcPr>
            <w:tcW w:w="717"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0,0000</w:t>
            </w:r>
          </w:p>
        </w:tc>
        <w:tc>
          <w:tcPr>
            <w:tcW w:w="716"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0,0000</w:t>
            </w:r>
          </w:p>
        </w:tc>
        <w:tc>
          <w:tcPr>
            <w:tcW w:w="717"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100,00</w:t>
            </w:r>
          </w:p>
        </w:tc>
        <w:tc>
          <w:tcPr>
            <w:tcW w:w="716"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62,000</w:t>
            </w:r>
          </w:p>
        </w:tc>
        <w:tc>
          <w:tcPr>
            <w:tcW w:w="716"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64,000</w:t>
            </w:r>
          </w:p>
        </w:tc>
        <w:tc>
          <w:tcPr>
            <w:tcW w:w="717"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66,000</w:t>
            </w:r>
          </w:p>
        </w:tc>
        <w:tc>
          <w:tcPr>
            <w:tcW w:w="716"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70,000</w:t>
            </w:r>
          </w:p>
        </w:tc>
        <w:tc>
          <w:tcPr>
            <w:tcW w:w="717"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w:t>
            </w:r>
          </w:p>
        </w:tc>
        <w:tc>
          <w:tcPr>
            <w:tcW w:w="716"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w:t>
            </w:r>
          </w:p>
        </w:tc>
        <w:tc>
          <w:tcPr>
            <w:tcW w:w="1576"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 xml:space="preserve">СОУ </w:t>
            </w:r>
          </w:p>
        </w:tc>
        <w:tc>
          <w:tcPr>
            <w:tcW w:w="287" w:type="dxa"/>
            <w:tcBorders>
              <w:left w:val="single" w:sz="5" w:space="0" w:color="000000"/>
            </w:tcBorders>
          </w:tcPr>
          <w:p w:rsidR="00FC0E26" w:rsidRDefault="00FC0E26" w:rsidP="00DA5C5C"/>
        </w:tc>
      </w:tr>
      <w:tr w:rsidR="00FC0E26" w:rsidTr="00DA5C5C">
        <w:trPr>
          <w:trHeight w:hRule="exact" w:val="1003"/>
        </w:trPr>
        <w:tc>
          <w:tcPr>
            <w:tcW w:w="573" w:type="dxa"/>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lastRenderedPageBreak/>
              <w:t>№ п/п</w:t>
            </w:r>
          </w:p>
        </w:tc>
        <w:tc>
          <w:tcPr>
            <w:tcW w:w="3152" w:type="dxa"/>
            <w:gridSpan w:val="5"/>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Показатели регионального проекта</w:t>
            </w:r>
          </w:p>
        </w:tc>
        <w:tc>
          <w:tcPr>
            <w:tcW w:w="1003" w:type="dxa"/>
            <w:gridSpan w:val="2"/>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Уровень показателя</w:t>
            </w:r>
          </w:p>
        </w:tc>
        <w:tc>
          <w:tcPr>
            <w:tcW w:w="1146" w:type="dxa"/>
            <w:gridSpan w:val="4"/>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 xml:space="preserve">Единица измерения </w:t>
            </w:r>
          </w:p>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(по ОКЕИ)</w:t>
            </w:r>
          </w:p>
        </w:tc>
        <w:tc>
          <w:tcPr>
            <w:tcW w:w="2006" w:type="dxa"/>
            <w:gridSpan w:val="6"/>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Базовое значение</w:t>
            </w:r>
          </w:p>
        </w:tc>
        <w:tc>
          <w:tcPr>
            <w:tcW w:w="6448" w:type="dxa"/>
            <w:gridSpan w:val="31"/>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Период, год</w:t>
            </w:r>
          </w:p>
        </w:tc>
        <w:tc>
          <w:tcPr>
            <w:tcW w:w="1576" w:type="dxa"/>
            <w:gridSpan w:val="4"/>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Информационная система (источник данных)</w:t>
            </w:r>
          </w:p>
        </w:tc>
        <w:tc>
          <w:tcPr>
            <w:tcW w:w="287" w:type="dxa"/>
            <w:tcBorders>
              <w:left w:val="single" w:sz="5" w:space="0" w:color="000000"/>
            </w:tcBorders>
          </w:tcPr>
          <w:p w:rsidR="00FC0E26" w:rsidRDefault="00FC0E26" w:rsidP="00DA5C5C"/>
        </w:tc>
      </w:tr>
      <w:tr w:rsidR="00FC0E26" w:rsidTr="00DA5C5C">
        <w:trPr>
          <w:trHeight w:hRule="exact" w:val="1003"/>
        </w:trPr>
        <w:tc>
          <w:tcPr>
            <w:tcW w:w="573"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tc>
        <w:tc>
          <w:tcPr>
            <w:tcW w:w="3152" w:type="dxa"/>
            <w:gridSpan w:val="5"/>
            <w:vMerge/>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tc>
        <w:tc>
          <w:tcPr>
            <w:tcW w:w="1003" w:type="dxa"/>
            <w:gridSpan w:val="2"/>
            <w:vMerge/>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tc>
        <w:tc>
          <w:tcPr>
            <w:tcW w:w="1146" w:type="dxa"/>
            <w:gridSpan w:val="4"/>
            <w:vMerge/>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tc>
        <w:tc>
          <w:tcPr>
            <w:tcW w:w="1003"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Значение</w:t>
            </w:r>
          </w:p>
        </w:tc>
        <w:tc>
          <w:tcPr>
            <w:tcW w:w="1003"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Дата</w:t>
            </w:r>
          </w:p>
        </w:tc>
        <w:tc>
          <w:tcPr>
            <w:tcW w:w="717" w:type="dxa"/>
            <w:gridSpan w:val="5"/>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2018</w:t>
            </w:r>
          </w:p>
        </w:tc>
        <w:tc>
          <w:tcPr>
            <w:tcW w:w="716"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2019</w:t>
            </w:r>
          </w:p>
        </w:tc>
        <w:tc>
          <w:tcPr>
            <w:tcW w:w="717"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2020</w:t>
            </w:r>
          </w:p>
        </w:tc>
        <w:tc>
          <w:tcPr>
            <w:tcW w:w="716" w:type="dxa"/>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2021</w:t>
            </w:r>
          </w:p>
        </w:tc>
        <w:tc>
          <w:tcPr>
            <w:tcW w:w="716" w:type="dxa"/>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2022</w:t>
            </w:r>
          </w:p>
        </w:tc>
        <w:tc>
          <w:tcPr>
            <w:tcW w:w="717" w:type="dxa"/>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2023</w:t>
            </w:r>
          </w:p>
        </w:tc>
        <w:tc>
          <w:tcPr>
            <w:tcW w:w="716"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2024</w:t>
            </w:r>
          </w:p>
        </w:tc>
        <w:tc>
          <w:tcPr>
            <w:tcW w:w="717"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2025</w:t>
            </w:r>
          </w:p>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(Справочно)</w:t>
            </w:r>
          </w:p>
        </w:tc>
        <w:tc>
          <w:tcPr>
            <w:tcW w:w="716"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2030</w:t>
            </w:r>
          </w:p>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(Справочно)</w:t>
            </w:r>
          </w:p>
        </w:tc>
        <w:tc>
          <w:tcPr>
            <w:tcW w:w="1576" w:type="dxa"/>
            <w:gridSpan w:val="4"/>
            <w:vMerge/>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tc>
        <w:tc>
          <w:tcPr>
            <w:tcW w:w="287" w:type="dxa"/>
            <w:tcBorders>
              <w:left w:val="single" w:sz="5" w:space="0" w:color="000000"/>
            </w:tcBorders>
          </w:tcPr>
          <w:p w:rsidR="00FC0E26" w:rsidRDefault="00FC0E26" w:rsidP="00DA5C5C"/>
        </w:tc>
      </w:tr>
      <w:tr w:rsidR="00FC0E26" w:rsidTr="00DA5C5C">
        <w:trPr>
          <w:trHeight w:hRule="exact" w:val="975"/>
        </w:trPr>
        <w:tc>
          <w:tcPr>
            <w:tcW w:w="573" w:type="dxa"/>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3"/>
              </w:rPr>
            </w:pPr>
          </w:p>
        </w:tc>
        <w:tc>
          <w:tcPr>
            <w:tcW w:w="315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оборудования (товаров, работ, услуг) в общем объеме закупок</w:t>
            </w:r>
          </w:p>
        </w:tc>
        <w:tc>
          <w:tcPr>
            <w:tcW w:w="1003"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4"/>
              </w:rPr>
            </w:pPr>
          </w:p>
        </w:tc>
        <w:tc>
          <w:tcPr>
            <w:tcW w:w="1146"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4"/>
              </w:rPr>
            </w:pPr>
          </w:p>
        </w:tc>
        <w:tc>
          <w:tcPr>
            <w:tcW w:w="100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rPr>
            </w:pPr>
          </w:p>
        </w:tc>
        <w:tc>
          <w:tcPr>
            <w:tcW w:w="100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w:t>
            </w:r>
          </w:p>
        </w:tc>
        <w:tc>
          <w:tcPr>
            <w:tcW w:w="717"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p>
        </w:tc>
        <w:tc>
          <w:tcPr>
            <w:tcW w:w="716"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p>
        </w:tc>
        <w:tc>
          <w:tcPr>
            <w:tcW w:w="717"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w:t>
            </w:r>
          </w:p>
        </w:tc>
        <w:tc>
          <w:tcPr>
            <w:tcW w:w="716"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w:t>
            </w:r>
          </w:p>
        </w:tc>
        <w:tc>
          <w:tcPr>
            <w:tcW w:w="716"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w:t>
            </w:r>
          </w:p>
        </w:tc>
        <w:tc>
          <w:tcPr>
            <w:tcW w:w="717"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w:t>
            </w:r>
          </w:p>
        </w:tc>
        <w:tc>
          <w:tcPr>
            <w:tcW w:w="716"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w:t>
            </w:r>
          </w:p>
        </w:tc>
        <w:tc>
          <w:tcPr>
            <w:tcW w:w="717"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p>
        </w:tc>
        <w:tc>
          <w:tcPr>
            <w:tcW w:w="716"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p>
        </w:tc>
        <w:tc>
          <w:tcPr>
            <w:tcW w:w="1576"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«Эталон»</w:t>
            </w:r>
          </w:p>
        </w:tc>
        <w:tc>
          <w:tcPr>
            <w:tcW w:w="287" w:type="dxa"/>
            <w:tcBorders>
              <w:left w:val="single" w:sz="5" w:space="0" w:color="000000"/>
            </w:tcBorders>
          </w:tcPr>
          <w:p w:rsidR="00FC0E26" w:rsidRDefault="00FC0E26" w:rsidP="00DA5C5C"/>
        </w:tc>
      </w:tr>
      <w:tr w:rsidR="00FC0E26" w:rsidTr="00DA5C5C">
        <w:trPr>
          <w:trHeight w:hRule="exact" w:val="430"/>
        </w:trPr>
        <w:tc>
          <w:tcPr>
            <w:tcW w:w="15618" w:type="dxa"/>
            <w:gridSpan w:val="52"/>
            <w:tcBorders>
              <w:top w:val="single" w:sz="5" w:space="0" w:color="000000"/>
            </w:tcBorders>
            <w:shd w:val="clear" w:color="auto" w:fill="auto"/>
          </w:tcPr>
          <w:p w:rsidR="00FC0E26" w:rsidRDefault="00FC0E26" w:rsidP="00DA5C5C">
            <w:pPr>
              <w:spacing w:line="230" w:lineRule="auto"/>
              <w:jc w:val="center"/>
              <w:rPr>
                <w:rFonts w:ascii="Times New Roman" w:eastAsia="Times New Roman" w:hAnsi="Times New Roman"/>
                <w:color w:val="000000"/>
                <w:spacing w:val="-2"/>
                <w:sz w:val="24"/>
              </w:rPr>
            </w:pPr>
          </w:p>
        </w:tc>
        <w:tc>
          <w:tcPr>
            <w:tcW w:w="286" w:type="dxa"/>
            <w:tcBorders>
              <w:top w:val="single" w:sz="5" w:space="0" w:color="000000"/>
            </w:tcBorders>
          </w:tcPr>
          <w:p w:rsidR="00FC0E26" w:rsidRDefault="00FC0E26" w:rsidP="00DA5C5C"/>
        </w:tc>
        <w:tc>
          <w:tcPr>
            <w:tcW w:w="287" w:type="dxa"/>
          </w:tcPr>
          <w:p w:rsidR="00FC0E26" w:rsidRDefault="00FC0E26" w:rsidP="00DA5C5C"/>
        </w:tc>
      </w:tr>
      <w:tr w:rsidR="00FC0E26" w:rsidTr="00DA5C5C">
        <w:trPr>
          <w:trHeight w:hRule="exact" w:val="573"/>
        </w:trPr>
        <w:tc>
          <w:tcPr>
            <w:tcW w:w="15904" w:type="dxa"/>
            <w:gridSpan w:val="53"/>
            <w:tcBorders>
              <w:bottom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8"/>
              </w:rPr>
            </w:pPr>
            <w:r>
              <w:rPr>
                <w:rFonts w:ascii="Times New Roman" w:eastAsia="Times New Roman" w:hAnsi="Times New Roman"/>
                <w:color w:val="000000"/>
                <w:spacing w:val="-2"/>
                <w:sz w:val="28"/>
              </w:rPr>
              <w:t>3. Помесячный план достижения показателей регионального проекта в 2022   году</w:t>
            </w:r>
          </w:p>
        </w:tc>
        <w:tc>
          <w:tcPr>
            <w:tcW w:w="287" w:type="dxa"/>
          </w:tcPr>
          <w:p w:rsidR="00FC0E26" w:rsidRDefault="00FC0E26" w:rsidP="00DA5C5C"/>
        </w:tc>
      </w:tr>
      <w:tr w:rsidR="00FC0E26" w:rsidTr="00DA5C5C">
        <w:trPr>
          <w:trHeight w:hRule="exact" w:val="430"/>
        </w:trPr>
        <w:tc>
          <w:tcPr>
            <w:tcW w:w="71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 п/п</w:t>
            </w:r>
          </w:p>
        </w:tc>
        <w:tc>
          <w:tcPr>
            <w:tcW w:w="4872" w:type="dxa"/>
            <w:gridSpan w:val="9"/>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Показатели регионального проекта</w:t>
            </w:r>
          </w:p>
        </w:tc>
        <w:tc>
          <w:tcPr>
            <w:tcW w:w="1289" w:type="dxa"/>
            <w:gridSpan w:val="4"/>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Уровень показателя</w:t>
            </w:r>
          </w:p>
        </w:tc>
        <w:tc>
          <w:tcPr>
            <w:tcW w:w="1290" w:type="dxa"/>
            <w:gridSpan w:val="5"/>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Единица измерения</w:t>
            </w:r>
            <w:r w:rsidR="00DA5C5C">
              <w:rPr>
                <w:rFonts w:ascii="Times New Roman" w:eastAsia="Times New Roman" w:hAnsi="Times New Roman"/>
                <w:color w:val="000000"/>
                <w:spacing w:val="-2"/>
                <w:sz w:val="24"/>
              </w:rPr>
              <w:t xml:space="preserve"> </w:t>
            </w:r>
            <w:r>
              <w:rPr>
                <w:rFonts w:ascii="Times New Roman" w:eastAsia="Times New Roman" w:hAnsi="Times New Roman"/>
                <w:color w:val="000000"/>
                <w:spacing w:val="-2"/>
                <w:sz w:val="24"/>
              </w:rPr>
              <w:t>(по ОКЕИ)</w:t>
            </w:r>
          </w:p>
        </w:tc>
        <w:tc>
          <w:tcPr>
            <w:tcW w:w="6304" w:type="dxa"/>
            <w:gridSpan w:val="30"/>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Плановые значения по месяцам</w:t>
            </w:r>
          </w:p>
        </w:tc>
        <w:tc>
          <w:tcPr>
            <w:tcW w:w="143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На конец 2022  года</w:t>
            </w:r>
          </w:p>
        </w:tc>
        <w:tc>
          <w:tcPr>
            <w:tcW w:w="287" w:type="dxa"/>
            <w:tcBorders>
              <w:left w:val="single" w:sz="5" w:space="0" w:color="000000"/>
            </w:tcBorders>
          </w:tcPr>
          <w:p w:rsidR="00FC0E26" w:rsidRDefault="00FC0E26" w:rsidP="00DA5C5C"/>
        </w:tc>
      </w:tr>
      <w:tr w:rsidR="00FC0E26" w:rsidTr="00DA5C5C">
        <w:trPr>
          <w:trHeight w:hRule="exact" w:val="429"/>
        </w:trPr>
        <w:tc>
          <w:tcPr>
            <w:tcW w:w="716" w:type="dxa"/>
            <w:gridSpan w:val="2"/>
            <w:vMerge/>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tc>
        <w:tc>
          <w:tcPr>
            <w:tcW w:w="4872" w:type="dxa"/>
            <w:gridSpan w:val="9"/>
            <w:vMerge/>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tc>
        <w:tc>
          <w:tcPr>
            <w:tcW w:w="1289" w:type="dxa"/>
            <w:gridSpan w:val="4"/>
            <w:vMerge/>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tc>
        <w:tc>
          <w:tcPr>
            <w:tcW w:w="1290" w:type="dxa"/>
            <w:gridSpan w:val="5"/>
            <w:vMerge/>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tc>
        <w:tc>
          <w:tcPr>
            <w:tcW w:w="573" w:type="dxa"/>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01.02</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01.03</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01.04</w:t>
            </w:r>
          </w:p>
        </w:tc>
        <w:tc>
          <w:tcPr>
            <w:tcW w:w="573" w:type="dxa"/>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01.05</w:t>
            </w:r>
          </w:p>
        </w:tc>
        <w:tc>
          <w:tcPr>
            <w:tcW w:w="574"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01.06</w:t>
            </w:r>
          </w:p>
        </w:tc>
        <w:tc>
          <w:tcPr>
            <w:tcW w:w="573"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01.07</w:t>
            </w:r>
          </w:p>
        </w:tc>
        <w:tc>
          <w:tcPr>
            <w:tcW w:w="573"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01.08</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01.09</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01.10</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01.11</w:t>
            </w:r>
          </w:p>
        </w:tc>
        <w:tc>
          <w:tcPr>
            <w:tcW w:w="573"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01.12</w:t>
            </w:r>
          </w:p>
        </w:tc>
        <w:tc>
          <w:tcPr>
            <w:tcW w:w="1433" w:type="dxa"/>
            <w:gridSpan w:val="3"/>
            <w:vMerge/>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tc>
        <w:tc>
          <w:tcPr>
            <w:tcW w:w="287" w:type="dxa"/>
            <w:tcBorders>
              <w:left w:val="single" w:sz="5" w:space="0" w:color="000000"/>
            </w:tcBorders>
          </w:tcPr>
          <w:p w:rsidR="00FC0E26" w:rsidRDefault="00FC0E26" w:rsidP="00DA5C5C"/>
        </w:tc>
      </w:tr>
      <w:tr w:rsidR="00FC0E26" w:rsidTr="00DA5C5C">
        <w:trPr>
          <w:trHeight w:hRule="exact" w:val="353"/>
        </w:trPr>
        <w:tc>
          <w:tcPr>
            <w:tcW w:w="71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1</w:t>
            </w:r>
          </w:p>
        </w:tc>
        <w:tc>
          <w:tcPr>
            <w:tcW w:w="15188" w:type="dxa"/>
            <w:gridSpan w:val="51"/>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Повышено качество дорожной сети, в том числе уличной сети, городских агломераций</w:t>
            </w:r>
          </w:p>
        </w:tc>
        <w:tc>
          <w:tcPr>
            <w:tcW w:w="287" w:type="dxa"/>
            <w:tcBorders>
              <w:left w:val="single" w:sz="5" w:space="0" w:color="000000"/>
            </w:tcBorders>
          </w:tcPr>
          <w:p w:rsidR="00FC0E26" w:rsidRDefault="00FC0E26" w:rsidP="00DA5C5C"/>
        </w:tc>
      </w:tr>
      <w:tr w:rsidR="00FC0E26" w:rsidTr="00DA5C5C">
        <w:trPr>
          <w:trHeight w:hRule="exact" w:val="717"/>
        </w:trPr>
        <w:tc>
          <w:tcPr>
            <w:tcW w:w="71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1.1.</w:t>
            </w:r>
          </w:p>
        </w:tc>
        <w:tc>
          <w:tcPr>
            <w:tcW w:w="4872"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Доля дорожной сети городских агломераций, находящаяся в нормативном состоянии</w:t>
            </w:r>
          </w:p>
        </w:tc>
        <w:tc>
          <w:tcPr>
            <w:tcW w:w="1289"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ФП</w:t>
            </w:r>
          </w:p>
        </w:tc>
        <w:tc>
          <w:tcPr>
            <w:tcW w:w="1290"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Процент</w:t>
            </w:r>
          </w:p>
        </w:tc>
        <w:tc>
          <w:tcPr>
            <w:tcW w:w="573"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58,0000</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58,0000</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58,0000</w:t>
            </w:r>
          </w:p>
        </w:tc>
        <w:tc>
          <w:tcPr>
            <w:tcW w:w="573"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58,0000</w:t>
            </w:r>
          </w:p>
        </w:tc>
        <w:tc>
          <w:tcPr>
            <w:tcW w:w="574"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58,0000</w:t>
            </w:r>
          </w:p>
        </w:tc>
        <w:tc>
          <w:tcPr>
            <w:tcW w:w="57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58,0000</w:t>
            </w:r>
          </w:p>
        </w:tc>
        <w:tc>
          <w:tcPr>
            <w:tcW w:w="57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58,0000</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58,0000</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58,0000</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58,0000</w:t>
            </w:r>
          </w:p>
        </w:tc>
        <w:tc>
          <w:tcPr>
            <w:tcW w:w="57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58,0000</w:t>
            </w:r>
          </w:p>
        </w:tc>
        <w:tc>
          <w:tcPr>
            <w:tcW w:w="143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68,0100</w:t>
            </w:r>
          </w:p>
        </w:tc>
        <w:tc>
          <w:tcPr>
            <w:tcW w:w="287" w:type="dxa"/>
            <w:tcBorders>
              <w:left w:val="single" w:sz="5" w:space="0" w:color="000000"/>
            </w:tcBorders>
          </w:tcPr>
          <w:p w:rsidR="00FC0E26" w:rsidRDefault="00FC0E26" w:rsidP="00DA5C5C"/>
        </w:tc>
      </w:tr>
      <w:tr w:rsidR="00FC0E26" w:rsidTr="00DA5C5C">
        <w:trPr>
          <w:trHeight w:hRule="exact" w:val="849"/>
        </w:trPr>
        <w:tc>
          <w:tcPr>
            <w:tcW w:w="71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1.2.</w:t>
            </w:r>
          </w:p>
        </w:tc>
        <w:tc>
          <w:tcPr>
            <w:tcW w:w="4872"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Доля автомобильных дорог регионального и межмуниципального значения, соответствующих нормативным требованиям</w:t>
            </w:r>
          </w:p>
        </w:tc>
        <w:tc>
          <w:tcPr>
            <w:tcW w:w="1289"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ФП</w:t>
            </w:r>
          </w:p>
        </w:tc>
        <w:tc>
          <w:tcPr>
            <w:tcW w:w="1290"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Процент</w:t>
            </w:r>
          </w:p>
        </w:tc>
        <w:tc>
          <w:tcPr>
            <w:tcW w:w="573"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54,5700</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54,5700</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54,5700</w:t>
            </w:r>
          </w:p>
        </w:tc>
        <w:tc>
          <w:tcPr>
            <w:tcW w:w="573"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54,5700</w:t>
            </w:r>
          </w:p>
        </w:tc>
        <w:tc>
          <w:tcPr>
            <w:tcW w:w="574"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54,5700</w:t>
            </w:r>
          </w:p>
        </w:tc>
        <w:tc>
          <w:tcPr>
            <w:tcW w:w="57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54,5700</w:t>
            </w:r>
          </w:p>
        </w:tc>
        <w:tc>
          <w:tcPr>
            <w:tcW w:w="57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54,5700</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54,5700</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54,5700</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54,5700</w:t>
            </w:r>
          </w:p>
        </w:tc>
        <w:tc>
          <w:tcPr>
            <w:tcW w:w="57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54,5700</w:t>
            </w:r>
          </w:p>
        </w:tc>
        <w:tc>
          <w:tcPr>
            <w:tcW w:w="143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55,1500</w:t>
            </w:r>
          </w:p>
        </w:tc>
        <w:tc>
          <w:tcPr>
            <w:tcW w:w="287" w:type="dxa"/>
            <w:tcBorders>
              <w:left w:val="single" w:sz="5" w:space="0" w:color="000000"/>
            </w:tcBorders>
          </w:tcPr>
          <w:p w:rsidR="00FC0E26" w:rsidRDefault="00FC0E26" w:rsidP="00DA5C5C"/>
        </w:tc>
      </w:tr>
      <w:tr w:rsidR="00FC0E26" w:rsidTr="00DA5C5C">
        <w:trPr>
          <w:trHeight w:hRule="exact" w:val="706"/>
        </w:trPr>
        <w:tc>
          <w:tcPr>
            <w:tcW w:w="71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w:t>
            </w:r>
          </w:p>
        </w:tc>
        <w:tc>
          <w:tcPr>
            <w:tcW w:w="15188" w:type="dxa"/>
            <w:gridSpan w:val="51"/>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Приведены в нормативное состояние/построены искусственные сооружения на автомобильных дорогах регионального или межмуниципального и местного значения</w:t>
            </w:r>
          </w:p>
        </w:tc>
        <w:tc>
          <w:tcPr>
            <w:tcW w:w="287" w:type="dxa"/>
            <w:tcBorders>
              <w:left w:val="single" w:sz="5" w:space="0" w:color="000000"/>
            </w:tcBorders>
          </w:tcPr>
          <w:p w:rsidR="00FC0E26" w:rsidRDefault="00FC0E26" w:rsidP="00DA5C5C"/>
        </w:tc>
      </w:tr>
      <w:tr w:rsidR="00FC0E26" w:rsidTr="00DA5C5C">
        <w:trPr>
          <w:trHeight w:hRule="exact" w:val="1504"/>
        </w:trPr>
        <w:tc>
          <w:tcPr>
            <w:tcW w:w="71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2.1.</w:t>
            </w:r>
          </w:p>
        </w:tc>
        <w:tc>
          <w:tcPr>
            <w:tcW w:w="4872"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Протяженность приведенных в нормативное состояние искусственных сооружений на автомобильных дорогах регионального или межмуниципального и местного значения (накопленным итогом)</w:t>
            </w:r>
          </w:p>
        </w:tc>
        <w:tc>
          <w:tcPr>
            <w:tcW w:w="1289"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ФП</w:t>
            </w:r>
          </w:p>
        </w:tc>
        <w:tc>
          <w:tcPr>
            <w:tcW w:w="1290"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Тысяча погонных метров</w:t>
            </w:r>
          </w:p>
        </w:tc>
        <w:tc>
          <w:tcPr>
            <w:tcW w:w="573"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0,0000</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0,0000</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0,0000</w:t>
            </w:r>
          </w:p>
        </w:tc>
        <w:tc>
          <w:tcPr>
            <w:tcW w:w="573"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0,0000</w:t>
            </w:r>
          </w:p>
        </w:tc>
        <w:tc>
          <w:tcPr>
            <w:tcW w:w="574"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0,0000</w:t>
            </w:r>
          </w:p>
        </w:tc>
        <w:tc>
          <w:tcPr>
            <w:tcW w:w="57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0,0000</w:t>
            </w:r>
          </w:p>
        </w:tc>
        <w:tc>
          <w:tcPr>
            <w:tcW w:w="57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0,0000</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0,0000</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0,0000</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0,0000</w:t>
            </w:r>
          </w:p>
        </w:tc>
        <w:tc>
          <w:tcPr>
            <w:tcW w:w="57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0,0000</w:t>
            </w:r>
          </w:p>
        </w:tc>
        <w:tc>
          <w:tcPr>
            <w:tcW w:w="143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0,1092</w:t>
            </w:r>
          </w:p>
        </w:tc>
        <w:tc>
          <w:tcPr>
            <w:tcW w:w="287" w:type="dxa"/>
            <w:tcBorders>
              <w:left w:val="single" w:sz="5" w:space="0" w:color="000000"/>
            </w:tcBorders>
          </w:tcPr>
          <w:p w:rsidR="00FC0E26" w:rsidRDefault="00FC0E26" w:rsidP="00DA5C5C"/>
        </w:tc>
      </w:tr>
      <w:tr w:rsidR="00FC0E26" w:rsidTr="00DA5C5C">
        <w:trPr>
          <w:trHeight w:hRule="exact" w:val="327"/>
        </w:trPr>
        <w:tc>
          <w:tcPr>
            <w:tcW w:w="71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3</w:t>
            </w:r>
          </w:p>
        </w:tc>
        <w:tc>
          <w:tcPr>
            <w:tcW w:w="15188" w:type="dxa"/>
            <w:gridSpan w:val="51"/>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Повышение доли отечественного оборудования (товаров, работ, услуг) в общем объеме закупок</w:t>
            </w:r>
          </w:p>
        </w:tc>
        <w:tc>
          <w:tcPr>
            <w:tcW w:w="287" w:type="dxa"/>
            <w:tcBorders>
              <w:left w:val="single" w:sz="5" w:space="0" w:color="000000"/>
            </w:tcBorders>
          </w:tcPr>
          <w:p w:rsidR="00FC0E26" w:rsidRDefault="00FC0E26" w:rsidP="00DA5C5C"/>
        </w:tc>
      </w:tr>
      <w:tr w:rsidR="00FC0E26" w:rsidTr="00DA5C5C">
        <w:trPr>
          <w:trHeight w:hRule="exact" w:val="717"/>
        </w:trPr>
        <w:tc>
          <w:tcPr>
            <w:tcW w:w="71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3.1.</w:t>
            </w:r>
          </w:p>
        </w:tc>
        <w:tc>
          <w:tcPr>
            <w:tcW w:w="4872"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Доля отечественного оборудования (товаров, работ, услуг) в общем объеме закупок</w:t>
            </w:r>
          </w:p>
        </w:tc>
        <w:tc>
          <w:tcPr>
            <w:tcW w:w="1289"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ФП</w:t>
            </w:r>
          </w:p>
        </w:tc>
        <w:tc>
          <w:tcPr>
            <w:tcW w:w="1290"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Процент</w:t>
            </w:r>
          </w:p>
        </w:tc>
        <w:tc>
          <w:tcPr>
            <w:tcW w:w="573"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0,0000</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0,0000</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0,0000</w:t>
            </w:r>
          </w:p>
        </w:tc>
        <w:tc>
          <w:tcPr>
            <w:tcW w:w="573"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0,0000</w:t>
            </w:r>
          </w:p>
        </w:tc>
        <w:tc>
          <w:tcPr>
            <w:tcW w:w="574"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0,0000</w:t>
            </w:r>
          </w:p>
        </w:tc>
        <w:tc>
          <w:tcPr>
            <w:tcW w:w="57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0,0000</w:t>
            </w:r>
          </w:p>
        </w:tc>
        <w:tc>
          <w:tcPr>
            <w:tcW w:w="57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0,0000</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0,0000</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0,0000</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0,0000</w:t>
            </w:r>
          </w:p>
        </w:tc>
        <w:tc>
          <w:tcPr>
            <w:tcW w:w="57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0,0000</w:t>
            </w:r>
          </w:p>
        </w:tc>
        <w:tc>
          <w:tcPr>
            <w:tcW w:w="143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64,0000</w:t>
            </w:r>
          </w:p>
        </w:tc>
        <w:tc>
          <w:tcPr>
            <w:tcW w:w="287" w:type="dxa"/>
            <w:tcBorders>
              <w:left w:val="single" w:sz="5" w:space="0" w:color="000000"/>
            </w:tcBorders>
          </w:tcPr>
          <w:p w:rsidR="00FC0E26" w:rsidRDefault="00FC0E26" w:rsidP="00DA5C5C"/>
        </w:tc>
      </w:tr>
      <w:tr w:rsidR="00FC0E26" w:rsidTr="00DA5C5C">
        <w:trPr>
          <w:trHeight w:hRule="exact" w:val="429"/>
        </w:trPr>
        <w:tc>
          <w:tcPr>
            <w:tcW w:w="15618" w:type="dxa"/>
            <w:gridSpan w:val="52"/>
            <w:tcBorders>
              <w:top w:val="single" w:sz="5" w:space="0" w:color="000000"/>
            </w:tcBorders>
            <w:shd w:val="clear" w:color="auto" w:fill="auto"/>
          </w:tcPr>
          <w:p w:rsidR="00FC0E26" w:rsidRDefault="00FC0E26" w:rsidP="00DA5C5C">
            <w:pPr>
              <w:spacing w:line="230" w:lineRule="auto"/>
              <w:jc w:val="center"/>
              <w:rPr>
                <w:rFonts w:ascii="Times New Roman" w:eastAsia="Times New Roman" w:hAnsi="Times New Roman"/>
                <w:color w:val="000000"/>
                <w:spacing w:val="-2"/>
                <w:sz w:val="24"/>
              </w:rPr>
            </w:pPr>
          </w:p>
        </w:tc>
        <w:tc>
          <w:tcPr>
            <w:tcW w:w="286" w:type="dxa"/>
            <w:tcBorders>
              <w:top w:val="single" w:sz="5" w:space="0" w:color="000000"/>
            </w:tcBorders>
          </w:tcPr>
          <w:p w:rsidR="00FC0E26" w:rsidRDefault="00FC0E26" w:rsidP="00DA5C5C"/>
        </w:tc>
        <w:tc>
          <w:tcPr>
            <w:tcW w:w="287" w:type="dxa"/>
          </w:tcPr>
          <w:p w:rsidR="00FC0E26" w:rsidRDefault="00FC0E26" w:rsidP="00DA5C5C"/>
        </w:tc>
      </w:tr>
      <w:tr w:rsidR="00FC0E26" w:rsidTr="00DA5C5C">
        <w:trPr>
          <w:trHeight w:hRule="exact" w:val="574"/>
        </w:trPr>
        <w:tc>
          <w:tcPr>
            <w:tcW w:w="16191" w:type="dxa"/>
            <w:gridSpan w:val="54"/>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8"/>
              </w:rPr>
            </w:pPr>
            <w:r>
              <w:rPr>
                <w:rFonts w:ascii="Times New Roman" w:eastAsia="Times New Roman" w:hAnsi="Times New Roman"/>
                <w:color w:val="000000"/>
                <w:spacing w:val="-2"/>
                <w:sz w:val="28"/>
              </w:rPr>
              <w:lastRenderedPageBreak/>
              <w:t>4. Результаты регионального проекта</w:t>
            </w:r>
          </w:p>
        </w:tc>
      </w:tr>
      <w:tr w:rsidR="00FC0E26" w:rsidTr="00DA5C5C">
        <w:trPr>
          <w:trHeight w:hRule="exact" w:val="1002"/>
        </w:trPr>
        <w:tc>
          <w:tcPr>
            <w:tcW w:w="573" w:type="dxa"/>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п/п</w:t>
            </w:r>
          </w:p>
          <w:p w:rsidR="00FC0E26" w:rsidRDefault="00FC0E26" w:rsidP="00DA5C5C"/>
        </w:tc>
        <w:tc>
          <w:tcPr>
            <w:tcW w:w="2436" w:type="dxa"/>
            <w:gridSpan w:val="4"/>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Наименование результата</w:t>
            </w:r>
          </w:p>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Региональный проект</w:t>
            </w:r>
          </w:p>
        </w:tc>
        <w:tc>
          <w:tcPr>
            <w:tcW w:w="860" w:type="dxa"/>
            <w:gridSpan w:val="3"/>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 xml:space="preserve">Единица измерения </w:t>
            </w:r>
          </w:p>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(по ОКЕИ)</w:t>
            </w:r>
          </w:p>
        </w:tc>
        <w:tc>
          <w:tcPr>
            <w:tcW w:w="2006" w:type="dxa"/>
            <w:gridSpan w:val="6"/>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Базовое значение</w:t>
            </w:r>
          </w:p>
        </w:tc>
        <w:tc>
          <w:tcPr>
            <w:tcW w:w="5158" w:type="dxa"/>
            <w:gridSpan w:val="26"/>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Период, год</w:t>
            </w:r>
          </w:p>
        </w:tc>
        <w:tc>
          <w:tcPr>
            <w:tcW w:w="2149" w:type="dxa"/>
            <w:gridSpan w:val="9"/>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Характеристика результата</w:t>
            </w:r>
          </w:p>
        </w:tc>
        <w:tc>
          <w:tcPr>
            <w:tcW w:w="114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Тип результата</w:t>
            </w:r>
          </w:p>
        </w:tc>
        <w:tc>
          <w:tcPr>
            <w:tcW w:w="287" w:type="dxa"/>
            <w:tcBorders>
              <w:left w:val="single" w:sz="5" w:space="0" w:color="000000"/>
            </w:tcBorders>
          </w:tcPr>
          <w:p w:rsidR="00FC0E26" w:rsidRDefault="00FC0E26" w:rsidP="00DA5C5C"/>
        </w:tc>
      </w:tr>
      <w:tr w:rsidR="00FC0E26" w:rsidTr="00DA5C5C">
        <w:trPr>
          <w:trHeight w:hRule="exact" w:val="1290"/>
        </w:trPr>
        <w:tc>
          <w:tcPr>
            <w:tcW w:w="573"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tc>
        <w:tc>
          <w:tcPr>
            <w:tcW w:w="2436" w:type="dxa"/>
            <w:gridSpan w:val="4"/>
            <w:vMerge/>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tc>
        <w:tc>
          <w:tcPr>
            <w:tcW w:w="860" w:type="dxa"/>
            <w:gridSpan w:val="3"/>
            <w:vMerge/>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tc>
        <w:tc>
          <w:tcPr>
            <w:tcW w:w="1003"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Значение</w:t>
            </w:r>
          </w:p>
        </w:tc>
        <w:tc>
          <w:tcPr>
            <w:tcW w:w="1003"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Дата</w:t>
            </w:r>
          </w:p>
        </w:tc>
        <w:tc>
          <w:tcPr>
            <w:tcW w:w="573"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2018</w:t>
            </w:r>
          </w:p>
        </w:tc>
        <w:tc>
          <w:tcPr>
            <w:tcW w:w="573" w:type="dxa"/>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2019</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2020</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2021</w:t>
            </w:r>
          </w:p>
        </w:tc>
        <w:tc>
          <w:tcPr>
            <w:tcW w:w="573" w:type="dxa"/>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2022</w:t>
            </w:r>
          </w:p>
        </w:tc>
        <w:tc>
          <w:tcPr>
            <w:tcW w:w="573"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2023</w:t>
            </w:r>
          </w:p>
        </w:tc>
        <w:tc>
          <w:tcPr>
            <w:tcW w:w="573"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2024</w:t>
            </w:r>
          </w:p>
        </w:tc>
        <w:tc>
          <w:tcPr>
            <w:tcW w:w="574"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2025 (Справочно)</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2030 (Справочно)</w:t>
            </w:r>
          </w:p>
        </w:tc>
        <w:tc>
          <w:tcPr>
            <w:tcW w:w="2149" w:type="dxa"/>
            <w:gridSpan w:val="9"/>
            <w:vMerge/>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tc>
        <w:tc>
          <w:tcPr>
            <w:tcW w:w="1146" w:type="dxa"/>
            <w:gridSpan w:val="2"/>
            <w:vMerge/>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tc>
        <w:tc>
          <w:tcPr>
            <w:tcW w:w="287" w:type="dxa"/>
            <w:tcBorders>
              <w:left w:val="single" w:sz="5" w:space="0" w:color="000000"/>
            </w:tcBorders>
          </w:tcPr>
          <w:p w:rsidR="00FC0E26" w:rsidRDefault="00FC0E26" w:rsidP="00DA5C5C"/>
        </w:tc>
      </w:tr>
      <w:tr w:rsidR="00FC0E26" w:rsidTr="00DA5C5C">
        <w:trPr>
          <w:trHeight w:hRule="exact" w:val="444"/>
        </w:trPr>
        <w:tc>
          <w:tcPr>
            <w:tcW w:w="57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w:t>
            </w:r>
          </w:p>
        </w:tc>
        <w:tc>
          <w:tcPr>
            <w:tcW w:w="15331" w:type="dxa"/>
            <w:gridSpan w:val="5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Повышено качество дорожной сети, в том числе уличной сети, городских агломераций</w:t>
            </w:r>
          </w:p>
        </w:tc>
        <w:tc>
          <w:tcPr>
            <w:tcW w:w="287" w:type="dxa"/>
            <w:tcBorders>
              <w:left w:val="single" w:sz="5" w:space="0" w:color="000000"/>
            </w:tcBorders>
          </w:tcPr>
          <w:p w:rsidR="00FC0E26" w:rsidRDefault="00FC0E26" w:rsidP="00DA5C5C"/>
        </w:tc>
      </w:tr>
      <w:tr w:rsidR="00FC0E26" w:rsidTr="00DA5C5C">
        <w:trPr>
          <w:trHeight w:hRule="exact" w:val="1805"/>
        </w:trPr>
        <w:tc>
          <w:tcPr>
            <w:tcW w:w="57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vAlign w:val="cente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1.1</w:t>
            </w:r>
          </w:p>
        </w:tc>
        <w:tc>
          <w:tcPr>
            <w:tcW w:w="2436" w:type="dxa"/>
            <w:gridSpan w:val="4"/>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R1.01.05 В соответствии с программами дорожной деятельности на текущий год субъектами Российской Федерации выполнены дорожные работы</w:t>
            </w:r>
          </w:p>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860"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УСЛ ШТ</w:t>
            </w:r>
          </w:p>
        </w:tc>
        <w:tc>
          <w:tcPr>
            <w:tcW w:w="100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0,0000</w:t>
            </w:r>
          </w:p>
        </w:tc>
        <w:tc>
          <w:tcPr>
            <w:tcW w:w="100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03.12.2018</w:t>
            </w:r>
          </w:p>
        </w:tc>
        <w:tc>
          <w:tcPr>
            <w:tcW w:w="57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w:t>
            </w:r>
          </w:p>
        </w:tc>
        <w:tc>
          <w:tcPr>
            <w:tcW w:w="573" w:type="dxa"/>
            <w:gridSpan w:val="4"/>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1,0000</w:t>
            </w:r>
          </w:p>
        </w:tc>
        <w:tc>
          <w:tcPr>
            <w:tcW w:w="573"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1,0000</w:t>
            </w:r>
          </w:p>
        </w:tc>
        <w:tc>
          <w:tcPr>
            <w:tcW w:w="573"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1,0000</w:t>
            </w:r>
          </w:p>
        </w:tc>
        <w:tc>
          <w:tcPr>
            <w:tcW w:w="573" w:type="dxa"/>
            <w:gridSpan w:val="4"/>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1,0000</w:t>
            </w:r>
          </w:p>
        </w:tc>
        <w:tc>
          <w:tcPr>
            <w:tcW w:w="57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1,0000</w:t>
            </w:r>
          </w:p>
        </w:tc>
        <w:tc>
          <w:tcPr>
            <w:tcW w:w="57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1,0000</w:t>
            </w:r>
          </w:p>
        </w:tc>
        <w:tc>
          <w:tcPr>
            <w:tcW w:w="574"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w:t>
            </w:r>
          </w:p>
        </w:tc>
        <w:tc>
          <w:tcPr>
            <w:tcW w:w="573"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w:t>
            </w:r>
          </w:p>
        </w:tc>
        <w:tc>
          <w:tcPr>
            <w:tcW w:w="2149" w:type="dxa"/>
            <w:gridSpan w:val="9"/>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Чеченской Республикой достигнуты показатели  регион</w:t>
            </w:r>
            <w:r w:rsidR="00DA5C5C">
              <w:rPr>
                <w:rFonts w:ascii="Times New Roman" w:eastAsia="Times New Roman" w:hAnsi="Times New Roman"/>
                <w:spacing w:val="-2"/>
                <w:sz w:val="24"/>
                <w:szCs w:val="24"/>
              </w:rPr>
              <w:t>а</w:t>
            </w:r>
            <w:r>
              <w:rPr>
                <w:rFonts w:ascii="Times New Roman" w:eastAsia="Times New Roman" w:hAnsi="Times New Roman"/>
                <w:spacing w:val="-2"/>
                <w:sz w:val="24"/>
                <w:szCs w:val="24"/>
              </w:rPr>
              <w:t>льного проекта в  2019-2024 годах и  представлены отчеты о реализации региональных проектов в  Росавтодор</w:t>
            </w:r>
          </w:p>
          <w:p w:rsidR="00FC0E26" w:rsidRDefault="00FC0E26" w:rsidP="00DA5C5C"/>
        </w:tc>
        <w:tc>
          <w:tcPr>
            <w:tcW w:w="114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Оказание услуг (выполнение работ)</w:t>
            </w:r>
          </w:p>
          <w:p w:rsidR="00FC0E26" w:rsidRDefault="00FC0E26" w:rsidP="00DA5C5C"/>
        </w:tc>
        <w:tc>
          <w:tcPr>
            <w:tcW w:w="287" w:type="dxa"/>
            <w:tcBorders>
              <w:left w:val="single" w:sz="5" w:space="0" w:color="000000"/>
            </w:tcBorders>
          </w:tcPr>
          <w:p w:rsidR="00FC0E26" w:rsidRDefault="00FC0E26" w:rsidP="00DA5C5C"/>
        </w:tc>
      </w:tr>
      <w:tr w:rsidR="00FC0E26" w:rsidTr="00DA5C5C">
        <w:trPr>
          <w:trHeight w:hRule="exact" w:val="1806"/>
        </w:trPr>
        <w:tc>
          <w:tcPr>
            <w:tcW w:w="573"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tc>
        <w:tc>
          <w:tcPr>
            <w:tcW w:w="2436" w:type="dxa"/>
            <w:gridSpan w:val="4"/>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860"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573"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573" w:type="dxa"/>
            <w:gridSpan w:val="4"/>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573"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573"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573" w:type="dxa"/>
            <w:gridSpan w:val="4"/>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573"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573"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574"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573"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2149" w:type="dxa"/>
            <w:gridSpan w:val="9"/>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287" w:type="dxa"/>
            <w:tcBorders>
              <w:left w:val="single" w:sz="5" w:space="0" w:color="000000"/>
            </w:tcBorders>
          </w:tcPr>
          <w:p w:rsidR="00FC0E26" w:rsidRDefault="00FC0E26" w:rsidP="00DA5C5C"/>
        </w:tc>
      </w:tr>
      <w:tr w:rsidR="00FC0E26" w:rsidTr="00DA5C5C">
        <w:trPr>
          <w:trHeight w:hRule="exact" w:val="444"/>
        </w:trPr>
        <w:tc>
          <w:tcPr>
            <w:tcW w:w="57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w:t>
            </w:r>
          </w:p>
        </w:tc>
        <w:tc>
          <w:tcPr>
            <w:tcW w:w="15331" w:type="dxa"/>
            <w:gridSpan w:val="5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Повышение доли отечественного оборудования (товаров, работ, услуг) в общем объеме закупок</w:t>
            </w:r>
          </w:p>
        </w:tc>
        <w:tc>
          <w:tcPr>
            <w:tcW w:w="287" w:type="dxa"/>
            <w:tcBorders>
              <w:left w:val="single" w:sz="5" w:space="0" w:color="000000"/>
            </w:tcBorders>
          </w:tcPr>
          <w:p w:rsidR="00FC0E26" w:rsidRDefault="00FC0E26" w:rsidP="00DA5C5C"/>
        </w:tc>
      </w:tr>
      <w:tr w:rsidR="00FC0E26" w:rsidTr="00DA5C5C">
        <w:trPr>
          <w:trHeight w:hRule="exact" w:val="2550"/>
        </w:trPr>
        <w:tc>
          <w:tcPr>
            <w:tcW w:w="57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vAlign w:val="cente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2.1</w:t>
            </w:r>
          </w:p>
        </w:tc>
        <w:tc>
          <w:tcPr>
            <w:tcW w:w="2436"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 xml:space="preserve">Субъектами Российской Федерации заключены контракты (доведены государственные задания учреждениям), предусматривающие </w:t>
            </w:r>
          </w:p>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860"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шт</w:t>
            </w:r>
          </w:p>
        </w:tc>
        <w:tc>
          <w:tcPr>
            <w:tcW w:w="100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0,0000</w:t>
            </w:r>
          </w:p>
        </w:tc>
        <w:tc>
          <w:tcPr>
            <w:tcW w:w="100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31.12.2020</w:t>
            </w:r>
          </w:p>
        </w:tc>
        <w:tc>
          <w:tcPr>
            <w:tcW w:w="57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w:t>
            </w:r>
          </w:p>
        </w:tc>
        <w:tc>
          <w:tcPr>
            <w:tcW w:w="573"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1,0000</w:t>
            </w:r>
          </w:p>
        </w:tc>
        <w:tc>
          <w:tcPr>
            <w:tcW w:w="573"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1,0000</w:t>
            </w:r>
          </w:p>
        </w:tc>
        <w:tc>
          <w:tcPr>
            <w:tcW w:w="57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1,0000</w:t>
            </w:r>
          </w:p>
        </w:tc>
        <w:tc>
          <w:tcPr>
            <w:tcW w:w="57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1,0000</w:t>
            </w:r>
          </w:p>
        </w:tc>
        <w:tc>
          <w:tcPr>
            <w:tcW w:w="574"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w:t>
            </w:r>
          </w:p>
        </w:tc>
        <w:tc>
          <w:tcPr>
            <w:tcW w:w="2149"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 Субъектами Российской Федерации заключены контракты (доведены государственные задания учреждениям), </w:t>
            </w:r>
          </w:p>
          <w:p w:rsidR="00FC0E26" w:rsidRDefault="00FC0E26" w:rsidP="00DA5C5C"/>
        </w:tc>
        <w:tc>
          <w:tcPr>
            <w:tcW w:w="114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Приобретение товаров, работ, услуг</w:t>
            </w:r>
          </w:p>
          <w:p w:rsidR="00FC0E26" w:rsidRDefault="00FC0E26" w:rsidP="00DA5C5C"/>
        </w:tc>
        <w:tc>
          <w:tcPr>
            <w:tcW w:w="287" w:type="dxa"/>
            <w:tcBorders>
              <w:left w:val="single" w:sz="5" w:space="0" w:color="000000"/>
            </w:tcBorders>
          </w:tcPr>
          <w:p w:rsidR="00FC0E26" w:rsidRDefault="00FC0E26" w:rsidP="00DA5C5C"/>
        </w:tc>
      </w:tr>
      <w:tr w:rsidR="00FC0E26" w:rsidTr="00DA5C5C">
        <w:trPr>
          <w:trHeight w:hRule="exact" w:val="144"/>
        </w:trPr>
        <w:tc>
          <w:tcPr>
            <w:tcW w:w="15904" w:type="dxa"/>
            <w:gridSpan w:val="53"/>
            <w:tcBorders>
              <w:top w:val="single" w:sz="5" w:space="0" w:color="000000"/>
            </w:tcBorders>
          </w:tcPr>
          <w:p w:rsidR="00FC0E26" w:rsidRDefault="00FC0E26" w:rsidP="00DA5C5C"/>
        </w:tc>
        <w:tc>
          <w:tcPr>
            <w:tcW w:w="287" w:type="dxa"/>
          </w:tcPr>
          <w:p w:rsidR="00FC0E26" w:rsidRDefault="00FC0E26" w:rsidP="00DA5C5C"/>
        </w:tc>
      </w:tr>
      <w:tr w:rsidR="00FC0E26" w:rsidTr="00DA5C5C">
        <w:trPr>
          <w:trHeight w:hRule="exact" w:val="286"/>
        </w:trPr>
        <w:tc>
          <w:tcPr>
            <w:tcW w:w="16191" w:type="dxa"/>
            <w:gridSpan w:val="54"/>
          </w:tcPr>
          <w:p w:rsidR="00FC0E26" w:rsidRDefault="00FC0E26" w:rsidP="00DA5C5C"/>
        </w:tc>
      </w:tr>
      <w:tr w:rsidR="00FC0E26" w:rsidTr="00DA5C5C">
        <w:trPr>
          <w:trHeight w:hRule="exact" w:val="1003"/>
        </w:trPr>
        <w:tc>
          <w:tcPr>
            <w:tcW w:w="573" w:type="dxa"/>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lastRenderedPageBreak/>
              <w:t>№ п/п</w:t>
            </w:r>
          </w:p>
          <w:p w:rsidR="00FC0E26" w:rsidRDefault="00FC0E26" w:rsidP="00DA5C5C"/>
        </w:tc>
        <w:tc>
          <w:tcPr>
            <w:tcW w:w="2436" w:type="dxa"/>
            <w:gridSpan w:val="4"/>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Наименование результата</w:t>
            </w:r>
          </w:p>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Региональный проект</w:t>
            </w:r>
          </w:p>
        </w:tc>
        <w:tc>
          <w:tcPr>
            <w:tcW w:w="860" w:type="dxa"/>
            <w:gridSpan w:val="3"/>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 xml:space="preserve">Единица измерения </w:t>
            </w:r>
          </w:p>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(по ОКЕИ)</w:t>
            </w:r>
          </w:p>
        </w:tc>
        <w:tc>
          <w:tcPr>
            <w:tcW w:w="2006" w:type="dxa"/>
            <w:gridSpan w:val="6"/>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Базовое значение</w:t>
            </w:r>
          </w:p>
        </w:tc>
        <w:tc>
          <w:tcPr>
            <w:tcW w:w="5158" w:type="dxa"/>
            <w:gridSpan w:val="26"/>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Период, год</w:t>
            </w:r>
          </w:p>
        </w:tc>
        <w:tc>
          <w:tcPr>
            <w:tcW w:w="2149" w:type="dxa"/>
            <w:gridSpan w:val="9"/>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Характеристика результата</w:t>
            </w:r>
          </w:p>
        </w:tc>
        <w:tc>
          <w:tcPr>
            <w:tcW w:w="114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Тип результата</w:t>
            </w:r>
          </w:p>
        </w:tc>
        <w:tc>
          <w:tcPr>
            <w:tcW w:w="287" w:type="dxa"/>
            <w:tcBorders>
              <w:left w:val="single" w:sz="5" w:space="0" w:color="000000"/>
            </w:tcBorders>
          </w:tcPr>
          <w:p w:rsidR="00FC0E26" w:rsidRDefault="00FC0E26" w:rsidP="00DA5C5C"/>
        </w:tc>
      </w:tr>
      <w:tr w:rsidR="00FC0E26" w:rsidTr="00DA5C5C">
        <w:trPr>
          <w:trHeight w:hRule="exact" w:val="1290"/>
        </w:trPr>
        <w:tc>
          <w:tcPr>
            <w:tcW w:w="573"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tc>
        <w:tc>
          <w:tcPr>
            <w:tcW w:w="2436" w:type="dxa"/>
            <w:gridSpan w:val="4"/>
            <w:vMerge/>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tc>
        <w:tc>
          <w:tcPr>
            <w:tcW w:w="860" w:type="dxa"/>
            <w:gridSpan w:val="3"/>
            <w:vMerge/>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tc>
        <w:tc>
          <w:tcPr>
            <w:tcW w:w="1003"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Значение</w:t>
            </w:r>
          </w:p>
        </w:tc>
        <w:tc>
          <w:tcPr>
            <w:tcW w:w="1003"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Дата</w:t>
            </w:r>
          </w:p>
        </w:tc>
        <w:tc>
          <w:tcPr>
            <w:tcW w:w="573"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2018</w:t>
            </w:r>
          </w:p>
        </w:tc>
        <w:tc>
          <w:tcPr>
            <w:tcW w:w="573" w:type="dxa"/>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2019</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2020</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2021</w:t>
            </w:r>
          </w:p>
        </w:tc>
        <w:tc>
          <w:tcPr>
            <w:tcW w:w="573" w:type="dxa"/>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2022</w:t>
            </w:r>
          </w:p>
        </w:tc>
        <w:tc>
          <w:tcPr>
            <w:tcW w:w="573"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2023</w:t>
            </w:r>
          </w:p>
        </w:tc>
        <w:tc>
          <w:tcPr>
            <w:tcW w:w="573"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2024</w:t>
            </w:r>
          </w:p>
        </w:tc>
        <w:tc>
          <w:tcPr>
            <w:tcW w:w="574"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2025 (Справочно)</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2030 (Справочно)</w:t>
            </w:r>
          </w:p>
        </w:tc>
        <w:tc>
          <w:tcPr>
            <w:tcW w:w="2149" w:type="dxa"/>
            <w:gridSpan w:val="9"/>
            <w:vMerge/>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tc>
        <w:tc>
          <w:tcPr>
            <w:tcW w:w="1146" w:type="dxa"/>
            <w:gridSpan w:val="2"/>
            <w:vMerge/>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tc>
        <w:tc>
          <w:tcPr>
            <w:tcW w:w="287" w:type="dxa"/>
            <w:tcBorders>
              <w:left w:val="single" w:sz="5" w:space="0" w:color="000000"/>
            </w:tcBorders>
          </w:tcPr>
          <w:p w:rsidR="00FC0E26" w:rsidRDefault="00FC0E26" w:rsidP="00DA5C5C"/>
        </w:tc>
      </w:tr>
      <w:tr w:rsidR="00FC0E26" w:rsidTr="00DA5C5C">
        <w:trPr>
          <w:trHeight w:hRule="exact" w:val="1547"/>
        </w:trPr>
        <w:tc>
          <w:tcPr>
            <w:tcW w:w="57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vAlign w:val="center"/>
          </w:tcPr>
          <w:p w:rsidR="00FC0E26" w:rsidRDefault="00FC0E26" w:rsidP="00DA5C5C">
            <w:pPr>
              <w:spacing w:line="230" w:lineRule="auto"/>
              <w:jc w:val="center"/>
              <w:rPr>
                <w:rFonts w:ascii="Times New Roman" w:eastAsia="Times New Roman" w:hAnsi="Times New Roman"/>
                <w:color w:val="000000"/>
                <w:spacing w:val="-2"/>
                <w:sz w:val="23"/>
              </w:rPr>
            </w:pPr>
          </w:p>
        </w:tc>
        <w:tc>
          <w:tcPr>
            <w:tcW w:w="2436" w:type="dxa"/>
            <w:gridSpan w:val="4"/>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закупку отечественного оборудования (товаров, работ, услуг) в рамках федерального проекта «Региональная и местная дорожная сеть».</w:t>
            </w:r>
          </w:p>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p>
        </w:tc>
        <w:tc>
          <w:tcPr>
            <w:tcW w:w="860"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pPr>
              <w:spacing w:line="230" w:lineRule="auto"/>
              <w:jc w:val="center"/>
              <w:rPr>
                <w:rFonts w:ascii="Times New Roman" w:eastAsia="Times New Roman" w:hAnsi="Times New Roman"/>
                <w:color w:val="000000"/>
                <w:spacing w:val="-2"/>
                <w:sz w:val="24"/>
              </w:rPr>
            </w:pPr>
          </w:p>
        </w:tc>
        <w:tc>
          <w:tcPr>
            <w:tcW w:w="100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pPr>
              <w:spacing w:line="230" w:lineRule="auto"/>
              <w:jc w:val="center"/>
              <w:rPr>
                <w:rFonts w:ascii="Times New Roman" w:eastAsia="Times New Roman" w:hAnsi="Times New Roman"/>
                <w:color w:val="000000"/>
                <w:spacing w:val="-2"/>
                <w:sz w:val="23"/>
              </w:rPr>
            </w:pPr>
          </w:p>
        </w:tc>
        <w:tc>
          <w:tcPr>
            <w:tcW w:w="100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pPr>
              <w:spacing w:line="230" w:lineRule="auto"/>
              <w:jc w:val="center"/>
              <w:rPr>
                <w:rFonts w:ascii="Times New Roman" w:eastAsia="Times New Roman" w:hAnsi="Times New Roman"/>
                <w:color w:val="000000"/>
                <w:spacing w:val="-2"/>
                <w:sz w:val="23"/>
              </w:rPr>
            </w:pPr>
          </w:p>
        </w:tc>
        <w:tc>
          <w:tcPr>
            <w:tcW w:w="57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p>
        </w:tc>
        <w:tc>
          <w:tcPr>
            <w:tcW w:w="573" w:type="dxa"/>
            <w:gridSpan w:val="4"/>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p>
        </w:tc>
        <w:tc>
          <w:tcPr>
            <w:tcW w:w="573"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p>
        </w:tc>
        <w:tc>
          <w:tcPr>
            <w:tcW w:w="573"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p>
        </w:tc>
        <w:tc>
          <w:tcPr>
            <w:tcW w:w="573" w:type="dxa"/>
            <w:gridSpan w:val="4"/>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p>
        </w:tc>
        <w:tc>
          <w:tcPr>
            <w:tcW w:w="57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p>
        </w:tc>
        <w:tc>
          <w:tcPr>
            <w:tcW w:w="57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p>
        </w:tc>
        <w:tc>
          <w:tcPr>
            <w:tcW w:w="574"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p>
        </w:tc>
        <w:tc>
          <w:tcPr>
            <w:tcW w:w="573"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p>
        </w:tc>
        <w:tc>
          <w:tcPr>
            <w:tcW w:w="2149" w:type="dxa"/>
            <w:gridSpan w:val="9"/>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предусматривающие закупку отечественного оборудования (товаров, работ, услуг) в рамках федерального проекта «Региональная и местная дорожная сеть».</w:t>
            </w:r>
          </w:p>
          <w:p w:rsidR="00FC0E26" w:rsidRDefault="00FC0E26" w:rsidP="00DA5C5C">
            <w:pPr>
              <w:spacing w:line="230" w:lineRule="auto"/>
              <w:jc w:val="center"/>
              <w:rPr>
                <w:rFonts w:ascii="Times New Roman" w:eastAsia="Times New Roman" w:hAnsi="Times New Roman"/>
                <w:color w:val="000000"/>
                <w:spacing w:val="-2"/>
                <w:sz w:val="24"/>
              </w:rPr>
            </w:pPr>
          </w:p>
          <w:p w:rsidR="00FC0E26" w:rsidRDefault="00FC0E26" w:rsidP="00DA5C5C"/>
        </w:tc>
        <w:tc>
          <w:tcPr>
            <w:tcW w:w="114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tc>
        <w:tc>
          <w:tcPr>
            <w:tcW w:w="287" w:type="dxa"/>
            <w:tcBorders>
              <w:left w:val="single" w:sz="5" w:space="0" w:color="000000"/>
            </w:tcBorders>
          </w:tcPr>
          <w:p w:rsidR="00FC0E26" w:rsidRDefault="00FC0E26" w:rsidP="00DA5C5C"/>
        </w:tc>
      </w:tr>
      <w:tr w:rsidR="00FC0E26" w:rsidTr="00DA5C5C">
        <w:trPr>
          <w:trHeight w:hRule="exact" w:val="1533"/>
        </w:trPr>
        <w:tc>
          <w:tcPr>
            <w:tcW w:w="573"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tc>
        <w:tc>
          <w:tcPr>
            <w:tcW w:w="2436" w:type="dxa"/>
            <w:gridSpan w:val="4"/>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860"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573"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573" w:type="dxa"/>
            <w:gridSpan w:val="4"/>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573"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573"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573" w:type="dxa"/>
            <w:gridSpan w:val="4"/>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573"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573"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574"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573"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2149" w:type="dxa"/>
            <w:gridSpan w:val="9"/>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287" w:type="dxa"/>
            <w:tcBorders>
              <w:left w:val="single" w:sz="5" w:space="0" w:color="000000"/>
            </w:tcBorders>
          </w:tcPr>
          <w:p w:rsidR="00FC0E26" w:rsidRDefault="00FC0E26" w:rsidP="00DA5C5C"/>
        </w:tc>
      </w:tr>
      <w:tr w:rsidR="00FC0E26" w:rsidTr="00DA5C5C">
        <w:trPr>
          <w:trHeight w:hRule="exact" w:val="716"/>
        </w:trPr>
        <w:tc>
          <w:tcPr>
            <w:tcW w:w="57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3</w:t>
            </w:r>
          </w:p>
        </w:tc>
        <w:tc>
          <w:tcPr>
            <w:tcW w:w="15331" w:type="dxa"/>
            <w:gridSpan w:val="5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Приведены в нормативное состояние/построены искусственные сооружения на автомобильных дорогах регионального или межмуниципального и местного значения</w:t>
            </w:r>
          </w:p>
        </w:tc>
        <w:tc>
          <w:tcPr>
            <w:tcW w:w="287" w:type="dxa"/>
            <w:tcBorders>
              <w:left w:val="single" w:sz="5" w:space="0" w:color="000000"/>
            </w:tcBorders>
          </w:tcPr>
          <w:p w:rsidR="00FC0E26" w:rsidRDefault="00FC0E26" w:rsidP="00DA5C5C"/>
        </w:tc>
      </w:tr>
      <w:tr w:rsidR="00FC0E26" w:rsidTr="00DA5C5C">
        <w:trPr>
          <w:trHeight w:hRule="exact" w:val="1920"/>
        </w:trPr>
        <w:tc>
          <w:tcPr>
            <w:tcW w:w="57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vAlign w:val="cente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3.1</w:t>
            </w:r>
          </w:p>
        </w:tc>
        <w:tc>
          <w:tcPr>
            <w:tcW w:w="2436" w:type="dxa"/>
            <w:gridSpan w:val="4"/>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Осуществлены мероприятия по дорожной деятельности в отношении автомобильных дорог общего пользования регионального или межмуниципального, местного значения и искусственных сооружений на них</w:t>
            </w:r>
          </w:p>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860"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УСЛ ЕД</w:t>
            </w:r>
          </w:p>
        </w:tc>
        <w:tc>
          <w:tcPr>
            <w:tcW w:w="100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0,0000</w:t>
            </w:r>
          </w:p>
        </w:tc>
        <w:tc>
          <w:tcPr>
            <w:tcW w:w="100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31.12.2021</w:t>
            </w:r>
          </w:p>
        </w:tc>
        <w:tc>
          <w:tcPr>
            <w:tcW w:w="57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w:t>
            </w:r>
          </w:p>
        </w:tc>
        <w:tc>
          <w:tcPr>
            <w:tcW w:w="573" w:type="dxa"/>
            <w:gridSpan w:val="4"/>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w:t>
            </w:r>
          </w:p>
        </w:tc>
        <w:tc>
          <w:tcPr>
            <w:tcW w:w="573"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w:t>
            </w:r>
          </w:p>
        </w:tc>
        <w:tc>
          <w:tcPr>
            <w:tcW w:w="573"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w:t>
            </w:r>
          </w:p>
        </w:tc>
        <w:tc>
          <w:tcPr>
            <w:tcW w:w="573" w:type="dxa"/>
            <w:gridSpan w:val="4"/>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1,0000</w:t>
            </w:r>
          </w:p>
        </w:tc>
        <w:tc>
          <w:tcPr>
            <w:tcW w:w="57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1,0000</w:t>
            </w:r>
          </w:p>
        </w:tc>
        <w:tc>
          <w:tcPr>
            <w:tcW w:w="57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1,0000</w:t>
            </w:r>
          </w:p>
        </w:tc>
        <w:tc>
          <w:tcPr>
            <w:tcW w:w="574"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w:t>
            </w:r>
          </w:p>
        </w:tc>
        <w:tc>
          <w:tcPr>
            <w:tcW w:w="573"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w:t>
            </w:r>
          </w:p>
        </w:tc>
        <w:tc>
          <w:tcPr>
            <w:tcW w:w="2149" w:type="dxa"/>
            <w:gridSpan w:val="9"/>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Pr="00DA5C5C" w:rsidRDefault="00FC0E26" w:rsidP="00DA5C5C">
            <w:pPr>
              <w:spacing w:line="230" w:lineRule="auto"/>
              <w:jc w:val="center"/>
              <w:rPr>
                <w:rFonts w:ascii="Times New Roman" w:eastAsia="Times New Roman" w:hAnsi="Times New Roman"/>
                <w:b/>
                <w:color w:val="000000"/>
                <w:spacing w:val="-2"/>
              </w:rPr>
            </w:pPr>
            <w:r w:rsidRPr="00DA5C5C">
              <w:rPr>
                <w:rFonts w:ascii="Times New Roman" w:eastAsia="Times New Roman" w:hAnsi="Times New Roman"/>
                <w:spacing w:val="-2"/>
              </w:rPr>
              <w:t>Субъектами Российской Федерации проводятся мероприя</w:t>
            </w:r>
            <w:r w:rsidR="00DA5C5C">
              <w:rPr>
                <w:rFonts w:ascii="Times New Roman" w:eastAsia="Times New Roman" w:hAnsi="Times New Roman"/>
                <w:spacing w:val="-2"/>
              </w:rPr>
              <w:t xml:space="preserve">тия по приведению в нормативное </w:t>
            </w:r>
            <w:r w:rsidRPr="00DA5C5C">
              <w:rPr>
                <w:rFonts w:ascii="Times New Roman" w:eastAsia="Times New Roman" w:hAnsi="Times New Roman"/>
                <w:spacing w:val="-2"/>
              </w:rPr>
              <w:t xml:space="preserve">состояние автомобильных дорог и искусственных дорожных сооружений. 83 </w:t>
            </w:r>
            <w:r w:rsidR="00DA5C5C" w:rsidRPr="00DA5C5C">
              <w:rPr>
                <w:rFonts w:ascii="Times New Roman" w:eastAsia="Times New Roman" w:hAnsi="Times New Roman"/>
                <w:spacing w:val="-2"/>
              </w:rPr>
              <w:t>субъекта Российской Федерации</w:t>
            </w:r>
            <w:r w:rsidR="00DA5C5C">
              <w:rPr>
                <w:rFonts w:ascii="Times New Roman" w:eastAsia="Times New Roman" w:hAnsi="Times New Roman"/>
                <w:spacing w:val="-2"/>
                <w:sz w:val="24"/>
                <w:szCs w:val="24"/>
              </w:rPr>
              <w:t xml:space="preserve"> </w:t>
            </w:r>
            <w:r w:rsidR="00DA5C5C" w:rsidRPr="00DA5C5C">
              <w:rPr>
                <w:rFonts w:ascii="Times New Roman" w:eastAsia="Times New Roman" w:hAnsi="Times New Roman"/>
                <w:spacing w:val="-2"/>
              </w:rPr>
              <w:t>ежегодно.</w:t>
            </w:r>
          </w:p>
          <w:p w:rsidR="00FC0E26" w:rsidRDefault="00FC0E26" w:rsidP="00DA5C5C"/>
        </w:tc>
        <w:tc>
          <w:tcPr>
            <w:tcW w:w="114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Оказание услуг (выполнение работ)</w:t>
            </w:r>
          </w:p>
          <w:p w:rsidR="00FC0E26" w:rsidRDefault="00FC0E26" w:rsidP="00DA5C5C"/>
        </w:tc>
        <w:tc>
          <w:tcPr>
            <w:tcW w:w="287" w:type="dxa"/>
            <w:tcBorders>
              <w:left w:val="single" w:sz="5" w:space="0" w:color="000000"/>
            </w:tcBorders>
          </w:tcPr>
          <w:p w:rsidR="00FC0E26" w:rsidRDefault="00FC0E26" w:rsidP="00DA5C5C"/>
        </w:tc>
      </w:tr>
      <w:tr w:rsidR="00FC0E26" w:rsidTr="00DA5C5C">
        <w:trPr>
          <w:trHeight w:hRule="exact" w:val="1906"/>
        </w:trPr>
        <w:tc>
          <w:tcPr>
            <w:tcW w:w="573"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tc>
        <w:tc>
          <w:tcPr>
            <w:tcW w:w="2436" w:type="dxa"/>
            <w:gridSpan w:val="4"/>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860"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573"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573" w:type="dxa"/>
            <w:gridSpan w:val="4"/>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573"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573"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573" w:type="dxa"/>
            <w:gridSpan w:val="4"/>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573"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573"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574"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573"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2149" w:type="dxa"/>
            <w:gridSpan w:val="9"/>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287" w:type="dxa"/>
            <w:tcBorders>
              <w:left w:val="single" w:sz="5" w:space="0" w:color="000000"/>
            </w:tcBorders>
          </w:tcPr>
          <w:p w:rsidR="00FC0E26" w:rsidRDefault="00FC0E26" w:rsidP="00DA5C5C"/>
        </w:tc>
      </w:tr>
      <w:tr w:rsidR="00FC0E26" w:rsidTr="00DA5C5C">
        <w:trPr>
          <w:trHeight w:hRule="exact" w:val="143"/>
        </w:trPr>
        <w:tc>
          <w:tcPr>
            <w:tcW w:w="15904" w:type="dxa"/>
            <w:gridSpan w:val="53"/>
            <w:tcBorders>
              <w:top w:val="single" w:sz="5" w:space="0" w:color="000000"/>
            </w:tcBorders>
          </w:tcPr>
          <w:p w:rsidR="00FC0E26" w:rsidRDefault="00FC0E26" w:rsidP="00DA5C5C"/>
        </w:tc>
        <w:tc>
          <w:tcPr>
            <w:tcW w:w="287" w:type="dxa"/>
          </w:tcPr>
          <w:p w:rsidR="00FC0E26" w:rsidRDefault="00FC0E26" w:rsidP="00DA5C5C"/>
        </w:tc>
      </w:tr>
      <w:tr w:rsidR="00FC0E26" w:rsidTr="00DA5C5C">
        <w:trPr>
          <w:trHeight w:hRule="exact" w:val="287"/>
        </w:trPr>
        <w:tc>
          <w:tcPr>
            <w:tcW w:w="16191" w:type="dxa"/>
            <w:gridSpan w:val="54"/>
          </w:tcPr>
          <w:p w:rsidR="00FC0E26" w:rsidRDefault="00FC0E26" w:rsidP="00DA5C5C"/>
        </w:tc>
      </w:tr>
      <w:tr w:rsidR="00FC0E26" w:rsidTr="00DA5C5C">
        <w:trPr>
          <w:trHeight w:hRule="exact" w:val="144"/>
        </w:trPr>
        <w:tc>
          <w:tcPr>
            <w:tcW w:w="860" w:type="dxa"/>
            <w:gridSpan w:val="3"/>
            <w:shd w:val="clear" w:color="auto" w:fill="auto"/>
          </w:tcPr>
          <w:p w:rsidR="00FC0E26" w:rsidRDefault="00FC0E26" w:rsidP="00DA5C5C">
            <w:pPr>
              <w:spacing w:line="230" w:lineRule="auto"/>
              <w:rPr>
                <w:rFonts w:ascii="Arial" w:eastAsia="Arial" w:hAnsi="Arial" w:cs="Arial"/>
                <w:spacing w:val="-2"/>
                <w:sz w:val="16"/>
              </w:rPr>
            </w:pPr>
          </w:p>
          <w:p w:rsidR="00FC0E26" w:rsidRDefault="00FC0E26" w:rsidP="00DA5C5C">
            <w:pPr>
              <w:spacing w:line="230" w:lineRule="auto"/>
              <w:rPr>
                <w:rFonts w:ascii="Arial" w:eastAsia="Arial" w:hAnsi="Arial" w:cs="Arial"/>
                <w:spacing w:val="-2"/>
                <w:sz w:val="16"/>
              </w:rPr>
            </w:pPr>
            <w:r>
              <w:rPr>
                <w:rFonts w:ascii="Arial" w:eastAsia="Arial" w:hAnsi="Arial" w:cs="Arial"/>
                <w:spacing w:val="-2"/>
                <w:sz w:val="16"/>
              </w:rPr>
              <w:t>0</w:t>
            </w:r>
          </w:p>
        </w:tc>
        <w:tc>
          <w:tcPr>
            <w:tcW w:w="15044" w:type="dxa"/>
            <w:gridSpan w:val="50"/>
            <w:shd w:val="clear" w:color="auto" w:fill="auto"/>
            <w:vAlign w:val="center"/>
          </w:tcPr>
          <w:p w:rsidR="00FC0E26" w:rsidRDefault="00FC0E26" w:rsidP="00DA5C5C"/>
        </w:tc>
        <w:tc>
          <w:tcPr>
            <w:tcW w:w="287" w:type="dxa"/>
          </w:tcPr>
          <w:p w:rsidR="00FC0E26" w:rsidRDefault="00FC0E26" w:rsidP="00DA5C5C"/>
        </w:tc>
      </w:tr>
      <w:tr w:rsidR="00FC0E26" w:rsidTr="00DA5C5C">
        <w:trPr>
          <w:trHeight w:hRule="exact" w:val="429"/>
        </w:trPr>
        <w:tc>
          <w:tcPr>
            <w:tcW w:w="15904" w:type="dxa"/>
            <w:gridSpan w:val="53"/>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8"/>
              </w:rPr>
            </w:pPr>
            <w:r>
              <w:rPr>
                <w:rFonts w:ascii="Times New Roman" w:eastAsia="Times New Roman" w:hAnsi="Times New Roman"/>
                <w:spacing w:val="-2"/>
                <w:sz w:val="28"/>
                <w:szCs w:val="28"/>
              </w:rPr>
              <w:lastRenderedPageBreak/>
              <w:t>5. Финансовое обеспечение реализации регионального проекта</w:t>
            </w:r>
          </w:p>
          <w:p w:rsidR="00FC0E26" w:rsidRDefault="00FC0E26" w:rsidP="00DA5C5C"/>
        </w:tc>
        <w:tc>
          <w:tcPr>
            <w:tcW w:w="287" w:type="dxa"/>
          </w:tcPr>
          <w:p w:rsidR="00FC0E26" w:rsidRDefault="00FC0E26" w:rsidP="00DA5C5C"/>
        </w:tc>
      </w:tr>
      <w:tr w:rsidR="00FC0E26" w:rsidTr="00DA5C5C">
        <w:trPr>
          <w:trHeight w:hRule="exact" w:val="144"/>
        </w:trPr>
        <w:tc>
          <w:tcPr>
            <w:tcW w:w="15904" w:type="dxa"/>
            <w:gridSpan w:val="53"/>
            <w:tcBorders>
              <w:bottom w:val="single" w:sz="5" w:space="0" w:color="000000"/>
            </w:tcBorders>
          </w:tcPr>
          <w:p w:rsidR="00FC0E26" w:rsidRDefault="00FC0E26" w:rsidP="00DA5C5C"/>
        </w:tc>
        <w:tc>
          <w:tcPr>
            <w:tcW w:w="287" w:type="dxa"/>
          </w:tcPr>
          <w:p w:rsidR="00FC0E26" w:rsidRDefault="00FC0E26" w:rsidP="00DA5C5C"/>
        </w:tc>
      </w:tr>
      <w:tr w:rsidR="00FC0E26" w:rsidTr="00DA5C5C">
        <w:trPr>
          <w:trHeight w:hRule="exact" w:val="430"/>
        </w:trPr>
        <w:tc>
          <w:tcPr>
            <w:tcW w:w="1003" w:type="dxa"/>
            <w:gridSpan w:val="4"/>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 п/п</w:t>
            </w:r>
          </w:p>
        </w:tc>
        <w:tc>
          <w:tcPr>
            <w:tcW w:w="4442" w:type="dxa"/>
            <w:gridSpan w:val="6"/>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Наименование результата и источники финансирования</w:t>
            </w:r>
          </w:p>
        </w:tc>
        <w:tc>
          <w:tcPr>
            <w:tcW w:w="8596" w:type="dxa"/>
            <w:gridSpan w:val="38"/>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Объем финансового обеспечения по годам реализации (тыс. рублей)</w:t>
            </w:r>
          </w:p>
        </w:tc>
        <w:tc>
          <w:tcPr>
            <w:tcW w:w="1863" w:type="dxa"/>
            <w:gridSpan w:val="5"/>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Всего</w:t>
            </w:r>
          </w:p>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(тыс. рублей)</w:t>
            </w:r>
          </w:p>
        </w:tc>
        <w:tc>
          <w:tcPr>
            <w:tcW w:w="287" w:type="dxa"/>
            <w:tcBorders>
              <w:left w:val="single" w:sz="5" w:space="0" w:color="000000"/>
            </w:tcBorders>
          </w:tcPr>
          <w:p w:rsidR="00FC0E26" w:rsidRDefault="00FC0E26" w:rsidP="00DA5C5C"/>
        </w:tc>
      </w:tr>
      <w:tr w:rsidR="00FC0E26" w:rsidTr="00DA5C5C">
        <w:trPr>
          <w:trHeight w:hRule="exact" w:val="286"/>
        </w:trPr>
        <w:tc>
          <w:tcPr>
            <w:tcW w:w="1003" w:type="dxa"/>
            <w:gridSpan w:val="4"/>
            <w:vMerge/>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tc>
        <w:tc>
          <w:tcPr>
            <w:tcW w:w="4442" w:type="dxa"/>
            <w:gridSpan w:val="6"/>
            <w:vMerge/>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2019</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2021</w:t>
            </w: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2022</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2023</w:t>
            </w: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2024</w:t>
            </w:r>
          </w:p>
        </w:tc>
        <w:tc>
          <w:tcPr>
            <w:tcW w:w="1863" w:type="dxa"/>
            <w:gridSpan w:val="5"/>
            <w:vMerge/>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tc>
        <w:tc>
          <w:tcPr>
            <w:tcW w:w="287" w:type="dxa"/>
            <w:tcBorders>
              <w:left w:val="single" w:sz="5" w:space="0" w:color="000000"/>
            </w:tcBorders>
          </w:tcPr>
          <w:p w:rsidR="00FC0E26" w:rsidRDefault="00FC0E26" w:rsidP="00DA5C5C"/>
        </w:tc>
      </w:tr>
      <w:tr w:rsidR="00FC0E26" w:rsidTr="00DA5C5C">
        <w:trPr>
          <w:trHeight w:hRule="exact" w:val="430"/>
        </w:trPr>
        <w:tc>
          <w:tcPr>
            <w:tcW w:w="1003"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1</w:t>
            </w:r>
          </w:p>
          <w:p w:rsidR="00FC0E26" w:rsidRDefault="00FC0E26" w:rsidP="00DA5C5C"/>
        </w:tc>
        <w:tc>
          <w:tcPr>
            <w:tcW w:w="14901" w:type="dxa"/>
            <w:gridSpan w:val="4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spacing w:val="-2"/>
                <w:sz w:val="24"/>
                <w:szCs w:val="24"/>
              </w:rPr>
              <w:t>Повышено качество дорожной сети, в том числе уличной сети, городских агломераций</w:t>
            </w:r>
            <w:r>
              <w:rPr>
                <w:rFonts w:ascii="Times New Roman" w:eastAsia="Times New Roman" w:hAnsi="Times New Roman"/>
                <w:color w:val="FFFFFF"/>
                <w:spacing w:val="-2"/>
                <w:sz w:val="7"/>
                <w:szCs w:val="7"/>
              </w:rPr>
              <w:t>0</w:t>
            </w:r>
          </w:p>
          <w:p w:rsidR="00FC0E26" w:rsidRDefault="00FC0E26" w:rsidP="00DA5C5C"/>
        </w:tc>
        <w:tc>
          <w:tcPr>
            <w:tcW w:w="287" w:type="dxa"/>
            <w:tcBorders>
              <w:left w:val="single" w:sz="5" w:space="0" w:color="000000"/>
            </w:tcBorders>
          </w:tcPr>
          <w:p w:rsidR="00FC0E26" w:rsidRDefault="00FC0E26" w:rsidP="00DA5C5C"/>
        </w:tc>
      </w:tr>
      <w:tr w:rsidR="00FC0E26" w:rsidTr="00DA5C5C">
        <w:trPr>
          <w:trHeight w:hRule="exact" w:val="1247"/>
        </w:trPr>
        <w:tc>
          <w:tcPr>
            <w:tcW w:w="1003"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1.1</w:t>
            </w:r>
          </w:p>
        </w:tc>
        <w:tc>
          <w:tcPr>
            <w:tcW w:w="444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R1.01.05 В соответствии с программами дорожной деятельности на текущий год субъектами Российской Федерации выполнены дорожные работы</w:t>
            </w:r>
          </w:p>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956 450,40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1 206 243,72</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1 721 722,56</w:t>
            </w: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080EC0">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1 </w:t>
            </w:r>
            <w:r w:rsidR="00080EC0">
              <w:rPr>
                <w:rFonts w:ascii="Times New Roman" w:eastAsia="Times New Roman" w:hAnsi="Times New Roman"/>
                <w:color w:val="000000"/>
                <w:spacing w:val="-2"/>
              </w:rPr>
              <w:t>307</w:t>
            </w:r>
            <w:r>
              <w:rPr>
                <w:rFonts w:ascii="Times New Roman" w:eastAsia="Times New Roman" w:hAnsi="Times New Roman"/>
                <w:color w:val="000000"/>
                <w:spacing w:val="-2"/>
              </w:rPr>
              <w:t> </w:t>
            </w:r>
            <w:r w:rsidR="00080EC0">
              <w:rPr>
                <w:rFonts w:ascii="Times New Roman" w:eastAsia="Times New Roman" w:hAnsi="Times New Roman"/>
                <w:color w:val="000000"/>
                <w:spacing w:val="-2"/>
              </w:rPr>
              <w:t>030</w:t>
            </w:r>
            <w:r>
              <w:rPr>
                <w:rFonts w:ascii="Times New Roman" w:eastAsia="Times New Roman" w:hAnsi="Times New Roman"/>
                <w:color w:val="000000"/>
                <w:spacing w:val="-2"/>
              </w:rPr>
              <w:t>,</w:t>
            </w:r>
            <w:r w:rsidR="00080EC0">
              <w:rPr>
                <w:rFonts w:ascii="Times New Roman" w:eastAsia="Times New Roman" w:hAnsi="Times New Roman"/>
                <w:color w:val="000000"/>
                <w:spacing w:val="-2"/>
              </w:rPr>
              <w:t>76</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995 020,33</w:t>
            </w: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1 017 990,63</w:t>
            </w:r>
          </w:p>
        </w:tc>
        <w:tc>
          <w:tcPr>
            <w:tcW w:w="1863"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080EC0" w:rsidP="00080EC0">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7</w:t>
            </w:r>
            <w:r w:rsidR="00FC0E26">
              <w:rPr>
                <w:rFonts w:ascii="Times New Roman" w:eastAsia="Times New Roman" w:hAnsi="Times New Roman"/>
                <w:color w:val="000000"/>
                <w:spacing w:val="-2"/>
              </w:rPr>
              <w:t> </w:t>
            </w:r>
            <w:r>
              <w:rPr>
                <w:rFonts w:ascii="Times New Roman" w:eastAsia="Times New Roman" w:hAnsi="Times New Roman"/>
                <w:color w:val="000000"/>
                <w:spacing w:val="-2"/>
              </w:rPr>
              <w:t>204</w:t>
            </w:r>
            <w:r w:rsidR="00FC0E26">
              <w:rPr>
                <w:rFonts w:ascii="Times New Roman" w:eastAsia="Times New Roman" w:hAnsi="Times New Roman"/>
                <w:color w:val="000000"/>
                <w:spacing w:val="-2"/>
              </w:rPr>
              <w:t> 4</w:t>
            </w:r>
            <w:r>
              <w:rPr>
                <w:rFonts w:ascii="Times New Roman" w:eastAsia="Times New Roman" w:hAnsi="Times New Roman"/>
                <w:color w:val="000000"/>
                <w:spacing w:val="-2"/>
              </w:rPr>
              <w:t>58</w:t>
            </w:r>
            <w:r w:rsidR="00FC0E26">
              <w:rPr>
                <w:rFonts w:ascii="Times New Roman" w:eastAsia="Times New Roman" w:hAnsi="Times New Roman"/>
                <w:color w:val="000000"/>
                <w:spacing w:val="-2"/>
              </w:rPr>
              <w:t>,</w:t>
            </w:r>
            <w:r>
              <w:rPr>
                <w:rFonts w:ascii="Times New Roman" w:eastAsia="Times New Roman" w:hAnsi="Times New Roman"/>
                <w:color w:val="000000"/>
                <w:spacing w:val="-2"/>
              </w:rPr>
              <w:t>40</w:t>
            </w:r>
          </w:p>
        </w:tc>
        <w:tc>
          <w:tcPr>
            <w:tcW w:w="287" w:type="dxa"/>
            <w:tcBorders>
              <w:left w:val="single" w:sz="5" w:space="0" w:color="000000"/>
            </w:tcBorders>
          </w:tcPr>
          <w:p w:rsidR="00FC0E26" w:rsidRDefault="00FC0E26" w:rsidP="00DA5C5C"/>
        </w:tc>
      </w:tr>
      <w:tr w:rsidR="00FC0E26" w:rsidTr="00DA5C5C">
        <w:trPr>
          <w:trHeight w:hRule="exact" w:val="716"/>
        </w:trPr>
        <w:tc>
          <w:tcPr>
            <w:tcW w:w="1003"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1.1.1.</w:t>
            </w:r>
          </w:p>
        </w:tc>
        <w:tc>
          <w:tcPr>
            <w:tcW w:w="444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i/>
                <w:color w:val="000000"/>
                <w:spacing w:val="-2"/>
                <w:sz w:val="24"/>
              </w:rPr>
            </w:pPr>
            <w:r>
              <w:rPr>
                <w:rFonts w:ascii="Times New Roman" w:eastAsia="Times New Roman" w:hAnsi="Times New Roman"/>
                <w:i/>
                <w:color w:val="000000"/>
                <w:spacing w:val="-2"/>
                <w:sz w:val="24"/>
              </w:rPr>
              <w:t>Консолидированный бюджет субъекта Российской Федерации, всего</w:t>
            </w:r>
          </w:p>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956 450,40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1 206 243,72</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1 721 722,56</w:t>
            </w: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080EC0"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1 307 030,76</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995 020,33</w:t>
            </w: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1 017 990,63</w:t>
            </w:r>
          </w:p>
        </w:tc>
        <w:tc>
          <w:tcPr>
            <w:tcW w:w="1863"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080EC0"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7 204 458,40</w:t>
            </w:r>
          </w:p>
        </w:tc>
        <w:tc>
          <w:tcPr>
            <w:tcW w:w="287" w:type="dxa"/>
            <w:tcBorders>
              <w:left w:val="single" w:sz="5" w:space="0" w:color="000000"/>
            </w:tcBorders>
          </w:tcPr>
          <w:p w:rsidR="00FC0E26" w:rsidRDefault="00FC0E26" w:rsidP="00DA5C5C"/>
        </w:tc>
      </w:tr>
      <w:tr w:rsidR="00FC0E26" w:rsidTr="00DA5C5C">
        <w:trPr>
          <w:trHeight w:hRule="exact" w:val="444"/>
        </w:trPr>
        <w:tc>
          <w:tcPr>
            <w:tcW w:w="1003"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1.1.1.1.</w:t>
            </w:r>
          </w:p>
        </w:tc>
        <w:tc>
          <w:tcPr>
            <w:tcW w:w="444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i/>
                <w:color w:val="000000"/>
                <w:spacing w:val="-2"/>
                <w:sz w:val="24"/>
              </w:rPr>
            </w:pPr>
            <w:r>
              <w:rPr>
                <w:rFonts w:ascii="Times New Roman" w:eastAsia="Times New Roman" w:hAnsi="Times New Roman"/>
                <w:i/>
                <w:color w:val="000000"/>
                <w:spacing w:val="-2"/>
                <w:sz w:val="24"/>
              </w:rPr>
              <w:t>бюджет субъекта</w:t>
            </w:r>
          </w:p>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897 450,40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1 093 022,26</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1 588 455,16</w:t>
            </w: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080EC0" w:rsidP="00080EC0">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1 151</w:t>
            </w:r>
            <w:r w:rsidR="00FC0E26">
              <w:rPr>
                <w:rFonts w:ascii="Times New Roman" w:eastAsia="Times New Roman" w:hAnsi="Times New Roman"/>
                <w:color w:val="000000"/>
                <w:spacing w:val="-2"/>
              </w:rPr>
              <w:t> </w:t>
            </w:r>
            <w:r>
              <w:rPr>
                <w:rFonts w:ascii="Times New Roman" w:eastAsia="Times New Roman" w:hAnsi="Times New Roman"/>
                <w:color w:val="000000"/>
                <w:spacing w:val="-2"/>
              </w:rPr>
              <w:t>863</w:t>
            </w:r>
            <w:r w:rsidR="00FC0E26">
              <w:rPr>
                <w:rFonts w:ascii="Times New Roman" w:eastAsia="Times New Roman" w:hAnsi="Times New Roman"/>
                <w:color w:val="000000"/>
                <w:spacing w:val="-2"/>
              </w:rPr>
              <w:t>,</w:t>
            </w:r>
            <w:r>
              <w:rPr>
                <w:rFonts w:ascii="Times New Roman" w:eastAsia="Times New Roman" w:hAnsi="Times New Roman"/>
                <w:color w:val="000000"/>
                <w:spacing w:val="-2"/>
              </w:rPr>
              <w:t>50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936 020,33</w:t>
            </w: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958 990,63</w:t>
            </w:r>
          </w:p>
        </w:tc>
        <w:tc>
          <w:tcPr>
            <w:tcW w:w="1863"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080EC0">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6 </w:t>
            </w:r>
            <w:r w:rsidR="00080EC0">
              <w:rPr>
                <w:rFonts w:ascii="Times New Roman" w:eastAsia="Times New Roman" w:hAnsi="Times New Roman"/>
                <w:color w:val="000000"/>
                <w:spacing w:val="-2"/>
              </w:rPr>
              <w:t>625</w:t>
            </w:r>
            <w:r>
              <w:rPr>
                <w:rFonts w:ascii="Times New Roman" w:eastAsia="Times New Roman" w:hAnsi="Times New Roman"/>
                <w:color w:val="000000"/>
                <w:spacing w:val="-2"/>
              </w:rPr>
              <w:t> 8</w:t>
            </w:r>
            <w:r w:rsidR="00080EC0">
              <w:rPr>
                <w:rFonts w:ascii="Times New Roman" w:eastAsia="Times New Roman" w:hAnsi="Times New Roman"/>
                <w:color w:val="000000"/>
                <w:spacing w:val="-2"/>
              </w:rPr>
              <w:t>02</w:t>
            </w:r>
            <w:r>
              <w:rPr>
                <w:rFonts w:ascii="Times New Roman" w:eastAsia="Times New Roman" w:hAnsi="Times New Roman"/>
                <w:color w:val="000000"/>
                <w:spacing w:val="-2"/>
              </w:rPr>
              <w:t>,</w:t>
            </w:r>
            <w:r w:rsidR="00080EC0">
              <w:rPr>
                <w:rFonts w:ascii="Times New Roman" w:eastAsia="Times New Roman" w:hAnsi="Times New Roman"/>
                <w:color w:val="000000"/>
                <w:spacing w:val="-2"/>
              </w:rPr>
              <w:t>28</w:t>
            </w:r>
          </w:p>
        </w:tc>
        <w:tc>
          <w:tcPr>
            <w:tcW w:w="287" w:type="dxa"/>
            <w:tcBorders>
              <w:left w:val="single" w:sz="5" w:space="0" w:color="000000"/>
            </w:tcBorders>
          </w:tcPr>
          <w:p w:rsidR="00FC0E26" w:rsidRDefault="00FC0E26" w:rsidP="00DA5C5C"/>
        </w:tc>
      </w:tr>
      <w:tr w:rsidR="00FC0E26" w:rsidTr="00DA5C5C">
        <w:trPr>
          <w:trHeight w:hRule="exact" w:val="716"/>
        </w:trPr>
        <w:tc>
          <w:tcPr>
            <w:tcW w:w="1003"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1.1.1.1.1.</w:t>
            </w:r>
          </w:p>
        </w:tc>
        <w:tc>
          <w:tcPr>
            <w:tcW w:w="444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i/>
                <w:color w:val="000000"/>
                <w:spacing w:val="-2"/>
                <w:sz w:val="24"/>
              </w:rPr>
            </w:pPr>
            <w:r>
              <w:rPr>
                <w:rFonts w:ascii="Times New Roman" w:eastAsia="Times New Roman" w:hAnsi="Times New Roman"/>
                <w:i/>
                <w:color w:val="000000"/>
                <w:spacing w:val="-2"/>
                <w:sz w:val="24"/>
              </w:rPr>
              <w:t>в том числе: межбюджетные трансферты</w:t>
            </w:r>
          </w:p>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661 000,00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1 093 022,26</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531 000,00</w:t>
            </w: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531 000,00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531 000,00</w:t>
            </w: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531 000,00</w:t>
            </w:r>
          </w:p>
        </w:tc>
        <w:tc>
          <w:tcPr>
            <w:tcW w:w="1863"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3 878 022,26</w:t>
            </w:r>
          </w:p>
        </w:tc>
        <w:tc>
          <w:tcPr>
            <w:tcW w:w="287" w:type="dxa"/>
            <w:tcBorders>
              <w:left w:val="single" w:sz="5" w:space="0" w:color="000000"/>
            </w:tcBorders>
          </w:tcPr>
          <w:p w:rsidR="00FC0E26" w:rsidRDefault="00FC0E26" w:rsidP="00DA5C5C"/>
        </w:tc>
      </w:tr>
      <w:tr w:rsidR="00FC0E26" w:rsidTr="00DA5C5C">
        <w:trPr>
          <w:trHeight w:hRule="exact" w:val="717"/>
        </w:trPr>
        <w:tc>
          <w:tcPr>
            <w:tcW w:w="1003"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1.1.1.1.1.4.</w:t>
            </w:r>
          </w:p>
        </w:tc>
        <w:tc>
          <w:tcPr>
            <w:tcW w:w="444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i/>
                <w:color w:val="000000"/>
                <w:spacing w:val="-2"/>
                <w:sz w:val="24"/>
              </w:rPr>
            </w:pPr>
            <w:r>
              <w:rPr>
                <w:rFonts w:ascii="Times New Roman" w:eastAsia="Times New Roman" w:hAnsi="Times New Roman"/>
                <w:i/>
                <w:color w:val="000000"/>
                <w:spacing w:val="-2"/>
                <w:sz w:val="24"/>
              </w:rPr>
              <w:t>местным бюджетам</w:t>
            </w:r>
          </w:p>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661 000,00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1 093 022,26</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531 000,00</w:t>
            </w: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531 000,00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531 000,00</w:t>
            </w: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531 000,00</w:t>
            </w:r>
          </w:p>
        </w:tc>
        <w:tc>
          <w:tcPr>
            <w:tcW w:w="1863"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3 878 022,26</w:t>
            </w:r>
          </w:p>
        </w:tc>
        <w:tc>
          <w:tcPr>
            <w:tcW w:w="287" w:type="dxa"/>
            <w:tcBorders>
              <w:left w:val="single" w:sz="5" w:space="0" w:color="000000"/>
            </w:tcBorders>
          </w:tcPr>
          <w:p w:rsidR="00FC0E26" w:rsidRDefault="00FC0E26" w:rsidP="00DA5C5C"/>
        </w:tc>
      </w:tr>
      <w:tr w:rsidR="00FC0E26" w:rsidTr="00DA5C5C">
        <w:trPr>
          <w:trHeight w:hRule="exact" w:val="716"/>
        </w:trPr>
        <w:tc>
          <w:tcPr>
            <w:tcW w:w="1003"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1.1.1.2.</w:t>
            </w:r>
          </w:p>
        </w:tc>
        <w:tc>
          <w:tcPr>
            <w:tcW w:w="444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i/>
                <w:color w:val="000000"/>
                <w:spacing w:val="-2"/>
                <w:sz w:val="24"/>
              </w:rPr>
            </w:pPr>
            <w:r>
              <w:rPr>
                <w:rFonts w:ascii="Times New Roman" w:eastAsia="Times New Roman" w:hAnsi="Times New Roman"/>
                <w:i/>
                <w:color w:val="000000"/>
                <w:spacing w:val="-2"/>
                <w:sz w:val="24"/>
              </w:rPr>
              <w:t>Свод бюджетов Муниципальных образований</w:t>
            </w:r>
          </w:p>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720 000,00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1 206 243,72</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664 267,40</w:t>
            </w: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686 167,26</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590 000,00</w:t>
            </w: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590 000,00</w:t>
            </w:r>
          </w:p>
        </w:tc>
        <w:tc>
          <w:tcPr>
            <w:tcW w:w="1863"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4 456 678,38</w:t>
            </w:r>
          </w:p>
        </w:tc>
        <w:tc>
          <w:tcPr>
            <w:tcW w:w="287" w:type="dxa"/>
            <w:tcBorders>
              <w:left w:val="single" w:sz="5" w:space="0" w:color="000000"/>
            </w:tcBorders>
          </w:tcPr>
          <w:p w:rsidR="00FC0E26" w:rsidRDefault="00FC0E26" w:rsidP="00DA5C5C"/>
        </w:tc>
      </w:tr>
      <w:tr w:rsidR="00FC0E26" w:rsidTr="00DA5C5C">
        <w:trPr>
          <w:trHeight w:hRule="exact" w:val="975"/>
        </w:trPr>
        <w:tc>
          <w:tcPr>
            <w:tcW w:w="1003"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1.1.2.</w:t>
            </w:r>
          </w:p>
        </w:tc>
        <w:tc>
          <w:tcPr>
            <w:tcW w:w="444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i/>
                <w:color w:val="000000"/>
                <w:spacing w:val="-2"/>
                <w:sz w:val="24"/>
              </w:rPr>
            </w:pPr>
            <w:r>
              <w:rPr>
                <w:rFonts w:ascii="Times New Roman" w:eastAsia="Times New Roman" w:hAnsi="Times New Roman"/>
                <w:i/>
                <w:color w:val="000000"/>
                <w:spacing w:val="-2"/>
                <w:sz w:val="24"/>
              </w:rPr>
              <w:t>бюджеты государственных внебюджетных фондов Российской Федерации, всего</w:t>
            </w:r>
          </w:p>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863"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287" w:type="dxa"/>
            <w:tcBorders>
              <w:left w:val="single" w:sz="5" w:space="0" w:color="000000"/>
            </w:tcBorders>
          </w:tcPr>
          <w:p w:rsidR="00FC0E26" w:rsidRDefault="00FC0E26" w:rsidP="00DA5C5C"/>
        </w:tc>
      </w:tr>
      <w:tr w:rsidR="00FC0E26" w:rsidTr="00DA5C5C">
        <w:trPr>
          <w:trHeight w:hRule="exact" w:val="444"/>
        </w:trPr>
        <w:tc>
          <w:tcPr>
            <w:tcW w:w="1003"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1.1.3.</w:t>
            </w:r>
          </w:p>
        </w:tc>
        <w:tc>
          <w:tcPr>
            <w:tcW w:w="444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i/>
                <w:color w:val="000000"/>
                <w:spacing w:val="-2"/>
                <w:sz w:val="24"/>
              </w:rPr>
            </w:pPr>
            <w:r>
              <w:rPr>
                <w:rFonts w:ascii="Times New Roman" w:eastAsia="Times New Roman" w:hAnsi="Times New Roman"/>
                <w:i/>
                <w:color w:val="000000"/>
                <w:spacing w:val="-2"/>
                <w:sz w:val="24"/>
              </w:rPr>
              <w:t>Внебюджетные источники, всего</w:t>
            </w:r>
          </w:p>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863"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287" w:type="dxa"/>
            <w:tcBorders>
              <w:left w:val="single" w:sz="5" w:space="0" w:color="000000"/>
            </w:tcBorders>
          </w:tcPr>
          <w:p w:rsidR="00FC0E26" w:rsidRDefault="00FC0E26" w:rsidP="00DA5C5C"/>
        </w:tc>
      </w:tr>
      <w:tr w:rsidR="00FC0E26" w:rsidTr="00DA5C5C">
        <w:trPr>
          <w:trHeight w:hRule="exact" w:val="1246"/>
        </w:trPr>
        <w:tc>
          <w:tcPr>
            <w:tcW w:w="1003"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1.2</w:t>
            </w:r>
          </w:p>
        </w:tc>
        <w:tc>
          <w:tcPr>
            <w:tcW w:w="444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В соответствии с программами дорожной деятельности на текущий год субъектами Российской Федерации выполнены дорожные работы</w:t>
            </w:r>
          </w:p>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95 599,98</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275 738,27</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863"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371 338,25</w:t>
            </w:r>
          </w:p>
        </w:tc>
        <w:tc>
          <w:tcPr>
            <w:tcW w:w="287" w:type="dxa"/>
            <w:tcBorders>
              <w:left w:val="single" w:sz="5" w:space="0" w:color="000000"/>
            </w:tcBorders>
          </w:tcPr>
          <w:p w:rsidR="00FC0E26" w:rsidRDefault="00FC0E26" w:rsidP="00DA5C5C"/>
        </w:tc>
      </w:tr>
      <w:tr w:rsidR="00FC0E26" w:rsidTr="00DA5C5C">
        <w:trPr>
          <w:trHeight w:hRule="exact" w:val="717"/>
        </w:trPr>
        <w:tc>
          <w:tcPr>
            <w:tcW w:w="1003"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1.2.1.</w:t>
            </w:r>
          </w:p>
        </w:tc>
        <w:tc>
          <w:tcPr>
            <w:tcW w:w="444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i/>
                <w:color w:val="000000"/>
                <w:spacing w:val="-2"/>
                <w:sz w:val="24"/>
              </w:rPr>
            </w:pPr>
            <w:r>
              <w:rPr>
                <w:rFonts w:ascii="Times New Roman" w:eastAsia="Times New Roman" w:hAnsi="Times New Roman"/>
                <w:i/>
                <w:color w:val="000000"/>
                <w:spacing w:val="-2"/>
                <w:sz w:val="24"/>
              </w:rPr>
              <w:t>Консолидированный бюджет субъекта Российской Федерации, всего</w:t>
            </w:r>
          </w:p>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95 599,98</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275 738,27</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863"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371 338,25</w:t>
            </w:r>
          </w:p>
        </w:tc>
        <w:tc>
          <w:tcPr>
            <w:tcW w:w="287" w:type="dxa"/>
            <w:tcBorders>
              <w:left w:val="single" w:sz="5" w:space="0" w:color="000000"/>
            </w:tcBorders>
          </w:tcPr>
          <w:p w:rsidR="00FC0E26" w:rsidRDefault="00FC0E26" w:rsidP="00DA5C5C"/>
        </w:tc>
      </w:tr>
      <w:tr w:rsidR="00FC0E26" w:rsidTr="00DA5C5C">
        <w:trPr>
          <w:trHeight w:hRule="exact" w:val="444"/>
        </w:trPr>
        <w:tc>
          <w:tcPr>
            <w:tcW w:w="1003"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1.2.1.1.</w:t>
            </w:r>
          </w:p>
        </w:tc>
        <w:tc>
          <w:tcPr>
            <w:tcW w:w="444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i/>
                <w:color w:val="000000"/>
                <w:spacing w:val="-2"/>
                <w:sz w:val="24"/>
              </w:rPr>
            </w:pPr>
            <w:r>
              <w:rPr>
                <w:rFonts w:ascii="Times New Roman" w:eastAsia="Times New Roman" w:hAnsi="Times New Roman"/>
                <w:i/>
                <w:color w:val="000000"/>
                <w:spacing w:val="-2"/>
                <w:sz w:val="24"/>
              </w:rPr>
              <w:t>бюджет субъекта</w:t>
            </w:r>
          </w:p>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95 599,98</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275 738,27</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863"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371 338,25</w:t>
            </w:r>
          </w:p>
        </w:tc>
        <w:tc>
          <w:tcPr>
            <w:tcW w:w="287" w:type="dxa"/>
            <w:tcBorders>
              <w:left w:val="single" w:sz="5" w:space="0" w:color="000000"/>
            </w:tcBorders>
          </w:tcPr>
          <w:p w:rsidR="00FC0E26" w:rsidRDefault="00FC0E26" w:rsidP="00DA5C5C"/>
        </w:tc>
      </w:tr>
      <w:tr w:rsidR="00FC0E26" w:rsidTr="00DA5C5C">
        <w:trPr>
          <w:trHeight w:hRule="exact" w:val="100"/>
        </w:trPr>
        <w:tc>
          <w:tcPr>
            <w:tcW w:w="1003"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p>
        </w:tc>
        <w:tc>
          <w:tcPr>
            <w:tcW w:w="444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i/>
                <w:color w:val="000000"/>
                <w:spacing w:val="-2"/>
                <w:sz w:val="24"/>
              </w:rPr>
            </w:pPr>
          </w:p>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p>
        </w:tc>
        <w:tc>
          <w:tcPr>
            <w:tcW w:w="1863"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p>
        </w:tc>
        <w:tc>
          <w:tcPr>
            <w:tcW w:w="287" w:type="dxa"/>
            <w:tcBorders>
              <w:left w:val="single" w:sz="5" w:space="0" w:color="000000"/>
            </w:tcBorders>
          </w:tcPr>
          <w:p w:rsidR="00FC0E26" w:rsidRDefault="00FC0E26" w:rsidP="00DA5C5C"/>
        </w:tc>
      </w:tr>
      <w:tr w:rsidR="00FC0E26" w:rsidTr="00DA5C5C">
        <w:trPr>
          <w:trHeight w:hRule="exact" w:val="430"/>
        </w:trPr>
        <w:tc>
          <w:tcPr>
            <w:tcW w:w="1003" w:type="dxa"/>
            <w:gridSpan w:val="4"/>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lastRenderedPageBreak/>
              <w:t>№ п/п</w:t>
            </w:r>
          </w:p>
        </w:tc>
        <w:tc>
          <w:tcPr>
            <w:tcW w:w="4442" w:type="dxa"/>
            <w:gridSpan w:val="6"/>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Наименование результата и источники финансирования</w:t>
            </w:r>
          </w:p>
        </w:tc>
        <w:tc>
          <w:tcPr>
            <w:tcW w:w="8596" w:type="dxa"/>
            <w:gridSpan w:val="38"/>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Объем финансового обеспечения по годам реализации (тыс. рублей)</w:t>
            </w:r>
          </w:p>
        </w:tc>
        <w:tc>
          <w:tcPr>
            <w:tcW w:w="1863" w:type="dxa"/>
            <w:gridSpan w:val="5"/>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Всего</w:t>
            </w:r>
          </w:p>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(тыс. рублей)</w:t>
            </w:r>
          </w:p>
        </w:tc>
        <w:tc>
          <w:tcPr>
            <w:tcW w:w="287" w:type="dxa"/>
            <w:tcBorders>
              <w:left w:val="single" w:sz="5" w:space="0" w:color="000000"/>
            </w:tcBorders>
          </w:tcPr>
          <w:p w:rsidR="00FC0E26" w:rsidRDefault="00FC0E26" w:rsidP="00DA5C5C"/>
        </w:tc>
      </w:tr>
      <w:tr w:rsidR="00FC0E26" w:rsidTr="00DA5C5C">
        <w:trPr>
          <w:trHeight w:hRule="exact" w:val="286"/>
        </w:trPr>
        <w:tc>
          <w:tcPr>
            <w:tcW w:w="1003" w:type="dxa"/>
            <w:gridSpan w:val="4"/>
            <w:vMerge/>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tc>
        <w:tc>
          <w:tcPr>
            <w:tcW w:w="4442" w:type="dxa"/>
            <w:gridSpan w:val="6"/>
            <w:vMerge/>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2019</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2021</w:t>
            </w: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2022</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2023</w:t>
            </w: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2024</w:t>
            </w:r>
          </w:p>
        </w:tc>
        <w:tc>
          <w:tcPr>
            <w:tcW w:w="1863" w:type="dxa"/>
            <w:gridSpan w:val="5"/>
            <w:vMerge/>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tc>
        <w:tc>
          <w:tcPr>
            <w:tcW w:w="287" w:type="dxa"/>
            <w:tcBorders>
              <w:left w:val="single" w:sz="5" w:space="0" w:color="000000"/>
            </w:tcBorders>
          </w:tcPr>
          <w:p w:rsidR="00FC0E26" w:rsidRDefault="00FC0E26" w:rsidP="00DA5C5C"/>
        </w:tc>
      </w:tr>
      <w:tr w:rsidR="00FC0E26" w:rsidTr="00DA5C5C">
        <w:trPr>
          <w:trHeight w:hRule="exact" w:val="975"/>
        </w:trPr>
        <w:tc>
          <w:tcPr>
            <w:tcW w:w="1003"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1.2.2.</w:t>
            </w:r>
          </w:p>
        </w:tc>
        <w:tc>
          <w:tcPr>
            <w:tcW w:w="444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i/>
                <w:color w:val="000000"/>
                <w:spacing w:val="-2"/>
                <w:sz w:val="24"/>
              </w:rPr>
            </w:pPr>
            <w:r>
              <w:rPr>
                <w:rFonts w:ascii="Times New Roman" w:eastAsia="Times New Roman" w:hAnsi="Times New Roman"/>
                <w:i/>
                <w:color w:val="000000"/>
                <w:spacing w:val="-2"/>
                <w:sz w:val="24"/>
              </w:rPr>
              <w:t>бюджеты государственных внебюджетных фондов Российской Федерации, всего</w:t>
            </w:r>
          </w:p>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863"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287" w:type="dxa"/>
            <w:tcBorders>
              <w:left w:val="single" w:sz="5" w:space="0" w:color="000000"/>
            </w:tcBorders>
          </w:tcPr>
          <w:p w:rsidR="00FC0E26" w:rsidRDefault="00FC0E26" w:rsidP="00DA5C5C"/>
        </w:tc>
      </w:tr>
      <w:tr w:rsidR="00FC0E26" w:rsidTr="00DA5C5C">
        <w:trPr>
          <w:trHeight w:hRule="exact" w:val="444"/>
        </w:trPr>
        <w:tc>
          <w:tcPr>
            <w:tcW w:w="1003"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1.2.3.</w:t>
            </w:r>
          </w:p>
        </w:tc>
        <w:tc>
          <w:tcPr>
            <w:tcW w:w="444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i/>
                <w:color w:val="000000"/>
                <w:spacing w:val="-2"/>
                <w:sz w:val="24"/>
              </w:rPr>
            </w:pPr>
            <w:r>
              <w:rPr>
                <w:rFonts w:ascii="Times New Roman" w:eastAsia="Times New Roman" w:hAnsi="Times New Roman"/>
                <w:i/>
                <w:color w:val="000000"/>
                <w:spacing w:val="-2"/>
                <w:sz w:val="24"/>
              </w:rPr>
              <w:t>Внебюджетные источники, всего</w:t>
            </w:r>
          </w:p>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863"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287" w:type="dxa"/>
            <w:tcBorders>
              <w:left w:val="single" w:sz="5" w:space="0" w:color="000000"/>
            </w:tcBorders>
          </w:tcPr>
          <w:p w:rsidR="00FC0E26" w:rsidRDefault="00FC0E26" w:rsidP="00DA5C5C"/>
        </w:tc>
      </w:tr>
      <w:tr w:rsidR="00FC0E26" w:rsidTr="00DA5C5C">
        <w:trPr>
          <w:trHeight w:hRule="exact" w:val="430"/>
        </w:trPr>
        <w:tc>
          <w:tcPr>
            <w:tcW w:w="1003"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2</w:t>
            </w:r>
          </w:p>
          <w:p w:rsidR="00FC0E26" w:rsidRDefault="00FC0E26" w:rsidP="00DA5C5C"/>
        </w:tc>
        <w:tc>
          <w:tcPr>
            <w:tcW w:w="14901" w:type="dxa"/>
            <w:gridSpan w:val="4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color w:val="FFFFFF"/>
                <w:spacing w:val="-2"/>
                <w:sz w:val="7"/>
                <w:szCs w:val="7"/>
              </w:rPr>
              <w:t>0</w:t>
            </w:r>
          </w:p>
          <w:p w:rsidR="00FC0E26" w:rsidRDefault="00FC0E26" w:rsidP="00DA5C5C"/>
        </w:tc>
        <w:tc>
          <w:tcPr>
            <w:tcW w:w="287" w:type="dxa"/>
            <w:tcBorders>
              <w:left w:val="single" w:sz="5" w:space="0" w:color="000000"/>
            </w:tcBorders>
          </w:tcPr>
          <w:p w:rsidR="00FC0E26" w:rsidRDefault="00FC0E26" w:rsidP="00DA5C5C"/>
        </w:tc>
      </w:tr>
      <w:tr w:rsidR="00FC0E26" w:rsidTr="00DA5C5C">
        <w:trPr>
          <w:trHeight w:hRule="exact" w:val="1805"/>
        </w:trPr>
        <w:tc>
          <w:tcPr>
            <w:tcW w:w="1003" w:type="dxa"/>
            <w:gridSpan w:val="4"/>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2.1</w:t>
            </w:r>
          </w:p>
        </w:tc>
        <w:tc>
          <w:tcPr>
            <w:tcW w:w="4442" w:type="dxa"/>
            <w:gridSpan w:val="6"/>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На сети автомобильных дорог общего пользования федерального, регионального или межмуниципального значения, дорожной сети городских агломераций выполнены дорожные работы в целях приведения в нормативное состояние, снижения уровня перегрузки и ликвидации мест концентрации дорожно-транспортных происшествий (за счет средств, предоставленных в 2020 году из резервного фонда Правительства Российской Федерации)</w:t>
            </w:r>
          </w:p>
        </w:tc>
        <w:tc>
          <w:tcPr>
            <w:tcW w:w="1432" w:type="dxa"/>
            <w:gridSpan w:val="5"/>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790 001,96</w:t>
            </w:r>
          </w:p>
        </w:tc>
        <w:tc>
          <w:tcPr>
            <w:tcW w:w="1433" w:type="dxa"/>
            <w:gridSpan w:val="6"/>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9"/>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2" w:type="dxa"/>
            <w:gridSpan w:val="6"/>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863" w:type="dxa"/>
            <w:gridSpan w:val="5"/>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790 001,96</w:t>
            </w:r>
          </w:p>
        </w:tc>
        <w:tc>
          <w:tcPr>
            <w:tcW w:w="287" w:type="dxa"/>
            <w:tcBorders>
              <w:left w:val="single" w:sz="5" w:space="0" w:color="000000"/>
            </w:tcBorders>
          </w:tcPr>
          <w:p w:rsidR="00FC0E26" w:rsidRDefault="00FC0E26" w:rsidP="00DA5C5C"/>
        </w:tc>
      </w:tr>
      <w:tr w:rsidR="00FC0E26" w:rsidTr="00DA5C5C">
        <w:trPr>
          <w:trHeight w:hRule="exact" w:val="1805"/>
        </w:trPr>
        <w:tc>
          <w:tcPr>
            <w:tcW w:w="1003" w:type="dxa"/>
            <w:gridSpan w:val="4"/>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4442" w:type="dxa"/>
            <w:gridSpan w:val="6"/>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432" w:type="dxa"/>
            <w:gridSpan w:val="5"/>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433" w:type="dxa"/>
            <w:gridSpan w:val="6"/>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433" w:type="dxa"/>
            <w:gridSpan w:val="6"/>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433" w:type="dxa"/>
            <w:gridSpan w:val="9"/>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433" w:type="dxa"/>
            <w:gridSpan w:val="6"/>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432" w:type="dxa"/>
            <w:gridSpan w:val="6"/>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863" w:type="dxa"/>
            <w:gridSpan w:val="5"/>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287" w:type="dxa"/>
            <w:tcBorders>
              <w:left w:val="single" w:sz="5" w:space="0" w:color="000000"/>
            </w:tcBorders>
          </w:tcPr>
          <w:p w:rsidR="00FC0E26" w:rsidRDefault="00FC0E26" w:rsidP="00DA5C5C"/>
        </w:tc>
      </w:tr>
      <w:tr w:rsidR="00FC0E26" w:rsidTr="00DA5C5C">
        <w:trPr>
          <w:trHeight w:hRule="exact" w:val="717"/>
        </w:trPr>
        <w:tc>
          <w:tcPr>
            <w:tcW w:w="1003"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2.1.1.</w:t>
            </w:r>
          </w:p>
        </w:tc>
        <w:tc>
          <w:tcPr>
            <w:tcW w:w="444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i/>
                <w:color w:val="000000"/>
                <w:spacing w:val="-2"/>
                <w:sz w:val="24"/>
              </w:rPr>
            </w:pPr>
            <w:r>
              <w:rPr>
                <w:rFonts w:ascii="Times New Roman" w:eastAsia="Times New Roman" w:hAnsi="Times New Roman"/>
                <w:i/>
                <w:color w:val="000000"/>
                <w:spacing w:val="-2"/>
                <w:sz w:val="24"/>
              </w:rPr>
              <w:t>Консолидированный бюджет субъекта Российской Федерации, всего</w:t>
            </w:r>
          </w:p>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790 001,96</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863"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790 001,96</w:t>
            </w:r>
          </w:p>
        </w:tc>
        <w:tc>
          <w:tcPr>
            <w:tcW w:w="287" w:type="dxa"/>
            <w:tcBorders>
              <w:left w:val="single" w:sz="5" w:space="0" w:color="000000"/>
            </w:tcBorders>
          </w:tcPr>
          <w:p w:rsidR="00FC0E26" w:rsidRDefault="00FC0E26" w:rsidP="00DA5C5C"/>
        </w:tc>
      </w:tr>
      <w:tr w:rsidR="00FC0E26" w:rsidTr="00DA5C5C">
        <w:trPr>
          <w:trHeight w:hRule="exact" w:val="444"/>
        </w:trPr>
        <w:tc>
          <w:tcPr>
            <w:tcW w:w="1003"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2.1.1.1.</w:t>
            </w:r>
          </w:p>
        </w:tc>
        <w:tc>
          <w:tcPr>
            <w:tcW w:w="444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i/>
                <w:color w:val="000000"/>
                <w:spacing w:val="-2"/>
                <w:sz w:val="24"/>
              </w:rPr>
            </w:pPr>
            <w:r>
              <w:rPr>
                <w:rFonts w:ascii="Times New Roman" w:eastAsia="Times New Roman" w:hAnsi="Times New Roman"/>
                <w:i/>
                <w:color w:val="000000"/>
                <w:spacing w:val="-2"/>
                <w:sz w:val="24"/>
              </w:rPr>
              <w:t>бюджет субъекта</w:t>
            </w:r>
          </w:p>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790 000,00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863"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790 000,00</w:t>
            </w:r>
          </w:p>
        </w:tc>
        <w:tc>
          <w:tcPr>
            <w:tcW w:w="287" w:type="dxa"/>
            <w:tcBorders>
              <w:left w:val="single" w:sz="5" w:space="0" w:color="000000"/>
            </w:tcBorders>
          </w:tcPr>
          <w:p w:rsidR="00FC0E26" w:rsidRDefault="00FC0E26" w:rsidP="00DA5C5C"/>
        </w:tc>
      </w:tr>
      <w:tr w:rsidR="00FC0E26" w:rsidTr="00DA5C5C">
        <w:trPr>
          <w:trHeight w:hRule="exact" w:val="716"/>
        </w:trPr>
        <w:tc>
          <w:tcPr>
            <w:tcW w:w="1003"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2.1.1.1.1.</w:t>
            </w:r>
          </w:p>
        </w:tc>
        <w:tc>
          <w:tcPr>
            <w:tcW w:w="444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i/>
                <w:color w:val="000000"/>
                <w:spacing w:val="-2"/>
                <w:sz w:val="24"/>
              </w:rPr>
            </w:pPr>
            <w:r>
              <w:rPr>
                <w:rFonts w:ascii="Times New Roman" w:eastAsia="Times New Roman" w:hAnsi="Times New Roman"/>
                <w:i/>
                <w:color w:val="000000"/>
                <w:spacing w:val="-2"/>
                <w:sz w:val="24"/>
              </w:rPr>
              <w:t>в том числе: межбюджетные трансферты</w:t>
            </w:r>
          </w:p>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790 000,00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863"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790 000,00</w:t>
            </w:r>
          </w:p>
        </w:tc>
        <w:tc>
          <w:tcPr>
            <w:tcW w:w="287" w:type="dxa"/>
            <w:tcBorders>
              <w:left w:val="single" w:sz="5" w:space="0" w:color="000000"/>
            </w:tcBorders>
          </w:tcPr>
          <w:p w:rsidR="00FC0E26" w:rsidRDefault="00FC0E26" w:rsidP="00DA5C5C"/>
        </w:tc>
      </w:tr>
      <w:tr w:rsidR="00FC0E26" w:rsidTr="00DA5C5C">
        <w:trPr>
          <w:trHeight w:hRule="exact" w:val="717"/>
        </w:trPr>
        <w:tc>
          <w:tcPr>
            <w:tcW w:w="1003"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2.1.1.1.1.4.</w:t>
            </w:r>
          </w:p>
        </w:tc>
        <w:tc>
          <w:tcPr>
            <w:tcW w:w="444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i/>
                <w:color w:val="000000"/>
                <w:spacing w:val="-2"/>
                <w:sz w:val="24"/>
              </w:rPr>
            </w:pPr>
            <w:r>
              <w:rPr>
                <w:rFonts w:ascii="Times New Roman" w:eastAsia="Times New Roman" w:hAnsi="Times New Roman"/>
                <w:i/>
                <w:color w:val="000000"/>
                <w:spacing w:val="-2"/>
                <w:sz w:val="24"/>
              </w:rPr>
              <w:t>местным бюджетам</w:t>
            </w:r>
          </w:p>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790 000,00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863"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790 000,00</w:t>
            </w:r>
          </w:p>
        </w:tc>
        <w:tc>
          <w:tcPr>
            <w:tcW w:w="287" w:type="dxa"/>
            <w:tcBorders>
              <w:left w:val="single" w:sz="5" w:space="0" w:color="000000"/>
            </w:tcBorders>
          </w:tcPr>
          <w:p w:rsidR="00FC0E26" w:rsidRDefault="00FC0E26" w:rsidP="00DA5C5C"/>
        </w:tc>
      </w:tr>
      <w:tr w:rsidR="00FC0E26" w:rsidTr="00DA5C5C">
        <w:trPr>
          <w:trHeight w:hRule="exact" w:val="716"/>
        </w:trPr>
        <w:tc>
          <w:tcPr>
            <w:tcW w:w="1003"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2.1.1.2.</w:t>
            </w:r>
          </w:p>
        </w:tc>
        <w:tc>
          <w:tcPr>
            <w:tcW w:w="444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i/>
                <w:color w:val="000000"/>
                <w:spacing w:val="-2"/>
                <w:sz w:val="24"/>
              </w:rPr>
            </w:pPr>
            <w:r>
              <w:rPr>
                <w:rFonts w:ascii="Times New Roman" w:eastAsia="Times New Roman" w:hAnsi="Times New Roman"/>
                <w:i/>
                <w:color w:val="000000"/>
                <w:spacing w:val="-2"/>
                <w:sz w:val="24"/>
              </w:rPr>
              <w:t>Свод бюджетов Муниципальных образований</w:t>
            </w:r>
          </w:p>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790 001,96</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863"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790 001,96</w:t>
            </w:r>
          </w:p>
        </w:tc>
        <w:tc>
          <w:tcPr>
            <w:tcW w:w="287" w:type="dxa"/>
            <w:tcBorders>
              <w:left w:val="single" w:sz="5" w:space="0" w:color="000000"/>
            </w:tcBorders>
          </w:tcPr>
          <w:p w:rsidR="00FC0E26" w:rsidRDefault="00FC0E26" w:rsidP="00DA5C5C"/>
        </w:tc>
      </w:tr>
      <w:tr w:rsidR="00FC0E26" w:rsidTr="00DA5C5C">
        <w:trPr>
          <w:trHeight w:hRule="exact" w:val="860"/>
        </w:trPr>
        <w:tc>
          <w:tcPr>
            <w:tcW w:w="1003"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2.1.2.</w:t>
            </w:r>
          </w:p>
        </w:tc>
        <w:tc>
          <w:tcPr>
            <w:tcW w:w="444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i/>
                <w:color w:val="000000"/>
                <w:spacing w:val="-2"/>
                <w:sz w:val="24"/>
              </w:rPr>
            </w:pPr>
            <w:r>
              <w:rPr>
                <w:rFonts w:ascii="Times New Roman" w:eastAsia="Times New Roman" w:hAnsi="Times New Roman"/>
                <w:i/>
                <w:color w:val="000000"/>
                <w:spacing w:val="-2"/>
                <w:sz w:val="24"/>
              </w:rPr>
              <w:t xml:space="preserve">бюджеты государственных внебюджетных фондов Российской </w:t>
            </w:r>
          </w:p>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863"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287" w:type="dxa"/>
            <w:tcBorders>
              <w:left w:val="single" w:sz="5" w:space="0" w:color="000000"/>
            </w:tcBorders>
          </w:tcPr>
          <w:p w:rsidR="00FC0E26" w:rsidRDefault="00FC0E26" w:rsidP="00DA5C5C"/>
        </w:tc>
      </w:tr>
      <w:tr w:rsidR="00FC0E26" w:rsidTr="00DA5C5C">
        <w:trPr>
          <w:trHeight w:hRule="exact" w:val="430"/>
        </w:trPr>
        <w:tc>
          <w:tcPr>
            <w:tcW w:w="1003" w:type="dxa"/>
            <w:gridSpan w:val="4"/>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lastRenderedPageBreak/>
              <w:t>№ п/п</w:t>
            </w:r>
          </w:p>
        </w:tc>
        <w:tc>
          <w:tcPr>
            <w:tcW w:w="4442" w:type="dxa"/>
            <w:gridSpan w:val="6"/>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Наименование результата и источники финансирования</w:t>
            </w:r>
          </w:p>
        </w:tc>
        <w:tc>
          <w:tcPr>
            <w:tcW w:w="8596" w:type="dxa"/>
            <w:gridSpan w:val="38"/>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Объем финансового обеспечения по годам реализации (тыс. рублей)</w:t>
            </w:r>
          </w:p>
        </w:tc>
        <w:tc>
          <w:tcPr>
            <w:tcW w:w="1863" w:type="dxa"/>
            <w:gridSpan w:val="5"/>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Всего</w:t>
            </w:r>
          </w:p>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(тыс. рублей)</w:t>
            </w:r>
          </w:p>
        </w:tc>
        <w:tc>
          <w:tcPr>
            <w:tcW w:w="287" w:type="dxa"/>
            <w:tcBorders>
              <w:left w:val="single" w:sz="5" w:space="0" w:color="000000"/>
            </w:tcBorders>
          </w:tcPr>
          <w:p w:rsidR="00FC0E26" w:rsidRDefault="00FC0E26" w:rsidP="00DA5C5C"/>
        </w:tc>
      </w:tr>
      <w:tr w:rsidR="00FC0E26" w:rsidTr="00DA5C5C">
        <w:trPr>
          <w:trHeight w:hRule="exact" w:val="286"/>
        </w:trPr>
        <w:tc>
          <w:tcPr>
            <w:tcW w:w="1003" w:type="dxa"/>
            <w:gridSpan w:val="4"/>
            <w:vMerge/>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tc>
        <w:tc>
          <w:tcPr>
            <w:tcW w:w="4442" w:type="dxa"/>
            <w:gridSpan w:val="6"/>
            <w:vMerge/>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2019</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2021</w:t>
            </w: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2022</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2023</w:t>
            </w: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2024</w:t>
            </w:r>
          </w:p>
        </w:tc>
        <w:tc>
          <w:tcPr>
            <w:tcW w:w="1863" w:type="dxa"/>
            <w:gridSpan w:val="5"/>
            <w:vMerge/>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tc>
        <w:tc>
          <w:tcPr>
            <w:tcW w:w="287" w:type="dxa"/>
            <w:tcBorders>
              <w:left w:val="single" w:sz="5" w:space="0" w:color="000000"/>
            </w:tcBorders>
          </w:tcPr>
          <w:p w:rsidR="00FC0E26" w:rsidRDefault="00FC0E26" w:rsidP="00DA5C5C"/>
        </w:tc>
      </w:tr>
      <w:tr w:rsidR="00FC0E26" w:rsidTr="00DA5C5C">
        <w:trPr>
          <w:trHeight w:hRule="exact" w:val="444"/>
        </w:trPr>
        <w:tc>
          <w:tcPr>
            <w:tcW w:w="1003"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p>
        </w:tc>
        <w:tc>
          <w:tcPr>
            <w:tcW w:w="444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i/>
                <w:color w:val="000000"/>
                <w:spacing w:val="-2"/>
                <w:sz w:val="24"/>
              </w:rPr>
            </w:pPr>
            <w:r>
              <w:rPr>
                <w:rFonts w:ascii="Times New Roman" w:eastAsia="Times New Roman" w:hAnsi="Times New Roman"/>
                <w:i/>
                <w:color w:val="000000"/>
                <w:spacing w:val="-2"/>
                <w:sz w:val="24"/>
              </w:rPr>
              <w:t>Федерации, всего</w:t>
            </w:r>
          </w:p>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p>
        </w:tc>
        <w:tc>
          <w:tcPr>
            <w:tcW w:w="1863"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p>
        </w:tc>
        <w:tc>
          <w:tcPr>
            <w:tcW w:w="287" w:type="dxa"/>
            <w:tcBorders>
              <w:left w:val="single" w:sz="5" w:space="0" w:color="000000"/>
            </w:tcBorders>
          </w:tcPr>
          <w:p w:rsidR="00FC0E26" w:rsidRDefault="00FC0E26" w:rsidP="00DA5C5C"/>
        </w:tc>
      </w:tr>
      <w:tr w:rsidR="00FC0E26" w:rsidTr="00DA5C5C">
        <w:trPr>
          <w:trHeight w:hRule="exact" w:val="444"/>
        </w:trPr>
        <w:tc>
          <w:tcPr>
            <w:tcW w:w="1003"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2.1.3.</w:t>
            </w:r>
          </w:p>
        </w:tc>
        <w:tc>
          <w:tcPr>
            <w:tcW w:w="444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i/>
                <w:color w:val="000000"/>
                <w:spacing w:val="-2"/>
                <w:sz w:val="24"/>
              </w:rPr>
            </w:pPr>
            <w:r>
              <w:rPr>
                <w:rFonts w:ascii="Times New Roman" w:eastAsia="Times New Roman" w:hAnsi="Times New Roman"/>
                <w:i/>
                <w:color w:val="000000"/>
                <w:spacing w:val="-2"/>
                <w:sz w:val="24"/>
              </w:rPr>
              <w:t>Внебюджетные источники, всего</w:t>
            </w:r>
          </w:p>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863"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287" w:type="dxa"/>
            <w:tcBorders>
              <w:left w:val="single" w:sz="5" w:space="0" w:color="000000"/>
            </w:tcBorders>
          </w:tcPr>
          <w:p w:rsidR="00FC0E26" w:rsidRDefault="00FC0E26" w:rsidP="00DA5C5C"/>
        </w:tc>
      </w:tr>
      <w:tr w:rsidR="00FC0E26" w:rsidTr="00DA5C5C">
        <w:trPr>
          <w:trHeight w:hRule="exact" w:val="717"/>
        </w:trPr>
        <w:tc>
          <w:tcPr>
            <w:tcW w:w="1003"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3</w:t>
            </w:r>
          </w:p>
          <w:p w:rsidR="00FC0E26" w:rsidRDefault="00FC0E26" w:rsidP="00DA5C5C"/>
        </w:tc>
        <w:tc>
          <w:tcPr>
            <w:tcW w:w="14901" w:type="dxa"/>
            <w:gridSpan w:val="4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spacing w:val="-2"/>
                <w:sz w:val="24"/>
                <w:szCs w:val="24"/>
              </w:rPr>
              <w:t>Приведены в нормативное состояние/построены искусственные сооружения на автомобильных дорогах регионального или межмуниципального и местного значения</w:t>
            </w:r>
            <w:r>
              <w:rPr>
                <w:rFonts w:ascii="Times New Roman" w:eastAsia="Times New Roman" w:hAnsi="Times New Roman"/>
                <w:color w:val="FFFFFF"/>
                <w:spacing w:val="-2"/>
                <w:sz w:val="7"/>
                <w:szCs w:val="7"/>
              </w:rPr>
              <w:t>0</w:t>
            </w:r>
          </w:p>
          <w:p w:rsidR="00FC0E26" w:rsidRDefault="00FC0E26" w:rsidP="00DA5C5C"/>
        </w:tc>
        <w:tc>
          <w:tcPr>
            <w:tcW w:w="287" w:type="dxa"/>
            <w:tcBorders>
              <w:left w:val="single" w:sz="5" w:space="0" w:color="000000"/>
            </w:tcBorders>
          </w:tcPr>
          <w:p w:rsidR="00FC0E26" w:rsidRDefault="00FC0E26" w:rsidP="00DA5C5C"/>
        </w:tc>
      </w:tr>
      <w:tr w:rsidR="00FC0E26" w:rsidTr="00DA5C5C">
        <w:trPr>
          <w:trHeight w:hRule="exact" w:val="1762"/>
        </w:trPr>
        <w:tc>
          <w:tcPr>
            <w:tcW w:w="1003"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3.1</w:t>
            </w:r>
          </w:p>
        </w:tc>
        <w:tc>
          <w:tcPr>
            <w:tcW w:w="444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Осуществлены мероприятия по дорожной деятельности в отношении автомобильных дорог общего пользования регионального или межмуниципального, местного значения и искусственных сооружений на них</w:t>
            </w:r>
          </w:p>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463 456,77</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945 322,22</w:t>
            </w: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1 382 896,97</w:t>
            </w:r>
          </w:p>
        </w:tc>
        <w:tc>
          <w:tcPr>
            <w:tcW w:w="1863"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2 791 675,96</w:t>
            </w:r>
          </w:p>
        </w:tc>
        <w:tc>
          <w:tcPr>
            <w:tcW w:w="287" w:type="dxa"/>
            <w:tcBorders>
              <w:left w:val="single" w:sz="5" w:space="0" w:color="000000"/>
            </w:tcBorders>
          </w:tcPr>
          <w:p w:rsidR="00FC0E26" w:rsidRDefault="00FC0E26" w:rsidP="00DA5C5C"/>
        </w:tc>
      </w:tr>
      <w:tr w:rsidR="00FC0E26" w:rsidTr="00DA5C5C">
        <w:trPr>
          <w:trHeight w:hRule="exact" w:val="717"/>
        </w:trPr>
        <w:tc>
          <w:tcPr>
            <w:tcW w:w="1003"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3.1.1.</w:t>
            </w:r>
          </w:p>
        </w:tc>
        <w:tc>
          <w:tcPr>
            <w:tcW w:w="444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i/>
                <w:color w:val="000000"/>
                <w:spacing w:val="-2"/>
                <w:sz w:val="24"/>
              </w:rPr>
            </w:pPr>
            <w:r>
              <w:rPr>
                <w:rFonts w:ascii="Times New Roman" w:eastAsia="Times New Roman" w:hAnsi="Times New Roman"/>
                <w:i/>
                <w:color w:val="000000"/>
                <w:spacing w:val="-2"/>
                <w:sz w:val="24"/>
              </w:rPr>
              <w:t>Консолидированный бюджет субъекта Российской Федерации, всего</w:t>
            </w:r>
          </w:p>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463 456,77</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945 322,22</w:t>
            </w: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1 382 896,97</w:t>
            </w:r>
          </w:p>
        </w:tc>
        <w:tc>
          <w:tcPr>
            <w:tcW w:w="1863"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2 791 675,96</w:t>
            </w:r>
          </w:p>
        </w:tc>
        <w:tc>
          <w:tcPr>
            <w:tcW w:w="287" w:type="dxa"/>
            <w:tcBorders>
              <w:left w:val="single" w:sz="5" w:space="0" w:color="000000"/>
            </w:tcBorders>
          </w:tcPr>
          <w:p w:rsidR="00FC0E26" w:rsidRDefault="00FC0E26" w:rsidP="00DA5C5C"/>
        </w:tc>
      </w:tr>
      <w:tr w:rsidR="00FC0E26" w:rsidTr="00DA5C5C">
        <w:trPr>
          <w:trHeight w:hRule="exact" w:val="444"/>
        </w:trPr>
        <w:tc>
          <w:tcPr>
            <w:tcW w:w="1003"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3.1.1.1.</w:t>
            </w:r>
          </w:p>
        </w:tc>
        <w:tc>
          <w:tcPr>
            <w:tcW w:w="444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i/>
                <w:color w:val="000000"/>
                <w:spacing w:val="-2"/>
                <w:sz w:val="24"/>
              </w:rPr>
            </w:pPr>
            <w:r>
              <w:rPr>
                <w:rFonts w:ascii="Times New Roman" w:eastAsia="Times New Roman" w:hAnsi="Times New Roman"/>
                <w:i/>
                <w:color w:val="000000"/>
                <w:spacing w:val="-2"/>
                <w:sz w:val="24"/>
              </w:rPr>
              <w:t>бюджет субъекта</w:t>
            </w:r>
          </w:p>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463 456,77</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945 322,22</w:t>
            </w: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1 382 896,97</w:t>
            </w:r>
          </w:p>
        </w:tc>
        <w:tc>
          <w:tcPr>
            <w:tcW w:w="1863"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2 791 675,96</w:t>
            </w:r>
          </w:p>
        </w:tc>
        <w:tc>
          <w:tcPr>
            <w:tcW w:w="287" w:type="dxa"/>
            <w:tcBorders>
              <w:left w:val="single" w:sz="5" w:space="0" w:color="000000"/>
            </w:tcBorders>
          </w:tcPr>
          <w:p w:rsidR="00FC0E26" w:rsidRDefault="00FC0E26" w:rsidP="00DA5C5C"/>
        </w:tc>
      </w:tr>
      <w:tr w:rsidR="00FC0E26" w:rsidTr="00DA5C5C">
        <w:trPr>
          <w:trHeight w:hRule="exact" w:val="974"/>
        </w:trPr>
        <w:tc>
          <w:tcPr>
            <w:tcW w:w="1003"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3.1.2.</w:t>
            </w:r>
          </w:p>
        </w:tc>
        <w:tc>
          <w:tcPr>
            <w:tcW w:w="444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i/>
                <w:color w:val="000000"/>
                <w:spacing w:val="-2"/>
                <w:sz w:val="24"/>
              </w:rPr>
            </w:pPr>
            <w:r>
              <w:rPr>
                <w:rFonts w:ascii="Times New Roman" w:eastAsia="Times New Roman" w:hAnsi="Times New Roman"/>
                <w:i/>
                <w:color w:val="000000"/>
                <w:spacing w:val="-2"/>
                <w:sz w:val="24"/>
              </w:rPr>
              <w:t>бюджеты государственных внебюджетных фондов Российской Федерации, всего</w:t>
            </w:r>
          </w:p>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863"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287" w:type="dxa"/>
            <w:tcBorders>
              <w:left w:val="single" w:sz="5" w:space="0" w:color="000000"/>
            </w:tcBorders>
          </w:tcPr>
          <w:p w:rsidR="00FC0E26" w:rsidRDefault="00FC0E26" w:rsidP="00DA5C5C"/>
        </w:tc>
      </w:tr>
      <w:tr w:rsidR="00FC0E26" w:rsidTr="00DA5C5C">
        <w:trPr>
          <w:trHeight w:hRule="exact" w:val="444"/>
        </w:trPr>
        <w:tc>
          <w:tcPr>
            <w:tcW w:w="1003"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3.1.3.</w:t>
            </w:r>
          </w:p>
        </w:tc>
        <w:tc>
          <w:tcPr>
            <w:tcW w:w="444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i/>
                <w:color w:val="000000"/>
                <w:spacing w:val="-2"/>
                <w:sz w:val="24"/>
              </w:rPr>
            </w:pPr>
            <w:r>
              <w:rPr>
                <w:rFonts w:ascii="Times New Roman" w:eastAsia="Times New Roman" w:hAnsi="Times New Roman"/>
                <w:i/>
                <w:color w:val="000000"/>
                <w:spacing w:val="-2"/>
                <w:sz w:val="24"/>
              </w:rPr>
              <w:t>Внебюджетные источники, всего</w:t>
            </w:r>
          </w:p>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863"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287" w:type="dxa"/>
            <w:tcBorders>
              <w:left w:val="single" w:sz="5" w:space="0" w:color="000000"/>
            </w:tcBorders>
          </w:tcPr>
          <w:p w:rsidR="00FC0E26" w:rsidRDefault="00FC0E26" w:rsidP="00DA5C5C"/>
        </w:tc>
      </w:tr>
      <w:tr w:rsidR="00FC0E26" w:rsidTr="00DA5C5C">
        <w:trPr>
          <w:trHeight w:hRule="exact" w:val="717"/>
        </w:trPr>
        <w:tc>
          <w:tcPr>
            <w:tcW w:w="5445" w:type="dxa"/>
            <w:gridSpan w:val="10"/>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right"/>
              <w:rPr>
                <w:rFonts w:ascii="Times New Roman" w:eastAsia="Times New Roman" w:hAnsi="Times New Roman"/>
                <w:color w:val="000000"/>
                <w:spacing w:val="-2"/>
                <w:sz w:val="24"/>
              </w:rPr>
            </w:pPr>
            <w:r>
              <w:rPr>
                <w:rFonts w:ascii="Times New Roman" w:eastAsia="Times New Roman" w:hAnsi="Times New Roman"/>
                <w:color w:val="000000"/>
                <w:spacing w:val="-2"/>
                <w:sz w:val="24"/>
              </w:rPr>
              <w:t>ИТОГО ПО РЕГИОНАЛЬНОМУ ПРОЕКТУ:</w:t>
            </w:r>
          </w:p>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1 052 050,38</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2 271 983,95</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1 721 722,56</w:t>
            </w: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080EC0">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1 </w:t>
            </w:r>
            <w:r w:rsidR="00080EC0">
              <w:rPr>
                <w:rFonts w:ascii="Times New Roman" w:eastAsia="Times New Roman" w:hAnsi="Times New Roman"/>
                <w:color w:val="000000"/>
                <w:spacing w:val="-2"/>
                <w:sz w:val="20"/>
              </w:rPr>
              <w:t>770</w:t>
            </w:r>
            <w:r>
              <w:rPr>
                <w:rFonts w:ascii="Times New Roman" w:eastAsia="Times New Roman" w:hAnsi="Times New Roman"/>
                <w:color w:val="000000"/>
                <w:spacing w:val="-2"/>
                <w:sz w:val="20"/>
              </w:rPr>
              <w:t> </w:t>
            </w:r>
            <w:r w:rsidR="00080EC0">
              <w:rPr>
                <w:rFonts w:ascii="Times New Roman" w:eastAsia="Times New Roman" w:hAnsi="Times New Roman"/>
                <w:color w:val="000000"/>
                <w:spacing w:val="-2"/>
                <w:sz w:val="20"/>
              </w:rPr>
              <w:t>487</w:t>
            </w:r>
            <w:r>
              <w:rPr>
                <w:rFonts w:ascii="Times New Roman" w:eastAsia="Times New Roman" w:hAnsi="Times New Roman"/>
                <w:color w:val="000000"/>
                <w:spacing w:val="-2"/>
                <w:sz w:val="20"/>
              </w:rPr>
              <w:t>,</w:t>
            </w:r>
            <w:r w:rsidR="00080EC0">
              <w:rPr>
                <w:rFonts w:ascii="Times New Roman" w:eastAsia="Times New Roman" w:hAnsi="Times New Roman"/>
                <w:color w:val="000000"/>
                <w:spacing w:val="-2"/>
                <w:sz w:val="20"/>
              </w:rPr>
              <w:t>53</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1 940 342,55</w:t>
            </w: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2 400 887,60</w:t>
            </w:r>
          </w:p>
        </w:tc>
        <w:tc>
          <w:tcPr>
            <w:tcW w:w="1863"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080EC0">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1</w:t>
            </w:r>
            <w:r w:rsidR="00080EC0">
              <w:rPr>
                <w:rFonts w:ascii="Times New Roman" w:eastAsia="Times New Roman" w:hAnsi="Times New Roman"/>
                <w:color w:val="000000"/>
                <w:spacing w:val="-2"/>
                <w:sz w:val="20"/>
              </w:rPr>
              <w:t>1</w:t>
            </w:r>
            <w:r>
              <w:rPr>
                <w:rFonts w:ascii="Times New Roman" w:eastAsia="Times New Roman" w:hAnsi="Times New Roman"/>
                <w:color w:val="000000"/>
                <w:spacing w:val="-2"/>
                <w:sz w:val="20"/>
              </w:rPr>
              <w:t> </w:t>
            </w:r>
            <w:r w:rsidR="00080EC0">
              <w:rPr>
                <w:rFonts w:ascii="Times New Roman" w:eastAsia="Times New Roman" w:hAnsi="Times New Roman"/>
                <w:color w:val="000000"/>
                <w:spacing w:val="-2"/>
                <w:sz w:val="20"/>
              </w:rPr>
              <w:t>15</w:t>
            </w:r>
            <w:r>
              <w:rPr>
                <w:rFonts w:ascii="Times New Roman" w:eastAsia="Times New Roman" w:hAnsi="Times New Roman"/>
                <w:color w:val="000000"/>
                <w:spacing w:val="-2"/>
                <w:sz w:val="20"/>
              </w:rPr>
              <w:t>7 </w:t>
            </w:r>
            <w:r w:rsidR="00080EC0">
              <w:rPr>
                <w:rFonts w:ascii="Times New Roman" w:eastAsia="Times New Roman" w:hAnsi="Times New Roman"/>
                <w:color w:val="000000"/>
                <w:spacing w:val="-2"/>
                <w:sz w:val="20"/>
              </w:rPr>
              <w:t>474</w:t>
            </w:r>
            <w:r>
              <w:rPr>
                <w:rFonts w:ascii="Times New Roman" w:eastAsia="Times New Roman" w:hAnsi="Times New Roman"/>
                <w:color w:val="000000"/>
                <w:spacing w:val="-2"/>
                <w:sz w:val="20"/>
              </w:rPr>
              <w:t>,</w:t>
            </w:r>
            <w:r w:rsidR="00080EC0">
              <w:rPr>
                <w:rFonts w:ascii="Times New Roman" w:eastAsia="Times New Roman" w:hAnsi="Times New Roman"/>
                <w:color w:val="000000"/>
                <w:spacing w:val="-2"/>
                <w:sz w:val="20"/>
              </w:rPr>
              <w:t>5</w:t>
            </w:r>
            <w:r>
              <w:rPr>
                <w:rFonts w:ascii="Times New Roman" w:eastAsia="Times New Roman" w:hAnsi="Times New Roman"/>
                <w:color w:val="000000"/>
                <w:spacing w:val="-2"/>
                <w:sz w:val="20"/>
              </w:rPr>
              <w:t>7</w:t>
            </w:r>
          </w:p>
        </w:tc>
        <w:tc>
          <w:tcPr>
            <w:tcW w:w="287" w:type="dxa"/>
            <w:tcBorders>
              <w:left w:val="single" w:sz="5" w:space="0" w:color="000000"/>
            </w:tcBorders>
          </w:tcPr>
          <w:p w:rsidR="00FC0E26" w:rsidRDefault="00FC0E26" w:rsidP="00DA5C5C"/>
        </w:tc>
      </w:tr>
      <w:tr w:rsidR="00FC0E26" w:rsidTr="00DA5C5C">
        <w:trPr>
          <w:trHeight w:hRule="exact" w:val="716"/>
        </w:trPr>
        <w:tc>
          <w:tcPr>
            <w:tcW w:w="5445" w:type="dxa"/>
            <w:gridSpan w:val="10"/>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консолидированный бюджет субъекта</w:t>
            </w:r>
            <w:r w:rsidR="00DA5C5C">
              <w:rPr>
                <w:rFonts w:ascii="Times New Roman" w:eastAsia="Times New Roman" w:hAnsi="Times New Roman"/>
                <w:color w:val="000000"/>
                <w:spacing w:val="-2"/>
                <w:sz w:val="24"/>
              </w:rPr>
              <w:t xml:space="preserve"> </w:t>
            </w:r>
            <w:r>
              <w:rPr>
                <w:rFonts w:ascii="Times New Roman" w:eastAsia="Times New Roman" w:hAnsi="Times New Roman"/>
                <w:color w:val="000000"/>
                <w:spacing w:val="-2"/>
                <w:sz w:val="24"/>
              </w:rPr>
              <w:t>Российской Федерации, из них:</w:t>
            </w:r>
          </w:p>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1 052 050,38</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2 271 983,95</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1 721 722,56</w:t>
            </w: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080EC0"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1 770 487,53</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1 940 342,55</w:t>
            </w: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2 400 887,60</w:t>
            </w:r>
          </w:p>
        </w:tc>
        <w:tc>
          <w:tcPr>
            <w:tcW w:w="1863"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080EC0"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11 157 474,57</w:t>
            </w:r>
          </w:p>
        </w:tc>
        <w:tc>
          <w:tcPr>
            <w:tcW w:w="287" w:type="dxa"/>
            <w:tcBorders>
              <w:left w:val="single" w:sz="5" w:space="0" w:color="000000"/>
            </w:tcBorders>
          </w:tcPr>
          <w:p w:rsidR="00FC0E26" w:rsidRDefault="00FC0E26" w:rsidP="00DA5C5C"/>
        </w:tc>
      </w:tr>
      <w:tr w:rsidR="00FC0E26" w:rsidTr="00DA5C5C">
        <w:trPr>
          <w:trHeight w:hRule="exact" w:val="716"/>
        </w:trPr>
        <w:tc>
          <w:tcPr>
            <w:tcW w:w="5445" w:type="dxa"/>
            <w:gridSpan w:val="10"/>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Бюджеты территориальных государственных внебюджетных фондов (бюджеты ТФОМС)</w:t>
            </w:r>
          </w:p>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1863"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287" w:type="dxa"/>
            <w:tcBorders>
              <w:left w:val="single" w:sz="5" w:space="0" w:color="000000"/>
            </w:tcBorders>
          </w:tcPr>
          <w:p w:rsidR="00FC0E26" w:rsidRDefault="00FC0E26" w:rsidP="00DA5C5C"/>
        </w:tc>
      </w:tr>
      <w:tr w:rsidR="00FC0E26" w:rsidTr="00DA5C5C">
        <w:trPr>
          <w:trHeight w:hRule="exact" w:val="717"/>
        </w:trPr>
        <w:tc>
          <w:tcPr>
            <w:tcW w:w="5445" w:type="dxa"/>
            <w:gridSpan w:val="10"/>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Бюджеты государственных внебюджетных фондов Российской, всего</w:t>
            </w:r>
          </w:p>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1863"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287" w:type="dxa"/>
            <w:tcBorders>
              <w:left w:val="single" w:sz="5" w:space="0" w:color="000000"/>
            </w:tcBorders>
          </w:tcPr>
          <w:p w:rsidR="00FC0E26" w:rsidRDefault="00FC0E26" w:rsidP="00DA5C5C"/>
        </w:tc>
      </w:tr>
      <w:tr w:rsidR="00FC0E26" w:rsidTr="00DA5C5C">
        <w:trPr>
          <w:trHeight w:hRule="exact" w:val="573"/>
        </w:trPr>
        <w:tc>
          <w:tcPr>
            <w:tcW w:w="5445" w:type="dxa"/>
            <w:gridSpan w:val="10"/>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 xml:space="preserve"> Внебюджетные источники , всего</w:t>
            </w:r>
          </w:p>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1863"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287" w:type="dxa"/>
            <w:tcBorders>
              <w:left w:val="single" w:sz="5" w:space="0" w:color="000000"/>
            </w:tcBorders>
          </w:tcPr>
          <w:p w:rsidR="00FC0E26" w:rsidRDefault="00FC0E26" w:rsidP="00DA5C5C"/>
        </w:tc>
      </w:tr>
      <w:tr w:rsidR="00FC0E26" w:rsidTr="00DA5C5C">
        <w:trPr>
          <w:trHeight w:hRule="exact" w:val="430"/>
        </w:trPr>
        <w:tc>
          <w:tcPr>
            <w:tcW w:w="15904" w:type="dxa"/>
            <w:gridSpan w:val="53"/>
            <w:tcBorders>
              <w:top w:val="single" w:sz="5" w:space="0" w:color="000000"/>
            </w:tcBorders>
            <w:shd w:val="clear" w:color="auto" w:fill="auto"/>
          </w:tcPr>
          <w:p w:rsidR="00FC0E26" w:rsidRDefault="00FC0E26" w:rsidP="00DA5C5C">
            <w:pPr>
              <w:spacing w:line="230" w:lineRule="auto"/>
              <w:jc w:val="center"/>
              <w:rPr>
                <w:rFonts w:ascii="Times New Roman" w:eastAsia="Times New Roman" w:hAnsi="Times New Roman"/>
                <w:color w:val="000000"/>
                <w:spacing w:val="-2"/>
                <w:sz w:val="24"/>
              </w:rPr>
            </w:pPr>
          </w:p>
        </w:tc>
        <w:tc>
          <w:tcPr>
            <w:tcW w:w="287" w:type="dxa"/>
          </w:tcPr>
          <w:p w:rsidR="00FC0E26" w:rsidRDefault="00FC0E26" w:rsidP="00DA5C5C"/>
        </w:tc>
      </w:tr>
      <w:tr w:rsidR="00FC0E26" w:rsidTr="00DA5C5C">
        <w:trPr>
          <w:trHeight w:hRule="exact" w:val="573"/>
        </w:trPr>
        <w:tc>
          <w:tcPr>
            <w:tcW w:w="15618" w:type="dxa"/>
            <w:gridSpan w:val="52"/>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8"/>
              </w:rPr>
            </w:pPr>
            <w:r>
              <w:rPr>
                <w:rFonts w:ascii="Times New Roman" w:eastAsia="Times New Roman" w:hAnsi="Times New Roman"/>
                <w:spacing w:val="-2"/>
                <w:sz w:val="28"/>
                <w:szCs w:val="28"/>
              </w:rPr>
              <w:lastRenderedPageBreak/>
              <w:t>6. Помесячный план исполнения бюджета Чеченская Республика в части бюджетных ассигнований, предусмотренных на финансовое обеспечение реализации регионального проекта в 2022 году</w:t>
            </w:r>
          </w:p>
          <w:p w:rsidR="00FC0E26" w:rsidRDefault="00FC0E26" w:rsidP="00DA5C5C"/>
        </w:tc>
        <w:tc>
          <w:tcPr>
            <w:tcW w:w="573" w:type="dxa"/>
            <w:gridSpan w:val="2"/>
          </w:tcPr>
          <w:p w:rsidR="00FC0E26" w:rsidRDefault="00FC0E26" w:rsidP="00DA5C5C"/>
        </w:tc>
      </w:tr>
      <w:tr w:rsidR="00FC0E26" w:rsidTr="00DA5C5C">
        <w:trPr>
          <w:trHeight w:hRule="exact" w:val="143"/>
        </w:trPr>
        <w:tc>
          <w:tcPr>
            <w:tcW w:w="15904" w:type="dxa"/>
            <w:gridSpan w:val="53"/>
            <w:tcBorders>
              <w:bottom w:val="single" w:sz="5" w:space="0" w:color="000000"/>
            </w:tcBorders>
          </w:tcPr>
          <w:p w:rsidR="00FC0E26" w:rsidRDefault="00FC0E26" w:rsidP="00DA5C5C"/>
        </w:tc>
        <w:tc>
          <w:tcPr>
            <w:tcW w:w="287" w:type="dxa"/>
          </w:tcPr>
          <w:p w:rsidR="00FC0E26" w:rsidRDefault="00FC0E26" w:rsidP="00DA5C5C"/>
        </w:tc>
      </w:tr>
      <w:tr w:rsidR="00FC0E26" w:rsidTr="00DA5C5C">
        <w:trPr>
          <w:trHeight w:hRule="exact" w:val="430"/>
        </w:trPr>
        <w:tc>
          <w:tcPr>
            <w:tcW w:w="71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 п/п</w:t>
            </w:r>
          </w:p>
        </w:tc>
        <w:tc>
          <w:tcPr>
            <w:tcW w:w="4299" w:type="dxa"/>
            <w:gridSpan w:val="7"/>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Наименование результата</w:t>
            </w:r>
          </w:p>
        </w:tc>
        <w:tc>
          <w:tcPr>
            <w:tcW w:w="9456" w:type="dxa"/>
            <w:gridSpan w:val="41"/>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План исполнения нарастающим итогом (тыс. рублей)</w:t>
            </w:r>
          </w:p>
        </w:tc>
        <w:tc>
          <w:tcPr>
            <w:tcW w:w="143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На конец 2022 года (тыс. рублей)</w:t>
            </w:r>
          </w:p>
        </w:tc>
        <w:tc>
          <w:tcPr>
            <w:tcW w:w="287" w:type="dxa"/>
            <w:tcBorders>
              <w:left w:val="single" w:sz="5" w:space="0" w:color="000000"/>
            </w:tcBorders>
          </w:tcPr>
          <w:p w:rsidR="00FC0E26" w:rsidRDefault="00FC0E26" w:rsidP="00DA5C5C"/>
        </w:tc>
      </w:tr>
      <w:tr w:rsidR="00FC0E26" w:rsidTr="00DA5C5C">
        <w:trPr>
          <w:trHeight w:hRule="exact" w:val="430"/>
        </w:trPr>
        <w:tc>
          <w:tcPr>
            <w:tcW w:w="716" w:type="dxa"/>
            <w:gridSpan w:val="2"/>
            <w:vMerge/>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tc>
        <w:tc>
          <w:tcPr>
            <w:tcW w:w="4299" w:type="dxa"/>
            <w:gridSpan w:val="7"/>
            <w:vMerge/>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tc>
        <w:tc>
          <w:tcPr>
            <w:tcW w:w="859"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01.02</w:t>
            </w:r>
          </w:p>
        </w:tc>
        <w:tc>
          <w:tcPr>
            <w:tcW w:w="860"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01.03</w:t>
            </w:r>
          </w:p>
        </w:tc>
        <w:tc>
          <w:tcPr>
            <w:tcW w:w="860"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01.04</w:t>
            </w:r>
          </w:p>
        </w:tc>
        <w:tc>
          <w:tcPr>
            <w:tcW w:w="860" w:type="dxa"/>
            <w:gridSpan w:val="5"/>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01.05</w:t>
            </w:r>
          </w:p>
        </w:tc>
        <w:tc>
          <w:tcPr>
            <w:tcW w:w="859" w:type="dxa"/>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01.06</w:t>
            </w:r>
          </w:p>
        </w:tc>
        <w:tc>
          <w:tcPr>
            <w:tcW w:w="860" w:type="dxa"/>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01.07</w:t>
            </w:r>
          </w:p>
        </w:tc>
        <w:tc>
          <w:tcPr>
            <w:tcW w:w="860" w:type="dxa"/>
            <w:gridSpan w:val="5"/>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01.08</w:t>
            </w:r>
          </w:p>
        </w:tc>
        <w:tc>
          <w:tcPr>
            <w:tcW w:w="859" w:type="dxa"/>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01.09</w:t>
            </w:r>
          </w:p>
        </w:tc>
        <w:tc>
          <w:tcPr>
            <w:tcW w:w="860" w:type="dxa"/>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01.10</w:t>
            </w:r>
          </w:p>
        </w:tc>
        <w:tc>
          <w:tcPr>
            <w:tcW w:w="860"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01.11</w:t>
            </w:r>
          </w:p>
        </w:tc>
        <w:tc>
          <w:tcPr>
            <w:tcW w:w="859" w:type="dxa"/>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01.12</w:t>
            </w:r>
          </w:p>
        </w:tc>
        <w:tc>
          <w:tcPr>
            <w:tcW w:w="1433" w:type="dxa"/>
            <w:gridSpan w:val="3"/>
            <w:vMerge/>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tc>
        <w:tc>
          <w:tcPr>
            <w:tcW w:w="287" w:type="dxa"/>
            <w:tcBorders>
              <w:left w:val="single" w:sz="5" w:space="0" w:color="000000"/>
            </w:tcBorders>
          </w:tcPr>
          <w:p w:rsidR="00FC0E26" w:rsidRDefault="00FC0E26" w:rsidP="00DA5C5C"/>
        </w:tc>
      </w:tr>
      <w:tr w:rsidR="00FC0E26" w:rsidTr="00DA5C5C">
        <w:trPr>
          <w:trHeight w:hRule="exact" w:val="573"/>
        </w:trPr>
        <w:tc>
          <w:tcPr>
            <w:tcW w:w="71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1</w:t>
            </w:r>
          </w:p>
        </w:tc>
        <w:tc>
          <w:tcPr>
            <w:tcW w:w="15188" w:type="dxa"/>
            <w:gridSpan w:val="51"/>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Повышено качество дорожной сети, в том числе уличной сети, городских агломераций</w:t>
            </w:r>
          </w:p>
        </w:tc>
        <w:tc>
          <w:tcPr>
            <w:tcW w:w="287" w:type="dxa"/>
            <w:tcBorders>
              <w:left w:val="single" w:sz="5" w:space="0" w:color="000000"/>
            </w:tcBorders>
          </w:tcPr>
          <w:p w:rsidR="00FC0E26" w:rsidRDefault="00FC0E26" w:rsidP="00DA5C5C"/>
        </w:tc>
      </w:tr>
      <w:tr w:rsidR="00080EC0" w:rsidTr="00DA5C5C">
        <w:trPr>
          <w:trHeight w:hRule="exact" w:val="1246"/>
        </w:trPr>
        <w:tc>
          <w:tcPr>
            <w:tcW w:w="71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080EC0" w:rsidRDefault="00080EC0" w:rsidP="00080EC0">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1.1.</w:t>
            </w:r>
          </w:p>
        </w:tc>
        <w:tc>
          <w:tcPr>
            <w:tcW w:w="4299" w:type="dxa"/>
            <w:gridSpan w:val="7"/>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080EC0" w:rsidRDefault="00080EC0" w:rsidP="00080EC0">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R1.01.05 В соответствии с программами дорожной деятельности на текущий год субъектами Российской Федерации выполнены дорожные работы</w:t>
            </w:r>
          </w:p>
        </w:tc>
        <w:tc>
          <w:tcPr>
            <w:tcW w:w="859"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080EC0" w:rsidRDefault="00080EC0" w:rsidP="00080EC0">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860"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080EC0" w:rsidRDefault="00080EC0" w:rsidP="00080EC0">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860"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080EC0" w:rsidRDefault="00080EC0" w:rsidP="00080EC0">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860"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080EC0" w:rsidRDefault="00080EC0" w:rsidP="00080EC0">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40 000,00</w:t>
            </w:r>
          </w:p>
        </w:tc>
        <w:tc>
          <w:tcPr>
            <w:tcW w:w="859"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080EC0" w:rsidRDefault="00080EC0" w:rsidP="00080EC0">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90 000,00</w:t>
            </w:r>
          </w:p>
        </w:tc>
        <w:tc>
          <w:tcPr>
            <w:tcW w:w="860"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080EC0" w:rsidRDefault="00080EC0" w:rsidP="00080EC0">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130 000,00</w:t>
            </w:r>
          </w:p>
        </w:tc>
        <w:tc>
          <w:tcPr>
            <w:tcW w:w="860"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080EC0" w:rsidRDefault="00080EC0" w:rsidP="00080EC0">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210 000,00</w:t>
            </w:r>
          </w:p>
        </w:tc>
        <w:tc>
          <w:tcPr>
            <w:tcW w:w="859"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080EC0" w:rsidRDefault="00080EC0" w:rsidP="00080EC0">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340 000,00</w:t>
            </w:r>
          </w:p>
        </w:tc>
        <w:tc>
          <w:tcPr>
            <w:tcW w:w="860"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080EC0" w:rsidRDefault="00080EC0" w:rsidP="00080EC0">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560 000,00</w:t>
            </w:r>
          </w:p>
        </w:tc>
        <w:tc>
          <w:tcPr>
            <w:tcW w:w="860"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080EC0" w:rsidRPr="00080EC0" w:rsidRDefault="00080EC0" w:rsidP="00080EC0">
            <w:pPr>
              <w:spacing w:line="230" w:lineRule="auto"/>
              <w:jc w:val="center"/>
              <w:rPr>
                <w:rFonts w:ascii="Times New Roman" w:eastAsia="Times New Roman" w:hAnsi="Times New Roman"/>
                <w:color w:val="000000"/>
                <w:spacing w:val="-2"/>
                <w:sz w:val="20"/>
                <w:szCs w:val="20"/>
              </w:rPr>
            </w:pPr>
            <w:r>
              <w:rPr>
                <w:rFonts w:ascii="Times New Roman" w:eastAsia="Times New Roman" w:hAnsi="Times New Roman"/>
                <w:color w:val="000000"/>
                <w:spacing w:val="-2"/>
                <w:sz w:val="20"/>
              </w:rPr>
              <w:t>750 000,00</w:t>
            </w:r>
          </w:p>
        </w:tc>
        <w:tc>
          <w:tcPr>
            <w:tcW w:w="859"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080EC0" w:rsidRPr="00080EC0" w:rsidRDefault="00080EC0" w:rsidP="00080EC0">
            <w:pPr>
              <w:spacing w:line="230" w:lineRule="auto"/>
              <w:jc w:val="center"/>
              <w:rPr>
                <w:rFonts w:ascii="Times New Roman" w:eastAsia="Times New Roman" w:hAnsi="Times New Roman"/>
                <w:color w:val="000000"/>
                <w:spacing w:val="-2"/>
                <w:sz w:val="20"/>
                <w:szCs w:val="20"/>
              </w:rPr>
            </w:pPr>
            <w:r w:rsidRPr="00080EC0">
              <w:rPr>
                <w:rFonts w:ascii="Times New Roman" w:eastAsia="Times New Roman" w:hAnsi="Times New Roman"/>
                <w:color w:val="000000"/>
                <w:spacing w:val="-2"/>
                <w:sz w:val="20"/>
                <w:szCs w:val="20"/>
              </w:rPr>
              <w:t>980 000,00</w:t>
            </w:r>
          </w:p>
        </w:tc>
        <w:tc>
          <w:tcPr>
            <w:tcW w:w="143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080EC0" w:rsidRDefault="00080EC0" w:rsidP="00080EC0">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4"/>
              </w:rPr>
              <w:t>1 151 863,50</w:t>
            </w:r>
          </w:p>
        </w:tc>
        <w:tc>
          <w:tcPr>
            <w:tcW w:w="287" w:type="dxa"/>
            <w:tcBorders>
              <w:left w:val="single" w:sz="5" w:space="0" w:color="000000"/>
            </w:tcBorders>
          </w:tcPr>
          <w:p w:rsidR="00080EC0" w:rsidRDefault="00080EC0" w:rsidP="00080EC0"/>
        </w:tc>
      </w:tr>
      <w:tr w:rsidR="00FC0E26" w:rsidTr="00DA5C5C">
        <w:trPr>
          <w:trHeight w:hRule="exact" w:val="717"/>
        </w:trPr>
        <w:tc>
          <w:tcPr>
            <w:tcW w:w="71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w:t>
            </w:r>
          </w:p>
        </w:tc>
        <w:tc>
          <w:tcPr>
            <w:tcW w:w="15188" w:type="dxa"/>
            <w:gridSpan w:val="51"/>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Приведены в нормативное состояние/построены искусственные сооружения на автомобильных дорогах регионального или межмуниципального и местного значения</w:t>
            </w:r>
          </w:p>
        </w:tc>
        <w:tc>
          <w:tcPr>
            <w:tcW w:w="287" w:type="dxa"/>
            <w:tcBorders>
              <w:left w:val="single" w:sz="5" w:space="0" w:color="000000"/>
            </w:tcBorders>
          </w:tcPr>
          <w:p w:rsidR="00FC0E26" w:rsidRDefault="00FC0E26" w:rsidP="00DA5C5C"/>
        </w:tc>
      </w:tr>
      <w:tr w:rsidR="00FC0E26" w:rsidTr="00DA5C5C">
        <w:trPr>
          <w:trHeight w:hRule="exact" w:val="2034"/>
        </w:trPr>
        <w:tc>
          <w:tcPr>
            <w:tcW w:w="71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2.1.</w:t>
            </w:r>
          </w:p>
        </w:tc>
        <w:tc>
          <w:tcPr>
            <w:tcW w:w="4299" w:type="dxa"/>
            <w:gridSpan w:val="7"/>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Осуществлены мероприятия по дорожной деятельности в отношении автомобильных дорог общего пользования регионального или межмуниципального, местного значения и искусственных сооружений на них</w:t>
            </w:r>
          </w:p>
        </w:tc>
        <w:tc>
          <w:tcPr>
            <w:tcW w:w="859"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860"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860"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860"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859"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50 000,00</w:t>
            </w:r>
          </w:p>
        </w:tc>
        <w:tc>
          <w:tcPr>
            <w:tcW w:w="860"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100 000,00</w:t>
            </w:r>
          </w:p>
        </w:tc>
        <w:tc>
          <w:tcPr>
            <w:tcW w:w="860"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150 000,00</w:t>
            </w:r>
          </w:p>
        </w:tc>
        <w:tc>
          <w:tcPr>
            <w:tcW w:w="859"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200 000,00</w:t>
            </w:r>
          </w:p>
        </w:tc>
        <w:tc>
          <w:tcPr>
            <w:tcW w:w="860"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250 000,00</w:t>
            </w:r>
          </w:p>
        </w:tc>
        <w:tc>
          <w:tcPr>
            <w:tcW w:w="860"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330 000,00</w:t>
            </w:r>
          </w:p>
        </w:tc>
        <w:tc>
          <w:tcPr>
            <w:tcW w:w="859"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400 000,00</w:t>
            </w:r>
          </w:p>
        </w:tc>
        <w:tc>
          <w:tcPr>
            <w:tcW w:w="143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463 456,77</w:t>
            </w:r>
          </w:p>
        </w:tc>
        <w:tc>
          <w:tcPr>
            <w:tcW w:w="287" w:type="dxa"/>
            <w:tcBorders>
              <w:left w:val="single" w:sz="5" w:space="0" w:color="000000"/>
            </w:tcBorders>
          </w:tcPr>
          <w:p w:rsidR="00FC0E26" w:rsidRDefault="00FC0E26" w:rsidP="00DA5C5C"/>
        </w:tc>
      </w:tr>
      <w:tr w:rsidR="006E00E5" w:rsidTr="00DA5C5C">
        <w:trPr>
          <w:trHeight w:hRule="exact" w:val="617"/>
        </w:trPr>
        <w:tc>
          <w:tcPr>
            <w:tcW w:w="5015"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6E00E5" w:rsidRDefault="006E00E5" w:rsidP="006E00E5">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ИТОГО:</w:t>
            </w:r>
          </w:p>
        </w:tc>
        <w:tc>
          <w:tcPr>
            <w:tcW w:w="859"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6E00E5" w:rsidRDefault="006E00E5" w:rsidP="006E00E5">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860"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6E00E5" w:rsidRDefault="006E00E5" w:rsidP="006E00E5">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860"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6E00E5" w:rsidRDefault="006E00E5" w:rsidP="006E00E5">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860"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6E00E5" w:rsidRDefault="006E00E5" w:rsidP="006E00E5">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40 000,00</w:t>
            </w:r>
          </w:p>
        </w:tc>
        <w:tc>
          <w:tcPr>
            <w:tcW w:w="859"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6E00E5" w:rsidRDefault="006E00E5" w:rsidP="006E00E5">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140 000,00</w:t>
            </w:r>
          </w:p>
        </w:tc>
        <w:tc>
          <w:tcPr>
            <w:tcW w:w="860"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6E00E5" w:rsidRDefault="006E00E5" w:rsidP="006E00E5">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230 000,00</w:t>
            </w:r>
          </w:p>
        </w:tc>
        <w:tc>
          <w:tcPr>
            <w:tcW w:w="860"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6E00E5" w:rsidRDefault="006E00E5" w:rsidP="006E00E5">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360 000,00</w:t>
            </w:r>
          </w:p>
        </w:tc>
        <w:tc>
          <w:tcPr>
            <w:tcW w:w="859"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6E00E5" w:rsidRDefault="006E00E5" w:rsidP="006E00E5">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540 000,00</w:t>
            </w:r>
          </w:p>
        </w:tc>
        <w:tc>
          <w:tcPr>
            <w:tcW w:w="860"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6E00E5" w:rsidRDefault="006E00E5" w:rsidP="006E00E5">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810 000,00</w:t>
            </w:r>
          </w:p>
        </w:tc>
        <w:tc>
          <w:tcPr>
            <w:tcW w:w="860"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6E00E5" w:rsidRDefault="006E00E5" w:rsidP="006E00E5">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1 080 000,00</w:t>
            </w:r>
          </w:p>
        </w:tc>
        <w:tc>
          <w:tcPr>
            <w:tcW w:w="859"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6E00E5" w:rsidRDefault="006E00E5" w:rsidP="006E00E5">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1 380 000,00</w:t>
            </w:r>
          </w:p>
        </w:tc>
        <w:tc>
          <w:tcPr>
            <w:tcW w:w="143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6E00E5" w:rsidRDefault="006E00E5" w:rsidP="006E00E5">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1 615 320,27</w:t>
            </w:r>
          </w:p>
        </w:tc>
        <w:tc>
          <w:tcPr>
            <w:tcW w:w="287" w:type="dxa"/>
            <w:tcBorders>
              <w:left w:val="single" w:sz="5" w:space="0" w:color="000000"/>
            </w:tcBorders>
          </w:tcPr>
          <w:p w:rsidR="006E00E5" w:rsidRDefault="006E00E5" w:rsidP="006E00E5"/>
        </w:tc>
      </w:tr>
      <w:tr w:rsidR="002D3524" w:rsidTr="00DA5C5C">
        <w:trPr>
          <w:trHeight w:hRule="exact" w:val="429"/>
        </w:trPr>
        <w:tc>
          <w:tcPr>
            <w:tcW w:w="15904" w:type="dxa"/>
            <w:gridSpan w:val="53"/>
            <w:vMerge w:val="restart"/>
            <w:tcBorders>
              <w:top w:val="single" w:sz="5" w:space="0" w:color="000000"/>
            </w:tcBorders>
            <w:shd w:val="clear" w:color="auto" w:fill="auto"/>
          </w:tcPr>
          <w:p w:rsidR="002D3524" w:rsidRDefault="002D3524" w:rsidP="00DA5C5C">
            <w:pPr>
              <w:spacing w:line="230" w:lineRule="auto"/>
              <w:jc w:val="center"/>
              <w:rPr>
                <w:rFonts w:ascii="Times New Roman" w:eastAsia="Times New Roman" w:hAnsi="Times New Roman"/>
                <w:color w:val="000000"/>
                <w:spacing w:val="-2"/>
                <w:sz w:val="24"/>
              </w:rPr>
            </w:pPr>
          </w:p>
          <w:p w:rsidR="002D3524" w:rsidRDefault="002D3524" w:rsidP="00DA5C5C">
            <w:pPr>
              <w:spacing w:line="230" w:lineRule="auto"/>
              <w:jc w:val="center"/>
              <w:rPr>
                <w:rFonts w:ascii="Times New Roman" w:eastAsia="Times New Roman" w:hAnsi="Times New Roman"/>
                <w:color w:val="000000"/>
                <w:spacing w:val="-2"/>
                <w:sz w:val="24"/>
              </w:rPr>
            </w:pPr>
          </w:p>
          <w:p w:rsidR="002D3524" w:rsidRDefault="002D3524" w:rsidP="00DA5C5C">
            <w:pPr>
              <w:spacing w:line="230" w:lineRule="auto"/>
              <w:jc w:val="center"/>
              <w:rPr>
                <w:rFonts w:ascii="Times New Roman" w:eastAsia="Times New Roman" w:hAnsi="Times New Roman"/>
                <w:color w:val="000000"/>
                <w:spacing w:val="-2"/>
                <w:sz w:val="24"/>
              </w:rPr>
            </w:pPr>
          </w:p>
        </w:tc>
        <w:tc>
          <w:tcPr>
            <w:tcW w:w="287" w:type="dxa"/>
          </w:tcPr>
          <w:p w:rsidR="002D3524" w:rsidRDefault="002D3524" w:rsidP="00DA5C5C"/>
        </w:tc>
      </w:tr>
      <w:tr w:rsidR="002D3524" w:rsidTr="0042430D">
        <w:trPr>
          <w:trHeight w:hRule="exact" w:val="429"/>
        </w:trPr>
        <w:tc>
          <w:tcPr>
            <w:tcW w:w="15904" w:type="dxa"/>
            <w:gridSpan w:val="53"/>
            <w:vMerge/>
            <w:shd w:val="clear" w:color="auto" w:fill="auto"/>
          </w:tcPr>
          <w:p w:rsidR="002D3524" w:rsidRDefault="002D3524" w:rsidP="00DA5C5C">
            <w:pPr>
              <w:spacing w:line="230" w:lineRule="auto"/>
              <w:jc w:val="center"/>
              <w:rPr>
                <w:rFonts w:ascii="Times New Roman" w:eastAsia="Times New Roman" w:hAnsi="Times New Roman"/>
                <w:color w:val="000000"/>
                <w:spacing w:val="-2"/>
                <w:sz w:val="24"/>
              </w:rPr>
            </w:pPr>
          </w:p>
        </w:tc>
        <w:tc>
          <w:tcPr>
            <w:tcW w:w="287" w:type="dxa"/>
          </w:tcPr>
          <w:p w:rsidR="002D3524" w:rsidRDefault="002D3524" w:rsidP="00DA5C5C"/>
        </w:tc>
      </w:tr>
      <w:tr w:rsidR="002D3524" w:rsidTr="0042430D">
        <w:trPr>
          <w:trHeight w:hRule="exact" w:val="429"/>
        </w:trPr>
        <w:tc>
          <w:tcPr>
            <w:tcW w:w="15904" w:type="dxa"/>
            <w:gridSpan w:val="53"/>
            <w:vMerge/>
            <w:shd w:val="clear" w:color="auto" w:fill="auto"/>
          </w:tcPr>
          <w:p w:rsidR="002D3524" w:rsidRDefault="002D3524" w:rsidP="00DA5C5C">
            <w:pPr>
              <w:spacing w:line="230" w:lineRule="auto"/>
              <w:jc w:val="center"/>
              <w:rPr>
                <w:rFonts w:ascii="Times New Roman" w:eastAsia="Times New Roman" w:hAnsi="Times New Roman"/>
                <w:color w:val="000000"/>
                <w:spacing w:val="-2"/>
                <w:sz w:val="24"/>
              </w:rPr>
            </w:pPr>
          </w:p>
        </w:tc>
        <w:tc>
          <w:tcPr>
            <w:tcW w:w="287" w:type="dxa"/>
          </w:tcPr>
          <w:p w:rsidR="002D3524" w:rsidRDefault="002D3524" w:rsidP="00DA5C5C"/>
        </w:tc>
      </w:tr>
      <w:tr w:rsidR="002D3524" w:rsidTr="0042430D">
        <w:trPr>
          <w:trHeight w:hRule="exact" w:val="429"/>
        </w:trPr>
        <w:tc>
          <w:tcPr>
            <w:tcW w:w="15904" w:type="dxa"/>
            <w:gridSpan w:val="53"/>
            <w:vMerge/>
            <w:shd w:val="clear" w:color="auto" w:fill="auto"/>
          </w:tcPr>
          <w:p w:rsidR="002D3524" w:rsidRDefault="002D3524" w:rsidP="00DA5C5C">
            <w:pPr>
              <w:spacing w:line="230" w:lineRule="auto"/>
              <w:jc w:val="center"/>
              <w:rPr>
                <w:rFonts w:ascii="Times New Roman" w:eastAsia="Times New Roman" w:hAnsi="Times New Roman"/>
                <w:color w:val="000000"/>
                <w:spacing w:val="-2"/>
                <w:sz w:val="24"/>
              </w:rPr>
            </w:pPr>
          </w:p>
        </w:tc>
        <w:tc>
          <w:tcPr>
            <w:tcW w:w="287" w:type="dxa"/>
          </w:tcPr>
          <w:p w:rsidR="002D3524" w:rsidRDefault="002D3524" w:rsidP="00DA5C5C"/>
        </w:tc>
      </w:tr>
      <w:tr w:rsidR="002D3524" w:rsidTr="0042430D">
        <w:trPr>
          <w:trHeight w:hRule="exact" w:val="429"/>
        </w:trPr>
        <w:tc>
          <w:tcPr>
            <w:tcW w:w="15904" w:type="dxa"/>
            <w:gridSpan w:val="53"/>
            <w:vMerge/>
            <w:shd w:val="clear" w:color="auto" w:fill="auto"/>
          </w:tcPr>
          <w:p w:rsidR="002D3524" w:rsidRDefault="002D3524" w:rsidP="00DA5C5C">
            <w:pPr>
              <w:spacing w:line="230" w:lineRule="auto"/>
              <w:jc w:val="center"/>
              <w:rPr>
                <w:rFonts w:ascii="Times New Roman" w:eastAsia="Times New Roman" w:hAnsi="Times New Roman"/>
                <w:color w:val="000000"/>
                <w:spacing w:val="-2"/>
                <w:sz w:val="24"/>
              </w:rPr>
            </w:pPr>
          </w:p>
        </w:tc>
        <w:tc>
          <w:tcPr>
            <w:tcW w:w="287" w:type="dxa"/>
          </w:tcPr>
          <w:p w:rsidR="002D3524" w:rsidRDefault="002D3524" w:rsidP="00DA5C5C"/>
        </w:tc>
      </w:tr>
      <w:tr w:rsidR="002D3524" w:rsidTr="0042430D">
        <w:trPr>
          <w:trHeight w:hRule="exact" w:val="429"/>
        </w:trPr>
        <w:tc>
          <w:tcPr>
            <w:tcW w:w="15904" w:type="dxa"/>
            <w:gridSpan w:val="53"/>
            <w:vMerge/>
            <w:shd w:val="clear" w:color="auto" w:fill="auto"/>
          </w:tcPr>
          <w:p w:rsidR="002D3524" w:rsidRDefault="002D3524" w:rsidP="00DA5C5C">
            <w:pPr>
              <w:spacing w:line="230" w:lineRule="auto"/>
              <w:jc w:val="center"/>
              <w:rPr>
                <w:rFonts w:ascii="Times New Roman" w:eastAsia="Times New Roman" w:hAnsi="Times New Roman"/>
                <w:color w:val="000000"/>
                <w:spacing w:val="-2"/>
                <w:sz w:val="24"/>
              </w:rPr>
            </w:pPr>
          </w:p>
        </w:tc>
        <w:tc>
          <w:tcPr>
            <w:tcW w:w="287" w:type="dxa"/>
          </w:tcPr>
          <w:p w:rsidR="002D3524" w:rsidRDefault="002D3524" w:rsidP="00DA5C5C"/>
        </w:tc>
      </w:tr>
      <w:tr w:rsidR="002D3524" w:rsidTr="0042430D">
        <w:trPr>
          <w:trHeight w:hRule="exact" w:val="429"/>
        </w:trPr>
        <w:tc>
          <w:tcPr>
            <w:tcW w:w="15904" w:type="dxa"/>
            <w:gridSpan w:val="53"/>
            <w:vMerge/>
            <w:shd w:val="clear" w:color="auto" w:fill="auto"/>
          </w:tcPr>
          <w:p w:rsidR="002D3524" w:rsidRDefault="002D3524" w:rsidP="00DA5C5C">
            <w:pPr>
              <w:spacing w:line="230" w:lineRule="auto"/>
              <w:jc w:val="center"/>
              <w:rPr>
                <w:rFonts w:ascii="Times New Roman" w:eastAsia="Times New Roman" w:hAnsi="Times New Roman"/>
                <w:color w:val="000000"/>
                <w:spacing w:val="-2"/>
                <w:sz w:val="24"/>
              </w:rPr>
            </w:pPr>
          </w:p>
        </w:tc>
        <w:tc>
          <w:tcPr>
            <w:tcW w:w="287" w:type="dxa"/>
          </w:tcPr>
          <w:p w:rsidR="002D3524" w:rsidRDefault="002D3524" w:rsidP="00DA5C5C"/>
        </w:tc>
      </w:tr>
      <w:tr w:rsidR="002D3524" w:rsidTr="0042430D">
        <w:trPr>
          <w:trHeight w:hRule="exact" w:val="429"/>
        </w:trPr>
        <w:tc>
          <w:tcPr>
            <w:tcW w:w="15904" w:type="dxa"/>
            <w:gridSpan w:val="53"/>
            <w:vMerge/>
            <w:shd w:val="clear" w:color="auto" w:fill="auto"/>
          </w:tcPr>
          <w:p w:rsidR="002D3524" w:rsidRDefault="002D3524" w:rsidP="00DA5C5C">
            <w:pPr>
              <w:spacing w:line="230" w:lineRule="auto"/>
              <w:jc w:val="center"/>
              <w:rPr>
                <w:rFonts w:ascii="Times New Roman" w:eastAsia="Times New Roman" w:hAnsi="Times New Roman"/>
                <w:color w:val="000000"/>
                <w:spacing w:val="-2"/>
                <w:sz w:val="24"/>
              </w:rPr>
            </w:pPr>
          </w:p>
        </w:tc>
        <w:tc>
          <w:tcPr>
            <w:tcW w:w="287" w:type="dxa"/>
          </w:tcPr>
          <w:p w:rsidR="002D3524" w:rsidRDefault="002D3524" w:rsidP="00DA5C5C"/>
        </w:tc>
      </w:tr>
      <w:tr w:rsidR="00FC0E26" w:rsidTr="00DA5C5C">
        <w:trPr>
          <w:trHeight w:hRule="exact" w:val="574"/>
        </w:trPr>
        <w:tc>
          <w:tcPr>
            <w:tcW w:w="15618" w:type="dxa"/>
            <w:gridSpan w:val="52"/>
            <w:tcBorders>
              <w:bottom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8"/>
              </w:rPr>
            </w:pPr>
            <w:r>
              <w:rPr>
                <w:rFonts w:ascii="Times New Roman" w:eastAsia="Times New Roman" w:hAnsi="Times New Roman"/>
                <w:color w:val="000000"/>
                <w:spacing w:val="-2"/>
                <w:sz w:val="28"/>
              </w:rPr>
              <w:lastRenderedPageBreak/>
              <w:t>7. Дополнительная информация</w:t>
            </w:r>
          </w:p>
        </w:tc>
        <w:tc>
          <w:tcPr>
            <w:tcW w:w="286" w:type="dxa"/>
            <w:tcBorders>
              <w:bottom w:val="single" w:sz="5" w:space="0" w:color="000000"/>
            </w:tcBorders>
          </w:tcPr>
          <w:p w:rsidR="00FC0E26" w:rsidRDefault="00FC0E26" w:rsidP="00DA5C5C"/>
        </w:tc>
        <w:tc>
          <w:tcPr>
            <w:tcW w:w="287" w:type="dxa"/>
          </w:tcPr>
          <w:p w:rsidR="00FC0E26" w:rsidRDefault="00FC0E26" w:rsidP="00DA5C5C"/>
        </w:tc>
      </w:tr>
      <w:tr w:rsidR="00FC0E26" w:rsidTr="00DA5C5C">
        <w:trPr>
          <w:trHeight w:hRule="exact" w:val="2865"/>
        </w:trPr>
        <w:tc>
          <w:tcPr>
            <w:tcW w:w="15904" w:type="dxa"/>
            <w:gridSpan w:val="53"/>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vAlign w:val="center"/>
          </w:tcPr>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 Под термином «городская агломерация» понимается образуемая крупнейшим городским округом - «ядром агломерации» и муниципальными образованиями - «спутниками» многокомпонентная система с интенсивными производственными, транспортными и культурными связями, в частности, наличием «маятниковой» трудовой миграции населения.</w:t>
            </w:r>
          </w:p>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spacing w:val="-2"/>
                <w:sz w:val="24"/>
                <w:szCs w:val="24"/>
              </w:rPr>
              <w:t>Под термином «дорожная сеть городской агломерации» понимается совокупность расположенных на территории городской агломерации автомобильных дорог общего пользования регионального значения, а также следующие объекты улично-дорожной сети:</w:t>
            </w:r>
          </w:p>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spacing w:val="-2"/>
                <w:sz w:val="24"/>
                <w:szCs w:val="24"/>
              </w:rPr>
              <w:t>- магистральные дороги скоростного и регулируемого движения;</w:t>
            </w:r>
          </w:p>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spacing w:val="-2"/>
                <w:sz w:val="24"/>
                <w:szCs w:val="24"/>
              </w:rPr>
              <w:t>- магистральные улицы непрерывного и регулируемого движения общегородского значения, транспортно-пешеходные и пешеходно-транспортные районного значения;</w:t>
            </w:r>
          </w:p>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spacing w:val="-2"/>
                <w:sz w:val="24"/>
                <w:szCs w:val="24"/>
              </w:rPr>
              <w:t>Программы дорожной деятельности, разрабатываемые и реализуемые в целях настоящего регионального проекта, должны предусматривать направление не менее 10% расходов на капитальный ремонт, ремонт и содержание автомобильных дорог на выполнение следующих задач:</w:t>
            </w:r>
          </w:p>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spacing w:val="-2"/>
                <w:sz w:val="24"/>
                <w:szCs w:val="24"/>
              </w:rPr>
              <w:t>обеспечение безопасности пешеходов, в том числе за счёт совмещения всех расположенных в населённых пунктах наземных пешеходных переходов с искусственными неровностями; строительства внеуличных пешеходных переходов, либо обустройства регулируемых пешеходных переходов на многополосных автомобильных дорогах; обеспечения дублирования дорожных знаков «Пешеходный переход» над проезжей частью автомобильных дорог вне населённых пунктов и магистральных дорог в населённых пунктах; применения удерживающих пешеходных ограждений в местах несанкционированного перехода проезжей части, расположений образовательных организаций и мест массового притяжения граждан;</w:t>
            </w:r>
          </w:p>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spacing w:val="-2"/>
                <w:sz w:val="24"/>
                <w:szCs w:val="24"/>
              </w:rPr>
              <w:t>обеспечение видимости транспортных средств и пешеходов в ночное время, в том числе за счёт устройства наружного освещения в населённых пунктах, в пределах транспортных развязок, пешеходных переходов, в местах расположения остановок общественного транспорта и на аварийно-опасных участках;</w:t>
            </w:r>
          </w:p>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обустройство кривых малого радиуса, участков с не уположенными откосами соответствующими дорожными знаками, направляющими устройствами и (или) сигнальными столбиками, </w:t>
            </w:r>
          </w:p>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spacing w:val="-2"/>
                <w:sz w:val="24"/>
                <w:szCs w:val="24"/>
              </w:rPr>
              <w:t>обеспечение круглогодичного наличия дорожной разметки, и использование желтой разметки на двух-  и трёхполосных дорогах для обозначения линий, разделяющих встречные направления движения;</w:t>
            </w:r>
          </w:p>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spacing w:val="-2"/>
                <w:sz w:val="24"/>
                <w:szCs w:val="24"/>
              </w:rPr>
              <w:t>обеспечение условий для отдыха водителей в пути за счёт строительства площадок отдыха на автомобильных дорогах вне населённых пунктов с их обустройством объектами сервиса (в том числе за счёт использования механизмов ГЧП);</w:t>
            </w:r>
          </w:p>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spacing w:val="-2"/>
                <w:sz w:val="24"/>
                <w:szCs w:val="24"/>
              </w:rPr>
              <w:t>разделения встречных (на многополосных дорогах) и пересекающихся потоков транспортных средств путём применения дорожных ограждений (в том числе троссовых) и направляющих устройств, строительство разноуровниевых транспортных развязок и железнодорожных переездов, введение светофорного регулирования в сложных транспортных узлах и пересечений с круговым движением;</w:t>
            </w:r>
          </w:p>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spacing w:val="-2"/>
                <w:sz w:val="24"/>
                <w:szCs w:val="24"/>
              </w:rPr>
              <w:t>отдаления рекламных конструкций за пределы полос отвода и придорожных полос автомобильных дорог вне населённых пунктов</w:t>
            </w:r>
          </w:p>
          <w:p w:rsidR="00FC0E26" w:rsidRDefault="00FC0E26" w:rsidP="00DA5C5C"/>
        </w:tc>
        <w:tc>
          <w:tcPr>
            <w:tcW w:w="287" w:type="dxa"/>
            <w:tcBorders>
              <w:left w:val="single" w:sz="5" w:space="0" w:color="000000"/>
            </w:tcBorders>
          </w:tcPr>
          <w:p w:rsidR="00FC0E26" w:rsidRDefault="00FC0E26" w:rsidP="00DA5C5C"/>
        </w:tc>
      </w:tr>
      <w:tr w:rsidR="00FC0E26" w:rsidTr="00DA5C5C">
        <w:trPr>
          <w:trHeight w:hRule="exact" w:val="2221"/>
        </w:trPr>
        <w:tc>
          <w:tcPr>
            <w:tcW w:w="15904" w:type="dxa"/>
            <w:gridSpan w:val="53"/>
            <w:vMerge/>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tc>
        <w:tc>
          <w:tcPr>
            <w:tcW w:w="287" w:type="dxa"/>
            <w:tcBorders>
              <w:left w:val="single" w:sz="5" w:space="0" w:color="000000"/>
            </w:tcBorders>
          </w:tcPr>
          <w:p w:rsidR="00FC0E26" w:rsidRDefault="00FC0E26" w:rsidP="00DA5C5C"/>
        </w:tc>
      </w:tr>
      <w:tr w:rsidR="00FC0E26" w:rsidTr="00DA5C5C">
        <w:trPr>
          <w:trHeight w:hRule="exact" w:val="2206"/>
        </w:trPr>
        <w:tc>
          <w:tcPr>
            <w:tcW w:w="15904" w:type="dxa"/>
            <w:gridSpan w:val="53"/>
            <w:vMerge/>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tc>
        <w:tc>
          <w:tcPr>
            <w:tcW w:w="287" w:type="dxa"/>
            <w:tcBorders>
              <w:left w:val="single" w:sz="5" w:space="0" w:color="000000"/>
            </w:tcBorders>
          </w:tcPr>
          <w:p w:rsidR="00FC0E26" w:rsidRDefault="00FC0E26" w:rsidP="00DA5C5C"/>
        </w:tc>
      </w:tr>
    </w:tbl>
    <w:p w:rsidR="00FC0E26" w:rsidRDefault="00FC0E26" w:rsidP="00FC0E26">
      <w:pPr>
        <w:sectPr w:rsidR="00FC0E26">
          <w:pgSz w:w="16848" w:h="11952" w:orient="landscape"/>
          <w:pgMar w:top="562" w:right="432" w:bottom="512" w:left="432" w:header="562" w:footer="512" w:gutter="0"/>
          <w:cols w:space="720"/>
        </w:sectPr>
      </w:pPr>
    </w:p>
    <w:tbl>
      <w:tblPr>
        <w:tblW w:w="16191" w:type="dxa"/>
        <w:tblLayout w:type="fixed"/>
        <w:tblCellMar>
          <w:left w:w="0" w:type="dxa"/>
          <w:right w:w="0" w:type="dxa"/>
        </w:tblCellMar>
        <w:tblLook w:val="04A0" w:firstRow="1" w:lastRow="0" w:firstColumn="1" w:lastColumn="0" w:noHBand="0" w:noVBand="1"/>
      </w:tblPr>
      <w:tblGrid>
        <w:gridCol w:w="860"/>
        <w:gridCol w:w="3582"/>
        <w:gridCol w:w="1146"/>
        <w:gridCol w:w="1146"/>
        <w:gridCol w:w="1003"/>
        <w:gridCol w:w="1003"/>
        <w:gridCol w:w="1719"/>
        <w:gridCol w:w="717"/>
        <w:gridCol w:w="2292"/>
        <w:gridCol w:w="1147"/>
        <w:gridCol w:w="1289"/>
        <w:gridCol w:w="287"/>
      </w:tblGrid>
      <w:tr w:rsidR="00FC0E26" w:rsidTr="00AE4544">
        <w:trPr>
          <w:trHeight w:hRule="exact" w:val="430"/>
        </w:trPr>
        <w:tc>
          <w:tcPr>
            <w:tcW w:w="15904" w:type="dxa"/>
            <w:gridSpan w:val="11"/>
            <w:shd w:val="clear" w:color="auto" w:fill="auto"/>
          </w:tcPr>
          <w:p w:rsidR="00FC0E26" w:rsidRDefault="00FC0E26" w:rsidP="00DA5C5C">
            <w:pPr>
              <w:spacing w:line="230" w:lineRule="auto"/>
              <w:jc w:val="center"/>
              <w:rPr>
                <w:rFonts w:ascii="Times New Roman" w:eastAsia="Times New Roman" w:hAnsi="Times New Roman"/>
                <w:color w:val="000000"/>
                <w:spacing w:val="-2"/>
                <w:sz w:val="24"/>
              </w:rPr>
            </w:pPr>
          </w:p>
        </w:tc>
        <w:tc>
          <w:tcPr>
            <w:tcW w:w="287" w:type="dxa"/>
          </w:tcPr>
          <w:p w:rsidR="00FC0E26" w:rsidRDefault="00FC0E26" w:rsidP="00DA5C5C"/>
        </w:tc>
      </w:tr>
      <w:tr w:rsidR="00FC0E26" w:rsidTr="00AE4544">
        <w:trPr>
          <w:trHeight w:hRule="exact" w:val="573"/>
        </w:trPr>
        <w:tc>
          <w:tcPr>
            <w:tcW w:w="11176" w:type="dxa"/>
            <w:gridSpan w:val="8"/>
          </w:tcPr>
          <w:p w:rsidR="00FC0E26" w:rsidRDefault="00FC0E26" w:rsidP="00DA5C5C"/>
        </w:tc>
        <w:tc>
          <w:tcPr>
            <w:tcW w:w="4728" w:type="dxa"/>
            <w:gridSpan w:val="3"/>
            <w:shd w:val="clear" w:color="auto" w:fill="auto"/>
          </w:tcPr>
          <w:p w:rsidR="00DA5C5C" w:rsidRDefault="00FC0E26" w:rsidP="00DA5C5C">
            <w:pPr>
              <w:spacing w:after="0"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ПРИЛОЖЕНИЕ №1</w:t>
            </w:r>
            <w:r w:rsidR="00DA5C5C">
              <w:rPr>
                <w:rFonts w:ascii="Times New Roman" w:eastAsia="Times New Roman" w:hAnsi="Times New Roman"/>
                <w:color w:val="000000"/>
                <w:spacing w:val="-2"/>
                <w:sz w:val="24"/>
              </w:rPr>
              <w:t xml:space="preserve"> </w:t>
            </w:r>
          </w:p>
          <w:p w:rsidR="00FC0E26" w:rsidRDefault="00FC0E26" w:rsidP="00DA5C5C">
            <w:pPr>
              <w:spacing w:after="0"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к паспорту регионального проекта</w:t>
            </w:r>
          </w:p>
        </w:tc>
        <w:tc>
          <w:tcPr>
            <w:tcW w:w="287" w:type="dxa"/>
          </w:tcPr>
          <w:p w:rsidR="00FC0E26" w:rsidRDefault="00FC0E26" w:rsidP="00DA5C5C"/>
        </w:tc>
      </w:tr>
      <w:tr w:rsidR="00FC0E26" w:rsidTr="00AE4544">
        <w:trPr>
          <w:trHeight w:hRule="exact" w:val="573"/>
        </w:trPr>
        <w:tc>
          <w:tcPr>
            <w:tcW w:w="11176" w:type="dxa"/>
            <w:gridSpan w:val="8"/>
          </w:tcPr>
          <w:p w:rsidR="00FC0E26" w:rsidRDefault="00FC0E26" w:rsidP="00DA5C5C"/>
        </w:tc>
        <w:tc>
          <w:tcPr>
            <w:tcW w:w="4728" w:type="dxa"/>
            <w:gridSpan w:val="3"/>
            <w:shd w:val="clear" w:color="auto" w:fill="auto"/>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Региональная и местная дорожная сеть</w:t>
            </w:r>
          </w:p>
        </w:tc>
        <w:tc>
          <w:tcPr>
            <w:tcW w:w="287" w:type="dxa"/>
          </w:tcPr>
          <w:p w:rsidR="00FC0E26" w:rsidRDefault="00FC0E26" w:rsidP="00DA5C5C"/>
        </w:tc>
      </w:tr>
      <w:tr w:rsidR="00FC0E26" w:rsidTr="00AE4544">
        <w:trPr>
          <w:trHeight w:hRule="exact" w:val="143"/>
        </w:trPr>
        <w:tc>
          <w:tcPr>
            <w:tcW w:w="860" w:type="dxa"/>
            <w:shd w:val="clear" w:color="auto" w:fill="auto"/>
          </w:tcPr>
          <w:p w:rsidR="00FC0E26" w:rsidRDefault="00FC0E26" w:rsidP="00DA5C5C">
            <w:pPr>
              <w:spacing w:line="230" w:lineRule="auto"/>
              <w:rPr>
                <w:rFonts w:ascii="Arial" w:eastAsia="Arial" w:hAnsi="Arial" w:cs="Arial"/>
                <w:spacing w:val="-2"/>
                <w:sz w:val="16"/>
              </w:rPr>
            </w:pPr>
            <w:r>
              <w:rPr>
                <w:rFonts w:ascii="Arial" w:eastAsia="Arial" w:hAnsi="Arial" w:cs="Arial"/>
                <w:spacing w:val="-2"/>
                <w:sz w:val="16"/>
              </w:rPr>
              <w:t>0</w:t>
            </w:r>
          </w:p>
          <w:p w:rsidR="00FC0E26" w:rsidRDefault="00FC0E26" w:rsidP="00DA5C5C">
            <w:pPr>
              <w:spacing w:line="230" w:lineRule="auto"/>
              <w:rPr>
                <w:rFonts w:ascii="Arial" w:eastAsia="Arial" w:hAnsi="Arial" w:cs="Arial"/>
                <w:spacing w:val="-2"/>
                <w:sz w:val="16"/>
              </w:rPr>
            </w:pPr>
            <w:r>
              <w:rPr>
                <w:rFonts w:ascii="Arial" w:eastAsia="Arial" w:hAnsi="Arial" w:cs="Arial"/>
                <w:spacing w:val="-2"/>
                <w:sz w:val="16"/>
              </w:rPr>
              <w:t>0</w:t>
            </w:r>
          </w:p>
        </w:tc>
        <w:tc>
          <w:tcPr>
            <w:tcW w:w="15331" w:type="dxa"/>
            <w:gridSpan w:val="11"/>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8"/>
              </w:rPr>
            </w:pPr>
          </w:p>
        </w:tc>
      </w:tr>
      <w:tr w:rsidR="00FC0E26" w:rsidTr="00AE4544">
        <w:trPr>
          <w:trHeight w:hRule="exact" w:val="430"/>
        </w:trPr>
        <w:tc>
          <w:tcPr>
            <w:tcW w:w="16191" w:type="dxa"/>
            <w:gridSpan w:val="12"/>
            <w:tcBorders>
              <w:bottom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8"/>
              </w:rPr>
            </w:pPr>
            <w:r>
              <w:rPr>
                <w:rFonts w:ascii="Times New Roman" w:eastAsia="Times New Roman" w:hAnsi="Times New Roman"/>
                <w:color w:val="000000"/>
                <w:spacing w:val="-2"/>
                <w:sz w:val="28"/>
              </w:rPr>
              <w:t>План реализации регионального проекта</w:t>
            </w:r>
          </w:p>
        </w:tc>
      </w:tr>
      <w:tr w:rsidR="00FC0E26" w:rsidTr="00AE4544">
        <w:trPr>
          <w:trHeight w:hRule="exact" w:val="1146"/>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 п/п</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Наименование результата, контрольной точки</w:t>
            </w:r>
          </w:p>
        </w:tc>
        <w:tc>
          <w:tcPr>
            <w:tcW w:w="2292"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Сроки реализации</w:t>
            </w:r>
          </w:p>
        </w:tc>
        <w:tc>
          <w:tcPr>
            <w:tcW w:w="2006"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Взаимосвязь</w:t>
            </w:r>
          </w:p>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Ответственный исполнитель</w:t>
            </w:r>
          </w:p>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Вид документа и характеристика результата</w:t>
            </w:r>
          </w:p>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Реализуется муниципальными образованиями (да/нет)</w:t>
            </w:r>
          </w:p>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Информационная система (источник данных)</w:t>
            </w:r>
          </w:p>
        </w:tc>
      </w:tr>
      <w:tr w:rsidR="00FC0E26" w:rsidTr="00AE4544">
        <w:trPr>
          <w:trHeight w:hRule="exact" w:val="717"/>
        </w:trPr>
        <w:tc>
          <w:tcPr>
            <w:tcW w:w="860"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tc>
        <w:tc>
          <w:tcPr>
            <w:tcW w:w="3582"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tc>
        <w:tc>
          <w:tcPr>
            <w:tcW w:w="1146" w:type="dxa"/>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Начало</w:t>
            </w:r>
          </w:p>
        </w:tc>
        <w:tc>
          <w:tcPr>
            <w:tcW w:w="1146" w:type="dxa"/>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Окончание</w:t>
            </w:r>
          </w:p>
        </w:tc>
        <w:tc>
          <w:tcPr>
            <w:tcW w:w="1003" w:type="dxa"/>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предшественники</w:t>
            </w:r>
          </w:p>
        </w:tc>
        <w:tc>
          <w:tcPr>
            <w:tcW w:w="1003" w:type="dxa"/>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последователи</w:t>
            </w:r>
          </w:p>
        </w:tc>
        <w:tc>
          <w:tcPr>
            <w:tcW w:w="1719"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tc>
        <w:tc>
          <w:tcPr>
            <w:tcW w:w="1147"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tc>
      </w:tr>
      <w:tr w:rsidR="00FC0E26" w:rsidTr="00AE4544">
        <w:trPr>
          <w:trHeight w:hRule="exact" w:val="430"/>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w:t>
            </w:r>
          </w:p>
        </w:tc>
        <w:tc>
          <w:tcPr>
            <w:tcW w:w="15331" w:type="dxa"/>
            <w:gridSpan w:val="11"/>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Повышено качество дорожной сети, в том числе уличной сети, городских агломераций</w:t>
            </w:r>
          </w:p>
        </w:tc>
      </w:tr>
      <w:tr w:rsidR="00FC0E26" w:rsidTr="00AE4544">
        <w:trPr>
          <w:trHeight w:hRule="exact" w:val="1547"/>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spacing w:val="-2"/>
                <w:sz w:val="23"/>
                <w:szCs w:val="23"/>
              </w:rPr>
              <w:t>1.1</w:t>
            </w:r>
          </w:p>
          <w:p w:rsidR="00FC0E26" w:rsidRDefault="00FC0E26" w:rsidP="00DA5C5C"/>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Результат "R1.01.05 В соответствии с программами дорожной деятельности на текущий год субъектами Российской Федерации выполнены дорожные работы"</w:t>
            </w:r>
          </w:p>
          <w:p w:rsidR="00FC0E26" w:rsidRDefault="00FC0E26" w:rsidP="00DA5C5C"/>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03.12.2018</w:t>
            </w:r>
          </w:p>
          <w:p w:rsidR="00FC0E26" w:rsidRDefault="00FC0E26" w:rsidP="00DA5C5C"/>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01.12.2024</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FC0E26" w:rsidRDefault="00FC0E26" w:rsidP="00DA5C5C"/>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Чеченской Республикой достигнуты показатели  регионального проекта в  2019-2024 годах и  представлены отчеты о реализации региональных проектов в  Росавтодор</w:t>
            </w:r>
          </w:p>
          <w:p w:rsidR="00FC0E26" w:rsidRDefault="00FC0E26" w:rsidP="00DA5C5C"/>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Нет</w:t>
            </w:r>
          </w:p>
          <w:p w:rsidR="00FC0E26" w:rsidRDefault="00FC0E26" w:rsidP="00DA5C5C"/>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СОУ «Эталон»</w:t>
            </w:r>
          </w:p>
          <w:p w:rsidR="00FC0E26" w:rsidRDefault="00FC0E26" w:rsidP="00DA5C5C"/>
        </w:tc>
      </w:tr>
      <w:tr w:rsidR="00FC0E26" w:rsidTr="00AE4544">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r>
      <w:tr w:rsidR="00FC0E26" w:rsidTr="00AE4544">
        <w:trPr>
          <w:trHeight w:hRule="exact" w:val="1548"/>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1.1.1</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"Утверждены (одобрены, сформированы) документы, необходимые для оказания услуги (выполнения работы)"</w:t>
            </w:r>
          </w:p>
          <w:p w:rsidR="00FC0E26" w:rsidRDefault="00FC0E26" w:rsidP="00DA5C5C"/>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lastRenderedPageBreak/>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01.02.2019</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Взаимосвязь с иными результатами и </w:t>
            </w:r>
            <w:r>
              <w:rPr>
                <w:rFonts w:ascii="Times New Roman" w:eastAsia="Times New Roman" w:hAnsi="Times New Roman"/>
                <w:spacing w:val="-2"/>
                <w:sz w:val="24"/>
                <w:szCs w:val="24"/>
              </w:rPr>
              <w:lastRenderedPageBreak/>
              <w:t>контрольными точками отсутствует</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lastRenderedPageBreak/>
              <w:t xml:space="preserve">Взаимосвязь с иными результатами и </w:t>
            </w:r>
            <w:r>
              <w:rPr>
                <w:rFonts w:ascii="Times New Roman" w:eastAsia="Times New Roman" w:hAnsi="Times New Roman"/>
                <w:spacing w:val="-2"/>
                <w:sz w:val="24"/>
                <w:szCs w:val="24"/>
              </w:rPr>
              <w:lastRenderedPageBreak/>
              <w:t>контрольными точками отсутствует</w:t>
            </w:r>
          </w:p>
          <w:p w:rsidR="00FC0E26" w:rsidRDefault="00FC0E26" w:rsidP="00DA5C5C"/>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lastRenderedPageBreak/>
              <w:t>Темирсултанов А.А.</w:t>
            </w:r>
          </w:p>
          <w:p w:rsidR="00FC0E26" w:rsidRDefault="00FC0E26" w:rsidP="00DA5C5C"/>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tc>
      </w:tr>
      <w:tr w:rsidR="00FC0E26" w:rsidTr="00AE4544">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r>
      <w:tr w:rsidR="00FC0E26" w:rsidTr="00AE4544">
        <w:trPr>
          <w:trHeight w:hRule="exact" w:val="1548"/>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lastRenderedPageBreak/>
              <w:t>1.1.2</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"Субъектом Российской Федерации заключены соглашения с органами местного самоуправления о предоставлении местным бюджетам межбюджетных трансфертов для оказания поддержки реализации мероприятий национального проекта"</w:t>
            </w:r>
          </w:p>
          <w:p w:rsidR="00FC0E26" w:rsidRDefault="00FC0E26" w:rsidP="00DA5C5C"/>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15.04.2019</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FC0E26" w:rsidRDefault="00FC0E26" w:rsidP="00DA5C5C"/>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095268"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tc>
      </w:tr>
      <w:tr w:rsidR="00FC0E26" w:rsidTr="00AE4544">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r>
      <w:tr w:rsidR="00FC0E26" w:rsidTr="00AE4544">
        <w:trPr>
          <w:trHeight w:hRule="exact" w:val="1547"/>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1.1.3</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"Для оказания услуги (выполнения работы) подготовлено материально-техническое (кадровое) обеспечение"</w:t>
            </w:r>
          </w:p>
          <w:p w:rsidR="00FC0E26" w:rsidRDefault="00FC0E26" w:rsidP="00DA5C5C"/>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31.05.2019</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FC0E26" w:rsidRDefault="00FC0E26" w:rsidP="00DA5C5C"/>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tc>
      </w:tr>
      <w:tr w:rsidR="00FC0E26" w:rsidTr="00AE4544">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r>
      <w:tr w:rsidR="00FC0E26" w:rsidTr="00AE4544">
        <w:trPr>
          <w:trHeight w:hRule="exact" w:val="2278"/>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1.1.4</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Контрольная точка "Органом исполнительной власти субъекта Российской Федерации и органами местного самоуправления обеспечено заключение контрактов на выполнение мероприятий, необходимых для реализации и </w:t>
            </w:r>
          </w:p>
          <w:p w:rsidR="00FC0E26" w:rsidRDefault="00FC0E26" w:rsidP="00DA5C5C"/>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31.05.2019</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w:t>
            </w:r>
          </w:p>
          <w:p w:rsidR="00FC0E26" w:rsidRDefault="00FC0E26" w:rsidP="00DA5C5C"/>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095268"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 Отчеты о заключении контрактов</w:t>
            </w:r>
          </w:p>
          <w:p w:rsidR="00FC0E26" w:rsidRDefault="00FC0E26" w:rsidP="00DA5C5C"/>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tc>
      </w:tr>
      <w:tr w:rsidR="00FC0E26" w:rsidTr="00AE4544">
        <w:trPr>
          <w:trHeight w:hRule="exact" w:val="974"/>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достижения целевых показателей регионального проекта на 2019 год"</w:t>
            </w:r>
          </w:p>
          <w:p w:rsidR="00FC0E26" w:rsidRDefault="00FC0E26" w:rsidP="00DA5C5C"/>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и отсутствует</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и отсутствует</w:t>
            </w:r>
          </w:p>
          <w:p w:rsidR="00FC0E26" w:rsidRDefault="00FC0E26" w:rsidP="00DA5C5C"/>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tc>
      </w:tr>
      <w:tr w:rsidR="00FC0E26" w:rsidTr="00AE4544">
        <w:trPr>
          <w:trHeight w:hRule="exact" w:val="1548"/>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1.1.5</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"Органом исполнительной власти субъекта Российской Федерации, при необходимости, осуществлена корректировка регионального проекта с целью учета рекомендаций в части разработки (актуализации) документов транспортного планирования субъекта Российской Федерации"</w:t>
            </w:r>
          </w:p>
          <w:p w:rsidR="00FC0E26" w:rsidRDefault="00FC0E26" w:rsidP="00DA5C5C"/>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01.07.2019</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FC0E26" w:rsidRDefault="00FC0E26" w:rsidP="00DA5C5C"/>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095268"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tc>
      </w:tr>
      <w:tr w:rsidR="00FC0E26" w:rsidTr="00AE4544">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r>
      <w:tr w:rsidR="00FC0E26" w:rsidTr="00AE4544">
        <w:trPr>
          <w:trHeight w:hRule="exact" w:val="1547"/>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1.1.6</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"Произведена приемка поставленных товаров, выполненных работ, оказанных услуг"</w:t>
            </w:r>
          </w:p>
          <w:p w:rsidR="00FC0E26" w:rsidRDefault="00FC0E26" w:rsidP="00DA5C5C"/>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31.10.2019</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FC0E26" w:rsidRDefault="00FC0E26" w:rsidP="00DA5C5C"/>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Прочий тип документа </w:t>
            </w:r>
          </w:p>
          <w:p w:rsidR="00FC0E26" w:rsidRDefault="00FC0E26" w:rsidP="00DA5C5C"/>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tc>
      </w:tr>
      <w:tr w:rsidR="00FC0E26" w:rsidTr="00AE4544">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r>
      <w:tr w:rsidR="00FC0E26" w:rsidTr="00AE4544">
        <w:trPr>
          <w:trHeight w:hRule="exact" w:val="2880"/>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1.1.7</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"Услуга оказана (работы выполнены)"</w:t>
            </w:r>
          </w:p>
          <w:p w:rsidR="00FC0E26" w:rsidRDefault="00FC0E26" w:rsidP="00DA5C5C"/>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01.11.2019</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AE4544" w:rsidRDefault="00FC0E26" w:rsidP="00AE4544">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w:t>
            </w:r>
            <w:r w:rsidR="00AE4544">
              <w:rPr>
                <w:rFonts w:ascii="Times New Roman" w:eastAsia="Times New Roman" w:hAnsi="Times New Roman"/>
                <w:spacing w:val="-2"/>
                <w:sz w:val="24"/>
                <w:szCs w:val="24"/>
              </w:rPr>
              <w:t>атами и контрольными точками отсутствует</w:t>
            </w:r>
          </w:p>
          <w:p w:rsidR="00FC0E26" w:rsidRDefault="00FC0E26" w:rsidP="00DA5C5C">
            <w:pPr>
              <w:spacing w:line="230" w:lineRule="auto"/>
              <w:jc w:val="center"/>
              <w:rPr>
                <w:rFonts w:ascii="Times New Roman" w:eastAsia="Times New Roman" w:hAnsi="Times New Roman"/>
                <w:color w:val="000000"/>
                <w:spacing w:val="-2"/>
                <w:sz w:val="24"/>
              </w:rPr>
            </w:pP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AE4544" w:rsidRDefault="00AE4544" w:rsidP="00AE4544">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FC0E26" w:rsidRDefault="00FC0E26" w:rsidP="00DA5C5C"/>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tc>
      </w:tr>
      <w:tr w:rsidR="00FC0E26" w:rsidTr="00AE4544">
        <w:trPr>
          <w:trHeight w:hRule="exact" w:val="1547"/>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lastRenderedPageBreak/>
              <w:t>1.1.8</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"Закупка включена в план закупок"</w:t>
            </w:r>
          </w:p>
          <w:p w:rsidR="00FC0E26" w:rsidRDefault="00FC0E26" w:rsidP="00DA5C5C"/>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01.12.2019</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05</w:t>
            </w:r>
          </w:p>
          <w:p w:rsidR="00FC0E26" w:rsidRDefault="00FC0E26" w:rsidP="00DA5C5C"/>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Кулакова Н.В.</w:t>
            </w:r>
          </w:p>
          <w:p w:rsidR="00FC0E26" w:rsidRDefault="00FC0E26" w:rsidP="00DA5C5C"/>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tc>
      </w:tr>
      <w:tr w:rsidR="00FC0E26" w:rsidTr="00AE4544">
        <w:trPr>
          <w:trHeight w:hRule="exact" w:val="1534"/>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r>
      <w:tr w:rsidR="00FC0E26" w:rsidTr="00AE4544">
        <w:trPr>
          <w:trHeight w:hRule="exact" w:val="1547"/>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1.1.9</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"Сведения о государственном (муниципальном) контракте внесены в реестр контрактов, заключенных заказчиками по результатам закупок"</w:t>
            </w:r>
          </w:p>
          <w:p w:rsidR="00FC0E26" w:rsidRDefault="00FC0E26" w:rsidP="00DA5C5C"/>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01.12.2019</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FC0E26" w:rsidRDefault="00FC0E26" w:rsidP="00DA5C5C"/>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Кулакова Н.В.</w:t>
            </w:r>
          </w:p>
          <w:p w:rsidR="00FC0E26" w:rsidRDefault="00FC0E26" w:rsidP="00DA5C5C"/>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tc>
      </w:tr>
      <w:tr w:rsidR="00FC0E26" w:rsidTr="00AE4544">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r>
      <w:tr w:rsidR="00FC0E26" w:rsidTr="00AE4544">
        <w:trPr>
          <w:trHeight w:hRule="exact" w:val="1548"/>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1.1.10</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"Произведена оплата поставленных товаров, выполненных работ, оказанных услуг по государственному (муниципальному) контракту"</w:t>
            </w:r>
          </w:p>
          <w:p w:rsidR="00FC0E26" w:rsidRDefault="00FC0E26" w:rsidP="00DA5C5C"/>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01.12.2019</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FC0E26" w:rsidRDefault="00FC0E26" w:rsidP="00DA5C5C"/>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Ибрагимова Л.М.</w:t>
            </w:r>
          </w:p>
          <w:p w:rsidR="00FC0E26" w:rsidRDefault="00FC0E26" w:rsidP="00DA5C5C"/>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 </w:t>
            </w:r>
          </w:p>
          <w:p w:rsidR="00FC0E26" w:rsidRDefault="00FC0E26" w:rsidP="00DA5C5C"/>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tc>
      </w:tr>
      <w:tr w:rsidR="00FC0E26" w:rsidTr="00AE4544">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r>
      <w:tr w:rsidR="00FC0E26" w:rsidTr="00AE4544">
        <w:trPr>
          <w:trHeight w:hRule="exact" w:val="1547"/>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lastRenderedPageBreak/>
              <w:t>1.1.11</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"Предоставлен отчет об использовании межбюджетных трансфертов"</w:t>
            </w:r>
          </w:p>
          <w:p w:rsidR="00FC0E26" w:rsidRDefault="00FC0E26" w:rsidP="00DA5C5C"/>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01.12.2019</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FC0E26" w:rsidRDefault="00FC0E26" w:rsidP="00DA5C5C"/>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095268"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tc>
      </w:tr>
      <w:tr w:rsidR="00FC0E26" w:rsidTr="00AE4544">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r>
      <w:tr w:rsidR="00FC0E26" w:rsidTr="00AE4544">
        <w:trPr>
          <w:trHeight w:hRule="exact" w:val="2822"/>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1.1.12</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"В Росавтодор представлены: отчетные материалы по выполнению мероприятий регионального проекта в отчетном году; предложения по корректировке регионального проекта в части мероприятий</w:t>
            </w:r>
            <w:r w:rsidR="00AE4544">
              <w:rPr>
                <w:rFonts w:ascii="Times New Roman" w:eastAsia="Times New Roman" w:hAnsi="Times New Roman"/>
                <w:spacing w:val="-2"/>
                <w:sz w:val="24"/>
                <w:szCs w:val="24"/>
              </w:rPr>
              <w:t xml:space="preserve"> </w:t>
            </w:r>
            <w:r>
              <w:rPr>
                <w:rFonts w:ascii="Times New Roman" w:eastAsia="Times New Roman" w:hAnsi="Times New Roman"/>
                <w:spacing w:val="-2"/>
                <w:sz w:val="24"/>
                <w:szCs w:val="24"/>
              </w:rPr>
              <w:t xml:space="preserve"> очередного года и </w:t>
            </w:r>
            <w:r w:rsidR="00AE4544">
              <w:rPr>
                <w:rFonts w:ascii="Times New Roman" w:eastAsia="Times New Roman" w:hAnsi="Times New Roman"/>
                <w:spacing w:val="-2"/>
                <w:sz w:val="24"/>
                <w:szCs w:val="24"/>
              </w:rPr>
              <w:t>последующих годов. "</w:t>
            </w:r>
          </w:p>
          <w:p w:rsidR="00FC0E26" w:rsidRDefault="00FC0E26" w:rsidP="00DA5C5C"/>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01.12.2019</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AE4544" w:rsidRDefault="00FC0E26" w:rsidP="00AE4544">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w:t>
            </w:r>
            <w:r w:rsidR="00AE4544">
              <w:rPr>
                <w:rFonts w:ascii="Times New Roman" w:eastAsia="Times New Roman" w:hAnsi="Times New Roman"/>
                <w:spacing w:val="-2"/>
                <w:sz w:val="24"/>
                <w:szCs w:val="24"/>
              </w:rPr>
              <w:t>и отсутствует</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AE4544" w:rsidRDefault="00AE4544" w:rsidP="00AE4544">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FC0E26" w:rsidRDefault="00FC0E26" w:rsidP="00DA5C5C"/>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095268"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Отчет о выполненных работах</w:t>
            </w:r>
          </w:p>
          <w:p w:rsidR="00FC0E26" w:rsidRDefault="00FC0E26" w:rsidP="00DA5C5C"/>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tc>
      </w:tr>
      <w:tr w:rsidR="00FC0E26" w:rsidTr="00AE4544">
        <w:trPr>
          <w:trHeight w:hRule="exact" w:val="1548"/>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1.1.13</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"Субъектами Российской Федерации разработаны и представлены в Росавтодор согласованные программы дорожной деятельности (региональные проекты), актуализированные в том числе с учетом проведения оценки использования новых технологий и материалов за отчетный период"</w:t>
            </w:r>
          </w:p>
          <w:p w:rsidR="00FC0E26" w:rsidRDefault="00FC0E26" w:rsidP="00DA5C5C"/>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01.12.2019</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FC0E26" w:rsidRDefault="00FC0E26" w:rsidP="00DA5C5C"/>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095268"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tc>
      </w:tr>
      <w:tr w:rsidR="00FC0E26" w:rsidTr="00AE4544">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r>
      <w:tr w:rsidR="00FC0E26" w:rsidTr="00AE4544">
        <w:trPr>
          <w:trHeight w:hRule="exact" w:val="1547"/>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1.1.14</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Контрольная точка "Органом исполнительной власти субъекта Российской Федерации обеспечено выполнение мероприятий, предусмотренных </w:t>
            </w:r>
            <w:r>
              <w:rPr>
                <w:rFonts w:ascii="Times New Roman" w:eastAsia="Times New Roman" w:hAnsi="Times New Roman"/>
                <w:spacing w:val="-2"/>
                <w:sz w:val="24"/>
                <w:szCs w:val="24"/>
              </w:rPr>
              <w:lastRenderedPageBreak/>
              <w:t>региональным проектом на 2019 год, в том числе приемка выполнения соответствующих работ"</w:t>
            </w:r>
          </w:p>
          <w:p w:rsidR="00FC0E26" w:rsidRDefault="00FC0E26" w:rsidP="00DA5C5C"/>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lastRenderedPageBreak/>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01.12.2019</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Взаимосвязь с иными результатами и </w:t>
            </w:r>
            <w:r>
              <w:rPr>
                <w:rFonts w:ascii="Times New Roman" w:eastAsia="Times New Roman" w:hAnsi="Times New Roman"/>
                <w:spacing w:val="-2"/>
                <w:sz w:val="24"/>
                <w:szCs w:val="24"/>
              </w:rPr>
              <w:lastRenderedPageBreak/>
              <w:t>контрольными точками отсутствует</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lastRenderedPageBreak/>
              <w:t xml:space="preserve">Взаимосвязь с иными результатами и </w:t>
            </w:r>
            <w:r>
              <w:rPr>
                <w:rFonts w:ascii="Times New Roman" w:eastAsia="Times New Roman" w:hAnsi="Times New Roman"/>
                <w:spacing w:val="-2"/>
                <w:sz w:val="24"/>
                <w:szCs w:val="24"/>
              </w:rPr>
              <w:lastRenderedPageBreak/>
              <w:t>контрольными точками отсутствует</w:t>
            </w:r>
          </w:p>
          <w:p w:rsidR="00FC0E26" w:rsidRDefault="00FC0E26" w:rsidP="00DA5C5C"/>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lastRenderedPageBreak/>
              <w:t>Темирсултанов А.А.</w:t>
            </w:r>
          </w:p>
          <w:p w:rsidR="00FC0E26" w:rsidRDefault="00FC0E26" w:rsidP="00DA5C5C"/>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Отчет о выполненных работах</w:t>
            </w:r>
          </w:p>
          <w:p w:rsidR="00FC0E26" w:rsidRDefault="00FC0E26" w:rsidP="00DA5C5C"/>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tc>
      </w:tr>
      <w:tr w:rsidR="00FC0E26" w:rsidTr="00AE4544">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r>
      <w:tr w:rsidR="00AE4544" w:rsidTr="00AE4544">
        <w:trPr>
          <w:trHeight w:hRule="exact" w:val="3793"/>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AE4544" w:rsidRDefault="00AE4544" w:rsidP="00AE4544">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lastRenderedPageBreak/>
              <w:t>1.1.15</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AE4544" w:rsidRDefault="00AE4544" w:rsidP="00AE4544">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"Органом исполнительной власти субъекта Российской Федерации проведены общественные обсуждения реализации региональных проектов (по состоянию на 1 ноября 2019 г.) результатов реализации регионального проекта в 2019 году, предложений по корректировки регионального проекта в части мероприятий 2020 года и последующих годов "</w:t>
            </w:r>
          </w:p>
          <w:p w:rsidR="00AE4544" w:rsidRDefault="00AE4544" w:rsidP="00AE4544">
            <w:pPr>
              <w:spacing w:line="230" w:lineRule="auto"/>
              <w:jc w:val="both"/>
              <w:rPr>
                <w:rFonts w:ascii="Times New Roman" w:eastAsia="Times New Roman" w:hAnsi="Times New Roman"/>
                <w:color w:val="000000"/>
                <w:spacing w:val="-2"/>
                <w:sz w:val="24"/>
              </w:rPr>
            </w:pPr>
          </w:p>
          <w:p w:rsidR="00AE4544" w:rsidRDefault="00AE4544" w:rsidP="00AE4544"/>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AE4544" w:rsidRDefault="00AE4544" w:rsidP="00AE4544">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AE4544" w:rsidRDefault="00AE4544" w:rsidP="00AE4544">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01.12.2019</w:t>
            </w:r>
          </w:p>
          <w:p w:rsidR="00AE4544" w:rsidRDefault="00AE4544" w:rsidP="00AE4544"/>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AE4544" w:rsidRDefault="00AE4544" w:rsidP="00AE4544">
            <w:pPr>
              <w:jc w:val="center"/>
            </w:pPr>
            <w:r w:rsidRPr="00074F69">
              <w:rPr>
                <w:rFonts w:ascii="Times New Roman" w:eastAsia="Times New Roman" w:hAnsi="Times New Roman"/>
                <w:spacing w:val="-2"/>
                <w:sz w:val="24"/>
                <w:szCs w:val="24"/>
              </w:rPr>
              <w:t>Взаимосвязь с иными результатами и контрольными точками отсутствует</w:t>
            </w:r>
          </w:p>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AE4544" w:rsidRDefault="00AE4544" w:rsidP="00AE4544">
            <w:pPr>
              <w:jc w:val="center"/>
            </w:pPr>
            <w:r w:rsidRPr="00074F69">
              <w:rPr>
                <w:rFonts w:ascii="Times New Roman" w:eastAsia="Times New Roman" w:hAnsi="Times New Roman"/>
                <w:spacing w:val="-2"/>
                <w:sz w:val="24"/>
                <w:szCs w:val="24"/>
              </w:rPr>
              <w:t>Взаимосвязь с иными результатами и контрольными точками отсутствует</w:t>
            </w:r>
          </w:p>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AE4544" w:rsidRDefault="00AE4544" w:rsidP="00AE4544">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Махматхаджиев А.М.</w:t>
            </w:r>
          </w:p>
          <w:p w:rsidR="00AE4544" w:rsidRDefault="00AE4544" w:rsidP="00AE4544"/>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AE4544" w:rsidRDefault="00AE4544" w:rsidP="00AE4544">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Отчет о проведенных общественных слушаниях</w:t>
            </w:r>
          </w:p>
          <w:p w:rsidR="00AE4544" w:rsidRDefault="00AE4544" w:rsidP="00AE4544"/>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AE4544" w:rsidRDefault="00AE4544" w:rsidP="00AE4544">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AE4544" w:rsidRDefault="00AE4544" w:rsidP="00AE4544"/>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AE4544" w:rsidRDefault="00AE4544" w:rsidP="00AE4544"/>
        </w:tc>
      </w:tr>
      <w:tr w:rsidR="00FC0E26" w:rsidTr="00AE4544">
        <w:trPr>
          <w:trHeight w:hRule="exact" w:val="1547"/>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1.1.16</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"Утверждены (одобрены, сформированы) документы, необходимые для оказания услуги (выполнения работы)"</w:t>
            </w:r>
          </w:p>
          <w:p w:rsidR="00FC0E26" w:rsidRDefault="00FC0E26" w:rsidP="00DA5C5C"/>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01.02.2020</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FC0E26" w:rsidRDefault="00FC0E26" w:rsidP="00DA5C5C"/>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tc>
      </w:tr>
      <w:tr w:rsidR="00FC0E26" w:rsidTr="00AE4544">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r>
      <w:tr w:rsidR="00FC0E26" w:rsidTr="00AE4544">
        <w:trPr>
          <w:trHeight w:hRule="exact" w:val="2809"/>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lastRenderedPageBreak/>
              <w:t>1.1.17</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"Для оказания услуги (выполнения работы) подготовлено материально-техническое (кадровое) обеспечение"</w:t>
            </w:r>
          </w:p>
          <w:p w:rsidR="00FC0E26" w:rsidRDefault="00FC0E26" w:rsidP="00DA5C5C"/>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31.05.2020</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w:t>
            </w:r>
            <w:r w:rsidR="00AE4544">
              <w:rPr>
                <w:rFonts w:ascii="Times New Roman" w:eastAsia="Times New Roman" w:hAnsi="Times New Roman"/>
                <w:spacing w:val="-2"/>
                <w:sz w:val="24"/>
                <w:szCs w:val="24"/>
              </w:rPr>
              <w:t>вует</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w:t>
            </w:r>
            <w:r w:rsidR="00AE4544">
              <w:rPr>
                <w:rFonts w:ascii="Times New Roman" w:eastAsia="Times New Roman" w:hAnsi="Times New Roman"/>
                <w:spacing w:val="-2"/>
                <w:sz w:val="24"/>
                <w:szCs w:val="24"/>
              </w:rPr>
              <w:t>вует</w:t>
            </w:r>
          </w:p>
          <w:p w:rsidR="00FC0E26" w:rsidRDefault="00FC0E26" w:rsidP="00DA5C5C"/>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tc>
      </w:tr>
      <w:tr w:rsidR="00FC0E26" w:rsidTr="00AE4544">
        <w:trPr>
          <w:trHeight w:hRule="exact" w:val="1547"/>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1.1.18</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"Услуга оказана (работы выполнены)"</w:t>
            </w:r>
          </w:p>
          <w:p w:rsidR="00FC0E26" w:rsidRDefault="00FC0E26" w:rsidP="00DA5C5C"/>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01.11.2020</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FC0E26" w:rsidRDefault="00FC0E26" w:rsidP="00DA5C5C"/>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tc>
      </w:tr>
      <w:tr w:rsidR="00FC0E26" w:rsidTr="00AE4544">
        <w:trPr>
          <w:trHeight w:hRule="exact" w:val="1534"/>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r>
      <w:tr w:rsidR="00FC0E26" w:rsidTr="00AE4544">
        <w:trPr>
          <w:trHeight w:hRule="exact" w:val="1547"/>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1.1.19</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"Закупка включена в план закупок"</w:t>
            </w:r>
          </w:p>
          <w:p w:rsidR="00FC0E26" w:rsidRDefault="00FC0E26" w:rsidP="00DA5C5C"/>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01.12.2020</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FC0E26" w:rsidRDefault="00FC0E26" w:rsidP="00DA5C5C"/>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095268"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tc>
      </w:tr>
      <w:tr w:rsidR="00FC0E26" w:rsidTr="00AE4544">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r>
      <w:tr w:rsidR="00D17A5C" w:rsidTr="00D17A5C">
        <w:trPr>
          <w:trHeight w:hRule="exact" w:val="2779"/>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17A5C" w:rsidRDefault="00D17A5C" w:rsidP="00D17A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lastRenderedPageBreak/>
              <w:t>1.1.20</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17A5C" w:rsidRDefault="00D17A5C" w:rsidP="00D17A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"Сведения о государственном (муниципальном) контракте внесены в реестр контрактов, заключенных заказчиками по результатам закупок"</w:t>
            </w:r>
          </w:p>
          <w:p w:rsidR="00D17A5C" w:rsidRDefault="00D17A5C" w:rsidP="00D17A5C"/>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17A5C" w:rsidRDefault="00D17A5C" w:rsidP="00D17A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17A5C" w:rsidRDefault="00D17A5C" w:rsidP="00D17A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01.12.2020</w:t>
            </w:r>
          </w:p>
          <w:p w:rsidR="00D17A5C" w:rsidRDefault="00D17A5C" w:rsidP="00D17A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17A5C" w:rsidRDefault="00D17A5C" w:rsidP="00D17A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D17A5C" w:rsidRDefault="00D17A5C" w:rsidP="00D17A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17A5C" w:rsidRDefault="00D17A5C" w:rsidP="00D17A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D17A5C" w:rsidRDefault="00D17A5C" w:rsidP="00D17A5C"/>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17A5C" w:rsidRDefault="00095268" w:rsidP="00D17A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17A5C" w:rsidRDefault="00D17A5C" w:rsidP="00D17A5C"/>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17A5C" w:rsidRDefault="00D17A5C" w:rsidP="00D17A5C"/>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17A5C" w:rsidRDefault="00D17A5C" w:rsidP="00D17A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17A5C" w:rsidRDefault="00D17A5C" w:rsidP="00D17A5C"/>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17A5C" w:rsidRDefault="00D17A5C" w:rsidP="00D17A5C"/>
        </w:tc>
      </w:tr>
      <w:tr w:rsidR="00FC0E26" w:rsidTr="00AE4544">
        <w:trPr>
          <w:trHeight w:hRule="exact" w:val="1548"/>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1.1.21</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"Произведена приемка поставленных товаров, выполненных работ, оказанных услуг"</w:t>
            </w:r>
          </w:p>
          <w:p w:rsidR="00FC0E26" w:rsidRDefault="00FC0E26" w:rsidP="00DA5C5C"/>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01.12.2020</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FC0E26" w:rsidRDefault="00FC0E26" w:rsidP="00DA5C5C"/>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Акт выполненных работ</w:t>
            </w:r>
          </w:p>
          <w:p w:rsidR="00FC0E26" w:rsidRDefault="00FC0E26" w:rsidP="00DA5C5C"/>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tc>
      </w:tr>
      <w:tr w:rsidR="00FC0E26" w:rsidTr="00AE4544">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r>
      <w:tr w:rsidR="00FC0E26" w:rsidTr="00AE4544">
        <w:trPr>
          <w:trHeight w:hRule="exact" w:val="1547"/>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1.1.22</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"Произведена оплата поставленных товаров, выполненных работ, оказанных услуг по государственному (муниципальному) контракту"</w:t>
            </w:r>
          </w:p>
          <w:p w:rsidR="00FC0E26" w:rsidRDefault="00FC0E26" w:rsidP="00DA5C5C"/>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01.12.2020</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FC0E26" w:rsidRDefault="00FC0E26" w:rsidP="00DA5C5C"/>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095268"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Прочий тип документа </w:t>
            </w:r>
          </w:p>
          <w:p w:rsidR="00FC0E26" w:rsidRDefault="00FC0E26" w:rsidP="00DA5C5C"/>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tc>
      </w:tr>
      <w:tr w:rsidR="00FC0E26" w:rsidTr="00D17A5C">
        <w:trPr>
          <w:trHeight w:hRule="exact" w:val="2684"/>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r>
      <w:tr w:rsidR="00FC0E26" w:rsidTr="00D17A5C">
        <w:trPr>
          <w:trHeight w:hRule="exact" w:val="2921"/>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lastRenderedPageBreak/>
              <w:t>1.1.23</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17A5C" w:rsidRDefault="00FC0E26" w:rsidP="00D17A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Контрольная точка "С субъектами Российской Федерации </w:t>
            </w:r>
            <w:r w:rsidR="00D17A5C">
              <w:rPr>
                <w:rFonts w:ascii="Times New Roman" w:eastAsia="Times New Roman" w:hAnsi="Times New Roman"/>
                <w:spacing w:val="-2"/>
                <w:sz w:val="24"/>
                <w:szCs w:val="24"/>
              </w:rPr>
              <w:t>заключены соглашения о предоставлении бюджетам субъектов Российской Федерации межбюджетных трансфертов*"</w:t>
            </w:r>
          </w:p>
          <w:p w:rsidR="00FC0E26" w:rsidRDefault="00FC0E26" w:rsidP="00DA5C5C">
            <w:pPr>
              <w:spacing w:line="230" w:lineRule="auto"/>
              <w:jc w:val="both"/>
              <w:rPr>
                <w:rFonts w:ascii="Times New Roman" w:eastAsia="Times New Roman" w:hAnsi="Times New Roman"/>
                <w:color w:val="000000"/>
                <w:spacing w:val="-2"/>
                <w:sz w:val="24"/>
              </w:rPr>
            </w:pPr>
          </w:p>
          <w:p w:rsidR="00FC0E26" w:rsidRDefault="00FC0E26" w:rsidP="00DA5C5C"/>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01.12.2020</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17A5C" w:rsidRDefault="00FC0E26" w:rsidP="00D17A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w:t>
            </w:r>
            <w:r w:rsidR="00D17A5C">
              <w:rPr>
                <w:rFonts w:ascii="Times New Roman" w:eastAsia="Times New Roman" w:hAnsi="Times New Roman"/>
                <w:spacing w:val="-2"/>
                <w:sz w:val="24"/>
                <w:szCs w:val="24"/>
              </w:rPr>
              <w:t xml:space="preserve"> иными результатами и контрольными точками отсутствует</w:t>
            </w:r>
          </w:p>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 </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17A5C" w:rsidRDefault="00D17A5C" w:rsidP="00D17A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FC0E26" w:rsidRDefault="00FC0E26" w:rsidP="00DA5C5C"/>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tc>
      </w:tr>
      <w:tr w:rsidR="00FC0E26" w:rsidTr="00AE4544">
        <w:trPr>
          <w:trHeight w:hRule="exact" w:val="1547"/>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1.1.24</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"Предоставлен отчет об использовании межбюджетных трансфертов"</w:t>
            </w:r>
          </w:p>
          <w:p w:rsidR="00FC0E26" w:rsidRDefault="00FC0E26" w:rsidP="00DA5C5C"/>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01.12.2020</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FC0E26" w:rsidRDefault="00FC0E26" w:rsidP="00DA5C5C"/>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095268"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Отчет </w:t>
            </w:r>
          </w:p>
          <w:p w:rsidR="00FC0E26" w:rsidRDefault="00FC0E26" w:rsidP="00DA5C5C"/>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tc>
      </w:tr>
      <w:tr w:rsidR="00FC0E26" w:rsidTr="00AE4544">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r>
      <w:tr w:rsidR="00FC0E26" w:rsidTr="00AE4544">
        <w:trPr>
          <w:trHeight w:hRule="exact" w:val="2809"/>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1.1.25</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"Услуга оказана (работы выполнены)"</w:t>
            </w:r>
          </w:p>
          <w:p w:rsidR="00FC0E26" w:rsidRDefault="00FC0E26" w:rsidP="00DA5C5C"/>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01.12.2020</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w:t>
            </w:r>
            <w:r w:rsidR="00D17A5C">
              <w:rPr>
                <w:rFonts w:ascii="Times New Roman" w:eastAsia="Times New Roman" w:hAnsi="Times New Roman"/>
                <w:spacing w:val="-2"/>
                <w:sz w:val="24"/>
                <w:szCs w:val="24"/>
              </w:rPr>
              <w:t>вует</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w:t>
            </w:r>
            <w:r w:rsidR="00D17A5C">
              <w:rPr>
                <w:rFonts w:ascii="Times New Roman" w:eastAsia="Times New Roman" w:hAnsi="Times New Roman"/>
                <w:spacing w:val="-2"/>
                <w:sz w:val="24"/>
                <w:szCs w:val="24"/>
              </w:rPr>
              <w:t>вует</w:t>
            </w:r>
          </w:p>
          <w:p w:rsidR="00FC0E26" w:rsidRDefault="00FC0E26" w:rsidP="00DA5C5C"/>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095268"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 Отчет о проведенных общественных слушаниях</w:t>
            </w:r>
          </w:p>
          <w:p w:rsidR="00FC0E26" w:rsidRDefault="00FC0E26" w:rsidP="00DA5C5C"/>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tc>
      </w:tr>
      <w:tr w:rsidR="00FC0E26" w:rsidTr="00AE4544">
        <w:trPr>
          <w:trHeight w:hRule="exact" w:val="1547"/>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1.1.26</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"Субъектами Российской Федерации актуализированы программы дорожной деятельности на текущий год"</w:t>
            </w:r>
          </w:p>
          <w:p w:rsidR="00FC0E26" w:rsidRDefault="00FC0E26" w:rsidP="00DA5C5C"/>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lastRenderedPageBreak/>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31.01.2021</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Взаимосвязь с иными результатами и </w:t>
            </w:r>
            <w:r>
              <w:rPr>
                <w:rFonts w:ascii="Times New Roman" w:eastAsia="Times New Roman" w:hAnsi="Times New Roman"/>
                <w:spacing w:val="-2"/>
                <w:sz w:val="24"/>
                <w:szCs w:val="24"/>
              </w:rPr>
              <w:lastRenderedPageBreak/>
              <w:t>контрольными точками отсутствует</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lastRenderedPageBreak/>
              <w:t>01</w:t>
            </w:r>
          </w:p>
          <w:p w:rsidR="00FC0E26" w:rsidRDefault="00FC0E26" w:rsidP="00DA5C5C"/>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Постановление Актуализирована программа дорожной деятельности на текущий год</w:t>
            </w:r>
          </w:p>
          <w:p w:rsidR="00FC0E26" w:rsidRDefault="00FC0E26" w:rsidP="00DA5C5C"/>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lastRenderedPageBreak/>
              <w:t>-</w:t>
            </w:r>
          </w:p>
          <w:p w:rsidR="00FC0E26" w:rsidRDefault="00FC0E26" w:rsidP="00DA5C5C"/>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r>
      <w:tr w:rsidR="00FC0E26" w:rsidTr="00AE4544">
        <w:trPr>
          <w:trHeight w:hRule="exact" w:val="1534"/>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r>
      <w:tr w:rsidR="00FC0E26" w:rsidTr="00AE4544">
        <w:trPr>
          <w:trHeight w:hRule="exact" w:val="1762"/>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lastRenderedPageBreak/>
              <w:t>1.1.27</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"Утверждены (одобрены, сформированы) документы, необходимые для оказания услуги (выполнения работы)"</w:t>
            </w:r>
          </w:p>
          <w:p w:rsidR="00FC0E26" w:rsidRDefault="00FC0E26" w:rsidP="00DA5C5C"/>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01.02.2021</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15</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03</w:t>
            </w:r>
          </w:p>
          <w:p w:rsidR="00FC0E26" w:rsidRDefault="00FC0E26" w:rsidP="00DA5C5C"/>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Прочий тип документа Утверждены (одобрены, сформированы) документы, необходимые для оказания услуги (выполнения работы)</w:t>
            </w:r>
          </w:p>
          <w:p w:rsidR="00FC0E26" w:rsidRDefault="00FC0E26" w:rsidP="00DA5C5C"/>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r>
      <w:tr w:rsidR="00FC0E26" w:rsidTr="00AE4544">
        <w:trPr>
          <w:trHeight w:hRule="exact" w:val="1762"/>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1.1.28</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"Для оказания услуги (выполнения работы) подготовлено материально-техническое (кадровое) обеспечение"</w:t>
            </w:r>
          </w:p>
          <w:p w:rsidR="00FC0E26" w:rsidRDefault="00FC0E26" w:rsidP="00DA5C5C"/>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31.05.2021</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01</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05</w:t>
            </w:r>
          </w:p>
          <w:p w:rsidR="00FC0E26" w:rsidRDefault="00FC0E26" w:rsidP="00DA5C5C"/>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Прочий тип документа Для оказания услуги (выполнения работы) подготовлено материально-техническое (кадровое) обеспечение</w:t>
            </w:r>
          </w:p>
          <w:p w:rsidR="00FC0E26" w:rsidRDefault="00FC0E26" w:rsidP="00DA5C5C"/>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r>
      <w:tr w:rsidR="00FC0E26" w:rsidTr="00AE4544">
        <w:trPr>
          <w:trHeight w:hRule="exact" w:val="717"/>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1.1.29</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"Услуга оказана (работы выполнены)"</w:t>
            </w:r>
          </w:p>
          <w:p w:rsidR="00FC0E26" w:rsidRDefault="00FC0E26" w:rsidP="00DA5C5C"/>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01.11.2021</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03</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07</w:t>
            </w:r>
          </w:p>
          <w:p w:rsidR="00FC0E26" w:rsidRDefault="00FC0E26" w:rsidP="00DA5C5C"/>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Акт Услуга оказана (работы выполнены)</w:t>
            </w:r>
          </w:p>
          <w:p w:rsidR="00FC0E26" w:rsidRDefault="00FC0E26" w:rsidP="00DA5C5C"/>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r>
      <w:tr w:rsidR="00FC0E26" w:rsidTr="00D17A5C">
        <w:trPr>
          <w:trHeight w:hRule="exact" w:val="2832"/>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1.1.30</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"Закупка включена в план закупок"</w:t>
            </w:r>
          </w:p>
          <w:p w:rsidR="00FC0E26" w:rsidRDefault="00FC0E26" w:rsidP="00DA5C5C"/>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01.12.2021</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17A5C" w:rsidRDefault="00D17A5C" w:rsidP="00D17A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 </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08</w:t>
            </w:r>
          </w:p>
          <w:p w:rsidR="00FC0E26" w:rsidRDefault="00FC0E26" w:rsidP="00DA5C5C"/>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Прочий тип документа Закупка включена в план </w:t>
            </w:r>
          </w:p>
          <w:p w:rsidR="00FC0E26" w:rsidRDefault="00FC0E26" w:rsidP="00DA5C5C"/>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r>
      <w:tr w:rsidR="00FC0E26" w:rsidTr="00AE4544">
        <w:trPr>
          <w:trHeight w:hRule="exact" w:val="2293"/>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lastRenderedPageBreak/>
              <w:t>1.1.31</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"Сведения о государственном (муниципальном) контракте внесены в реестр контрактов, заключенных заказчиками по результатам закупок"</w:t>
            </w:r>
          </w:p>
          <w:p w:rsidR="00FC0E26" w:rsidRDefault="00FC0E26" w:rsidP="00DA5C5C"/>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01.12.2021</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07</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09</w:t>
            </w:r>
          </w:p>
          <w:p w:rsidR="00FC0E26" w:rsidRDefault="00FC0E26" w:rsidP="00DA5C5C"/>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Прочий тип документа Сведения о государственном (муниципальном) контракте внесены в реестр контрактов, заключенных заказчиками по результатам закупок</w:t>
            </w:r>
          </w:p>
          <w:p w:rsidR="00FC0E26" w:rsidRDefault="00FC0E26" w:rsidP="00DA5C5C"/>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r>
      <w:tr w:rsidR="00FC0E26" w:rsidTr="00AE4544">
        <w:trPr>
          <w:trHeight w:hRule="exact" w:val="1246"/>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1.1.32</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"Произведена приемка поставленных товаров, выполненных работ, оказанных услуг"</w:t>
            </w:r>
          </w:p>
          <w:p w:rsidR="00FC0E26" w:rsidRDefault="00FC0E26" w:rsidP="00DA5C5C"/>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01.12.2021</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08</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10</w:t>
            </w:r>
          </w:p>
          <w:p w:rsidR="00FC0E26" w:rsidRDefault="00FC0E26" w:rsidP="00DA5C5C"/>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Акт Произведена приемка поставленных товаров, выполненных работ, оказанных услуг</w:t>
            </w:r>
          </w:p>
          <w:p w:rsidR="00FC0E26" w:rsidRDefault="00FC0E26" w:rsidP="00DA5C5C"/>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r>
      <w:tr w:rsidR="00FC0E26" w:rsidTr="00F9076A">
        <w:trPr>
          <w:trHeight w:hRule="exact" w:val="2786"/>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1.1.33</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"Произведена оплата поставленных товаров, выполненных работ, оказанных услуг по государственному (муниципальному) контракту"</w:t>
            </w:r>
          </w:p>
          <w:p w:rsidR="00FC0E26" w:rsidRDefault="00FC0E26" w:rsidP="00DA5C5C"/>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01.12.2021</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09</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9076A" w:rsidRDefault="00FC0E26" w:rsidP="00F9076A">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w:t>
            </w:r>
            <w:r w:rsidR="00F9076A">
              <w:rPr>
                <w:rFonts w:ascii="Times New Roman" w:eastAsia="Times New Roman" w:hAnsi="Times New Roman"/>
                <w:spacing w:val="-2"/>
                <w:sz w:val="24"/>
                <w:szCs w:val="24"/>
              </w:rPr>
              <w:t xml:space="preserve"> и отсутствует</w:t>
            </w:r>
          </w:p>
          <w:p w:rsidR="00FC0E26" w:rsidRDefault="00FC0E26" w:rsidP="00DA5C5C">
            <w:pPr>
              <w:spacing w:line="230" w:lineRule="auto"/>
              <w:jc w:val="center"/>
              <w:rPr>
                <w:rFonts w:ascii="Times New Roman" w:eastAsia="Times New Roman" w:hAnsi="Times New Roman"/>
                <w:color w:val="000000"/>
                <w:spacing w:val="-2"/>
                <w:sz w:val="24"/>
              </w:rPr>
            </w:pPr>
          </w:p>
          <w:p w:rsidR="00FC0E26" w:rsidRDefault="00FC0E26" w:rsidP="00DA5C5C"/>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Прочий тип документа Произведена приемка поставленных товаров, выполненных работ, оказанных услуг</w:t>
            </w:r>
          </w:p>
          <w:p w:rsidR="00FC0E26" w:rsidRDefault="00FC0E26" w:rsidP="00DA5C5C"/>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r>
      <w:tr w:rsidR="00FC0E26" w:rsidTr="00AE4544">
        <w:trPr>
          <w:trHeight w:hRule="exact" w:val="1547"/>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1.1.34</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"Утверждены правила распределения и предоставления бюджетам субъектов Российской Федерации межбюджетных трансфертов"</w:t>
            </w:r>
          </w:p>
          <w:p w:rsidR="00FC0E26" w:rsidRDefault="00FC0E26" w:rsidP="00DA5C5C"/>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01.12.2021</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FC0E26" w:rsidRDefault="00FC0E26" w:rsidP="00DA5C5C"/>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Постановление Утверждены правила распределения и предоставления бюджетам субъектов Российской Федерации межбюджетных трансфертов</w:t>
            </w:r>
          </w:p>
          <w:p w:rsidR="00FC0E26" w:rsidRDefault="00FC0E26" w:rsidP="00DA5C5C"/>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r>
      <w:tr w:rsidR="00FC0E26" w:rsidTr="00AE4544">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r>
      <w:tr w:rsidR="00FC0E26" w:rsidTr="00AE4544">
        <w:trPr>
          <w:trHeight w:hRule="exact" w:val="1548"/>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lastRenderedPageBreak/>
              <w:t>1.1.35</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"Утверждено распределение межбюджетных трансфертов по субъектам Российской Федерации (муниципальным образованиям)"</w:t>
            </w:r>
          </w:p>
          <w:p w:rsidR="00FC0E26" w:rsidRDefault="00FC0E26" w:rsidP="00DA5C5C"/>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01.12.2021</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13</w:t>
            </w:r>
          </w:p>
          <w:p w:rsidR="00FC0E26" w:rsidRDefault="00FC0E26" w:rsidP="00DA5C5C"/>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Постановление Утверждено распределение межбюджетных трансфертов по субъектам Российской Федерации (муниципальным образованиям)</w:t>
            </w:r>
          </w:p>
          <w:p w:rsidR="00FC0E26" w:rsidRDefault="00FC0E26" w:rsidP="00DA5C5C"/>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r>
      <w:tr w:rsidR="00FC0E26" w:rsidTr="00AE4544">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r>
      <w:tr w:rsidR="00FC0E26" w:rsidTr="008252C5">
        <w:trPr>
          <w:trHeight w:hRule="exact" w:val="2822"/>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1.1.36</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8252C5" w:rsidRDefault="00FC0E26" w:rsidP="008252C5">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Контрольная точка "С субъектами Российской Федерации заключены соглашения о предоставлении бюджетам </w:t>
            </w:r>
            <w:r w:rsidR="008252C5">
              <w:rPr>
                <w:rFonts w:ascii="Times New Roman" w:eastAsia="Times New Roman" w:hAnsi="Times New Roman"/>
                <w:spacing w:val="-2"/>
                <w:sz w:val="24"/>
                <w:szCs w:val="24"/>
              </w:rPr>
              <w:t>субъектов Российской Федерации межбюджетных трансфертов*"</w:t>
            </w:r>
          </w:p>
          <w:p w:rsidR="00FC0E26" w:rsidRDefault="00FC0E26" w:rsidP="00DA5C5C">
            <w:pPr>
              <w:spacing w:line="230" w:lineRule="auto"/>
              <w:jc w:val="both"/>
              <w:rPr>
                <w:rFonts w:ascii="Times New Roman" w:eastAsia="Times New Roman" w:hAnsi="Times New Roman"/>
                <w:color w:val="000000"/>
                <w:spacing w:val="-2"/>
                <w:sz w:val="24"/>
              </w:rPr>
            </w:pPr>
          </w:p>
          <w:p w:rsidR="00FC0E26" w:rsidRDefault="00FC0E26" w:rsidP="00DA5C5C"/>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01.12.2021</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8252C5" w:rsidRDefault="008252C5" w:rsidP="008252C5">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14</w:t>
            </w:r>
          </w:p>
          <w:p w:rsidR="00FC0E26" w:rsidRDefault="00FC0E26" w:rsidP="00DA5C5C"/>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8252C5" w:rsidRDefault="00FC0E26" w:rsidP="008252C5">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Соглашение С субъектами Российской Федерации заключены соглашения о предоставлении бюджетам </w:t>
            </w:r>
            <w:r w:rsidR="008252C5">
              <w:rPr>
                <w:rFonts w:ascii="Times New Roman" w:eastAsia="Times New Roman" w:hAnsi="Times New Roman"/>
                <w:spacing w:val="-2"/>
                <w:sz w:val="24"/>
                <w:szCs w:val="24"/>
              </w:rPr>
              <w:t>субъектов Российской Федерации межбюджетных трансфертов*</w:t>
            </w:r>
          </w:p>
          <w:p w:rsidR="00FC0E26" w:rsidRDefault="00FC0E26" w:rsidP="00DA5C5C">
            <w:pPr>
              <w:spacing w:line="230" w:lineRule="auto"/>
              <w:jc w:val="center"/>
              <w:rPr>
                <w:rFonts w:ascii="Times New Roman" w:eastAsia="Times New Roman" w:hAnsi="Times New Roman"/>
                <w:color w:val="000000"/>
                <w:spacing w:val="-2"/>
                <w:sz w:val="24"/>
              </w:rPr>
            </w:pPr>
          </w:p>
          <w:p w:rsidR="00FC0E26" w:rsidRDefault="00FC0E26" w:rsidP="00DA5C5C"/>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r>
      <w:tr w:rsidR="00FC0E26" w:rsidTr="00AE4544">
        <w:trPr>
          <w:trHeight w:hRule="exact" w:val="1547"/>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1.1.37</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"Предоставлен отчет об использовании межбюджетных трансфертов"</w:t>
            </w:r>
          </w:p>
          <w:p w:rsidR="00FC0E26" w:rsidRDefault="00FC0E26" w:rsidP="00DA5C5C"/>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01.12.2021</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13</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FC0E26" w:rsidRDefault="00FC0E26" w:rsidP="00DA5C5C"/>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095268"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Отчет Предоставлен отчет об использовании межбюджетных трансфертов</w:t>
            </w:r>
          </w:p>
          <w:p w:rsidR="00FC0E26" w:rsidRDefault="00FC0E26" w:rsidP="00DA5C5C"/>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r>
      <w:tr w:rsidR="00FC0E26" w:rsidTr="00AE4544">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r>
      <w:tr w:rsidR="00FC0E26" w:rsidTr="00AE4544">
        <w:trPr>
          <w:trHeight w:hRule="exact" w:val="1662"/>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lastRenderedPageBreak/>
              <w:t>1.1.38</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"Субъектами Российской Федерации проведена оценка (диагностика) технического состояния на всей сети автомобильных дорог регионального или межмуниципального значения, дорожной сети городских агломераций в целях подтверждения нормативного состояния, для подтверждения достижения целевых показателей</w:t>
            </w:r>
            <w:r w:rsidR="008252C5">
              <w:rPr>
                <w:rFonts w:ascii="Times New Roman" w:eastAsia="Times New Roman" w:hAnsi="Times New Roman"/>
                <w:spacing w:val="-2"/>
                <w:sz w:val="24"/>
                <w:szCs w:val="24"/>
              </w:rPr>
              <w:t xml:space="preserve"> федерального проекта «Региональная и местная дорожная сеть»"</w:t>
            </w:r>
            <w:r>
              <w:rPr>
                <w:rFonts w:ascii="Times New Roman" w:eastAsia="Times New Roman" w:hAnsi="Times New Roman"/>
                <w:spacing w:val="-2"/>
                <w:sz w:val="24"/>
                <w:szCs w:val="24"/>
              </w:rPr>
              <w:t xml:space="preserve"> </w:t>
            </w:r>
          </w:p>
          <w:p w:rsidR="00FC0E26" w:rsidRDefault="00FC0E26" w:rsidP="00DA5C5C"/>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01.12.2021</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14</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17</w:t>
            </w:r>
          </w:p>
          <w:p w:rsidR="00FC0E26" w:rsidRDefault="00FC0E26" w:rsidP="00DA5C5C"/>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Прочий тип документа Субъектами Российской Федерации проведена оценка (диагностика) технического состояния на всей сети автомобильных дорог регионального или межмуниципального значения, дорожной сети городских агломераций в целях подтверждения нормативного состояния,</w:t>
            </w:r>
            <w:r w:rsidR="008252C5">
              <w:rPr>
                <w:rFonts w:ascii="Times New Roman" w:eastAsia="Times New Roman" w:hAnsi="Times New Roman"/>
                <w:spacing w:val="-2"/>
                <w:sz w:val="24"/>
                <w:szCs w:val="24"/>
              </w:rPr>
              <w:t xml:space="preserve"> для подтверждения достижения целевых показателей федерального проекта «Региональная и местная дорожная сеть»</w:t>
            </w:r>
            <w:r>
              <w:rPr>
                <w:rFonts w:ascii="Times New Roman" w:eastAsia="Times New Roman" w:hAnsi="Times New Roman"/>
                <w:spacing w:val="-2"/>
                <w:sz w:val="24"/>
                <w:szCs w:val="24"/>
              </w:rPr>
              <w:t xml:space="preserve"> </w:t>
            </w:r>
          </w:p>
          <w:p w:rsidR="00FC0E26" w:rsidRDefault="00FC0E26" w:rsidP="00DA5C5C"/>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r>
      <w:tr w:rsidR="00FC0E26" w:rsidTr="008252C5">
        <w:trPr>
          <w:trHeight w:hRule="exact" w:val="3311"/>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r>
      <w:tr w:rsidR="00FC0E26" w:rsidTr="00AE4544">
        <w:trPr>
          <w:trHeight w:hRule="exact" w:val="1548"/>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1.1.39</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"Утверждены (одобрены, сформированы) документы, необходимые для оказания услуги (выполнения работы)"</w:t>
            </w:r>
          </w:p>
          <w:p w:rsidR="00FC0E26" w:rsidRDefault="00FC0E26" w:rsidP="00DA5C5C"/>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01.02.2022</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02</w:t>
            </w:r>
          </w:p>
          <w:p w:rsidR="00FC0E26" w:rsidRDefault="00FC0E26" w:rsidP="00DA5C5C"/>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Прочий тип документа Утверждены (одобрены, сформированы) документы, необходимые для оказания услуги (выполнения работы)</w:t>
            </w:r>
          </w:p>
          <w:p w:rsidR="00FC0E26" w:rsidRDefault="00FC0E26" w:rsidP="00DA5C5C"/>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r>
      <w:tr w:rsidR="00FC0E26" w:rsidTr="00AE4544">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r>
      <w:tr w:rsidR="00FC0E26" w:rsidTr="00AE4544">
        <w:trPr>
          <w:trHeight w:hRule="exact" w:val="1762"/>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1.1.40</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"Для оказания услуги (выполнения работы) подготовлено материально-техническое (кадровое) обеспечение"</w:t>
            </w:r>
          </w:p>
          <w:p w:rsidR="00FC0E26" w:rsidRDefault="00FC0E26" w:rsidP="00DA5C5C"/>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31.05.2022</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01</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03</w:t>
            </w:r>
          </w:p>
          <w:p w:rsidR="00FC0E26" w:rsidRDefault="00FC0E26" w:rsidP="00DA5C5C"/>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Прочий тип документа Для оказания услуги (выполнения работы) подготовлено материально-техническое (кадровое) обеспечение</w:t>
            </w:r>
          </w:p>
          <w:p w:rsidR="00FC0E26" w:rsidRDefault="00FC0E26" w:rsidP="00DA5C5C"/>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r>
      <w:tr w:rsidR="00FC0E26" w:rsidTr="00AE4544">
        <w:trPr>
          <w:trHeight w:hRule="exact" w:val="717"/>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1.1.41</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"Услуга оказана (работы выполнены)"</w:t>
            </w:r>
          </w:p>
          <w:p w:rsidR="00FC0E26" w:rsidRDefault="00FC0E26" w:rsidP="00DA5C5C"/>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01.11.2022</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02</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04</w:t>
            </w:r>
          </w:p>
          <w:p w:rsidR="00FC0E26" w:rsidRDefault="00FC0E26" w:rsidP="00DA5C5C"/>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Акт Услуга оказана (работы выполнены)</w:t>
            </w:r>
          </w:p>
          <w:p w:rsidR="00FC0E26" w:rsidRDefault="00FC0E26" w:rsidP="00DA5C5C"/>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r>
      <w:tr w:rsidR="00FC0E26" w:rsidTr="00D53357">
        <w:trPr>
          <w:trHeight w:hRule="exact" w:val="2921"/>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lastRenderedPageBreak/>
              <w:t>1.1.42</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"Закупка включена в план закупок"</w:t>
            </w:r>
          </w:p>
          <w:p w:rsidR="00FC0E26" w:rsidRDefault="00FC0E26" w:rsidP="00DA5C5C"/>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01.12.2022</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53357" w:rsidRDefault="00FC0E26" w:rsidP="00D53357">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w:t>
            </w:r>
            <w:r w:rsidR="00D53357">
              <w:rPr>
                <w:rFonts w:ascii="Times New Roman" w:eastAsia="Times New Roman" w:hAnsi="Times New Roman"/>
                <w:spacing w:val="-2"/>
                <w:sz w:val="24"/>
                <w:szCs w:val="24"/>
              </w:rPr>
              <w:t xml:space="preserve"> атами и контрольными точками отсутствует</w:t>
            </w:r>
          </w:p>
          <w:p w:rsidR="00FC0E26" w:rsidRDefault="00FC0E26" w:rsidP="00DA5C5C">
            <w:pPr>
              <w:spacing w:line="230" w:lineRule="auto"/>
              <w:jc w:val="center"/>
              <w:rPr>
                <w:rFonts w:ascii="Times New Roman" w:eastAsia="Times New Roman" w:hAnsi="Times New Roman"/>
                <w:color w:val="000000"/>
                <w:spacing w:val="-2"/>
                <w:sz w:val="24"/>
              </w:rPr>
            </w:pP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05</w:t>
            </w:r>
          </w:p>
          <w:p w:rsidR="00FC0E26" w:rsidRDefault="00FC0E26" w:rsidP="00DA5C5C"/>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Прочий тип документа Закупка включена в план закупок</w:t>
            </w:r>
          </w:p>
          <w:p w:rsidR="00FC0E26" w:rsidRDefault="00FC0E26" w:rsidP="00DA5C5C"/>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r>
      <w:tr w:rsidR="00FC0E26" w:rsidTr="00AE4544">
        <w:trPr>
          <w:trHeight w:hRule="exact" w:val="2293"/>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1.1.43</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"Сведения о государственном (муниципальном) контракте внесены в реестр контрактов, заключенных заказчиками по результатам закупок"</w:t>
            </w:r>
          </w:p>
          <w:p w:rsidR="00FC0E26" w:rsidRDefault="00FC0E26" w:rsidP="00DA5C5C"/>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01.12.2022</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04</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06</w:t>
            </w:r>
          </w:p>
          <w:p w:rsidR="00FC0E26" w:rsidRDefault="00FC0E26" w:rsidP="00DA5C5C"/>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Прочий тип документа Сведения о государственном (муниципальном) контракте внесены в реестр контрактов, заключенных заказчиками по результатам закупок</w:t>
            </w:r>
          </w:p>
          <w:p w:rsidR="00FC0E26" w:rsidRDefault="00FC0E26" w:rsidP="00DA5C5C"/>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r>
      <w:tr w:rsidR="00FC0E26" w:rsidTr="00AE4544">
        <w:trPr>
          <w:trHeight w:hRule="exact" w:val="1246"/>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1.1.44</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"Произведена приемка поставленных товаров, выполненных работ, оказанных услуг"</w:t>
            </w:r>
          </w:p>
          <w:p w:rsidR="00FC0E26" w:rsidRDefault="00FC0E26" w:rsidP="00DA5C5C"/>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01.12.2022</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05</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07</w:t>
            </w:r>
          </w:p>
          <w:p w:rsidR="00FC0E26" w:rsidRDefault="00FC0E26" w:rsidP="00DA5C5C"/>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Акт Произведена приемка поставленных товаров, выполненных работ, оказанных услуг</w:t>
            </w:r>
          </w:p>
          <w:p w:rsidR="00FC0E26" w:rsidRDefault="00FC0E26" w:rsidP="00DA5C5C"/>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r>
      <w:tr w:rsidR="00FC0E26" w:rsidTr="00AE4544">
        <w:trPr>
          <w:trHeight w:hRule="exact" w:val="2866"/>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1.1.45</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"Произведена оплата поставленных товаров, выполненных работ, оказанных услуг по государственному (муниципальному) контракту"</w:t>
            </w:r>
          </w:p>
          <w:p w:rsidR="00FC0E26" w:rsidRDefault="00FC0E26" w:rsidP="00DA5C5C"/>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01.12.2022</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06</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w:t>
            </w:r>
            <w:r w:rsidR="008A4D7B">
              <w:rPr>
                <w:rFonts w:ascii="Times New Roman" w:eastAsia="Times New Roman" w:hAnsi="Times New Roman"/>
                <w:spacing w:val="-2"/>
                <w:sz w:val="24"/>
                <w:szCs w:val="24"/>
              </w:rPr>
              <w:t>вует</w:t>
            </w:r>
          </w:p>
          <w:p w:rsidR="00FC0E26" w:rsidRDefault="00FC0E26" w:rsidP="00DA5C5C"/>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Прочий тип документа Произведена оплата поставленных товаров, выполненных работ, оказанных услуг по государственному (муниципальному) контракту</w:t>
            </w:r>
          </w:p>
          <w:p w:rsidR="00FC0E26" w:rsidRDefault="00FC0E26" w:rsidP="00DA5C5C"/>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r>
      <w:tr w:rsidR="00FC0E26" w:rsidTr="00AE4544">
        <w:trPr>
          <w:trHeight w:hRule="exact" w:val="2035"/>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lastRenderedPageBreak/>
              <w:t>1.1.46</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"Утверждены правила распределения и предоставления бюджетам субъектов Российской Федерации межбюджетных трансфертов"</w:t>
            </w:r>
          </w:p>
          <w:p w:rsidR="00FC0E26" w:rsidRDefault="00FC0E26" w:rsidP="00DA5C5C"/>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01.12.2022</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07</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09</w:t>
            </w:r>
          </w:p>
          <w:p w:rsidR="00FC0E26" w:rsidRDefault="00FC0E26" w:rsidP="00DA5C5C"/>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Постановление Утверждены правила распределения и предоставления бюджетам субъектов Российской Федерации межбюджетных трансфертов</w:t>
            </w:r>
          </w:p>
          <w:p w:rsidR="00FC0E26" w:rsidRDefault="00FC0E26" w:rsidP="00DA5C5C"/>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r>
      <w:tr w:rsidR="00FC0E26" w:rsidTr="00AE4544">
        <w:trPr>
          <w:trHeight w:hRule="exact" w:val="2034"/>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1.1.47</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"Утверждено распределение межбюджетных трансфертов по субъектам Российской Федерации (муниципальным образованиям)"</w:t>
            </w:r>
          </w:p>
          <w:p w:rsidR="00FC0E26" w:rsidRDefault="00FC0E26" w:rsidP="00DA5C5C"/>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01.12.2022</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08</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10</w:t>
            </w:r>
          </w:p>
          <w:p w:rsidR="00FC0E26" w:rsidRDefault="00FC0E26" w:rsidP="00DA5C5C"/>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Постановление Утверждено распределение межбюджетных трансфертов по субъектам Российской Федерации (муниципальным образованиям)</w:t>
            </w:r>
          </w:p>
          <w:p w:rsidR="00FC0E26" w:rsidRDefault="00FC0E26" w:rsidP="00DA5C5C"/>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r>
      <w:tr w:rsidR="00FC0E26" w:rsidTr="00AE4544">
        <w:trPr>
          <w:trHeight w:hRule="exact" w:val="1548"/>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1.1.48</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"С субъектами Российской Федерации заключены соглашения о предоставлении бюджетам субъектов Российской Федерации межбюджетных трансфертов*"</w:t>
            </w:r>
          </w:p>
          <w:p w:rsidR="00FC0E26" w:rsidRDefault="00FC0E26" w:rsidP="00DA5C5C"/>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01.12.2022</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Pr="008A4D7B" w:rsidRDefault="008A4D7B" w:rsidP="008A4D7B">
            <w:pPr>
              <w:spacing w:line="230" w:lineRule="auto"/>
              <w:jc w:val="center"/>
              <w:rPr>
                <w:b/>
              </w:rPr>
            </w:pPr>
            <w:r>
              <w:rPr>
                <w:rFonts w:ascii="Times New Roman" w:eastAsia="Times New Roman" w:hAnsi="Times New Roman"/>
                <w:spacing w:val="-2"/>
                <w:sz w:val="24"/>
                <w:szCs w:val="24"/>
              </w:rPr>
              <w:t>Взаимосвязь с иными результатами и контрольными точками отсутствует</w:t>
            </w:r>
          </w:p>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11</w:t>
            </w:r>
          </w:p>
          <w:p w:rsidR="00FC0E26" w:rsidRDefault="00FC0E26" w:rsidP="00DA5C5C"/>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Соглашение С субъектами Российской Федерации заключены соглашения о предоставлении бюджетам субъектов Российской Федерации межбюджетных трансфертов*</w:t>
            </w:r>
          </w:p>
          <w:p w:rsidR="00FC0E26" w:rsidRDefault="00FC0E26" w:rsidP="00DA5C5C"/>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r>
      <w:tr w:rsidR="00FC0E26" w:rsidTr="00AE4544">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r>
      <w:tr w:rsidR="00FC0E26" w:rsidTr="008A4D7B">
        <w:trPr>
          <w:trHeight w:hRule="exact" w:val="3008"/>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1.1.49</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8A4D7B" w:rsidRDefault="00FC0E26" w:rsidP="008A4D7B">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"Предоставлен отчет об</w:t>
            </w:r>
            <w:r w:rsidR="008A4D7B">
              <w:rPr>
                <w:rFonts w:ascii="Times New Roman" w:eastAsia="Times New Roman" w:hAnsi="Times New Roman"/>
                <w:spacing w:val="-2"/>
                <w:sz w:val="24"/>
                <w:szCs w:val="24"/>
              </w:rPr>
              <w:t xml:space="preserve"> использовании межбюджетных трансфертов"</w:t>
            </w:r>
          </w:p>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 </w:t>
            </w:r>
          </w:p>
          <w:p w:rsidR="00FC0E26" w:rsidRDefault="00FC0E26" w:rsidP="00DA5C5C"/>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01.12.2022</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10</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Pr="008A4D7B" w:rsidRDefault="008A4D7B" w:rsidP="008A4D7B">
            <w:pPr>
              <w:jc w:val="center"/>
            </w:pPr>
            <w:r w:rsidRPr="008A4D7B">
              <w:rPr>
                <w:rFonts w:ascii="Times New Roman" w:eastAsia="Times New Roman" w:hAnsi="Times New Roman"/>
                <w:spacing w:val="-2"/>
              </w:rPr>
              <w:t>Взаимосвязь с иными результатами и контрольными точками отсутствует</w:t>
            </w:r>
          </w:p>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8A4D7B" w:rsidRDefault="00FC0E26" w:rsidP="008A4D7B">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Отчет Предоставлен отчет об использовании </w:t>
            </w:r>
            <w:r w:rsidR="008A4D7B">
              <w:rPr>
                <w:rFonts w:ascii="Times New Roman" w:eastAsia="Times New Roman" w:hAnsi="Times New Roman"/>
                <w:spacing w:val="-2"/>
                <w:sz w:val="24"/>
                <w:szCs w:val="24"/>
              </w:rPr>
              <w:t>межбюджетных трансфертов</w:t>
            </w:r>
          </w:p>
          <w:p w:rsidR="00FC0E26" w:rsidRDefault="00FC0E26" w:rsidP="00DA5C5C">
            <w:pPr>
              <w:spacing w:line="230" w:lineRule="auto"/>
              <w:jc w:val="center"/>
              <w:rPr>
                <w:rFonts w:ascii="Times New Roman" w:eastAsia="Times New Roman" w:hAnsi="Times New Roman"/>
                <w:color w:val="000000"/>
                <w:spacing w:val="-2"/>
                <w:sz w:val="24"/>
              </w:rPr>
            </w:pPr>
          </w:p>
          <w:p w:rsidR="00FC0E26" w:rsidRDefault="00FC0E26" w:rsidP="00DA5C5C"/>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r>
      <w:tr w:rsidR="00FC0E26" w:rsidTr="00AE4544">
        <w:trPr>
          <w:trHeight w:hRule="exact" w:val="1548"/>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lastRenderedPageBreak/>
              <w:t>1.1.50</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"Утверждены (одобрены, сформированы) документы, необходимые для оказания услуги (выполнения работы)"</w:t>
            </w:r>
          </w:p>
          <w:p w:rsidR="00FC0E26" w:rsidRDefault="00FC0E26" w:rsidP="00DA5C5C"/>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01.02.2023</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02</w:t>
            </w:r>
          </w:p>
          <w:p w:rsidR="00FC0E26" w:rsidRDefault="00FC0E26" w:rsidP="00DA5C5C"/>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Прочий тип документа Утверждены (одобрены, сформированы) документы, необходимые для оказания услуги (выполнения работы)</w:t>
            </w:r>
          </w:p>
          <w:p w:rsidR="00FC0E26" w:rsidRDefault="00FC0E26" w:rsidP="00DA5C5C"/>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r>
      <w:tr w:rsidR="00FC0E26" w:rsidTr="00AE4544">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r>
      <w:tr w:rsidR="00FC0E26" w:rsidTr="00AE4544">
        <w:trPr>
          <w:trHeight w:hRule="exact" w:val="1762"/>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1.1.51</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"Для оказания услуги (выполнения работы) подготовлено материально-техническое (кадровое) обеспечение"</w:t>
            </w:r>
          </w:p>
          <w:p w:rsidR="00FC0E26" w:rsidRDefault="00FC0E26" w:rsidP="00DA5C5C"/>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31.05.2023</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01</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03</w:t>
            </w:r>
          </w:p>
          <w:p w:rsidR="00FC0E26" w:rsidRDefault="00FC0E26" w:rsidP="00DA5C5C"/>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Прочий тип документа Для оказания услуги (выполнения работы) подготовлено материально-техническое (кадровое) обеспечение</w:t>
            </w:r>
          </w:p>
          <w:p w:rsidR="00FC0E26" w:rsidRDefault="00FC0E26" w:rsidP="00DA5C5C"/>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r>
      <w:tr w:rsidR="00FC0E26" w:rsidTr="00AE4544">
        <w:trPr>
          <w:trHeight w:hRule="exact" w:val="717"/>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1.1.52</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"Услуга оказана (работы выполнены)"</w:t>
            </w:r>
          </w:p>
          <w:p w:rsidR="00FC0E26" w:rsidRDefault="00FC0E26" w:rsidP="00DA5C5C"/>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01.11.2023</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02</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04</w:t>
            </w:r>
          </w:p>
          <w:p w:rsidR="00FC0E26" w:rsidRDefault="00FC0E26" w:rsidP="00DA5C5C"/>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Акт Услуга оказана (работы выполнены)</w:t>
            </w:r>
          </w:p>
          <w:p w:rsidR="00FC0E26" w:rsidRDefault="00FC0E26" w:rsidP="00DA5C5C"/>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r>
      <w:tr w:rsidR="00FC0E26" w:rsidTr="00AE4544">
        <w:trPr>
          <w:trHeight w:hRule="exact" w:val="1547"/>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1.1.53</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"Закупка включена в план закупок"</w:t>
            </w:r>
          </w:p>
          <w:p w:rsidR="00FC0E26" w:rsidRDefault="00FC0E26" w:rsidP="00DA5C5C"/>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01.12.2023</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05</w:t>
            </w:r>
          </w:p>
          <w:p w:rsidR="00FC0E26" w:rsidRDefault="00FC0E26" w:rsidP="00DA5C5C"/>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Прочий тип документа Закупка включена в план закупок</w:t>
            </w:r>
          </w:p>
          <w:p w:rsidR="00FC0E26" w:rsidRDefault="00FC0E26" w:rsidP="00DA5C5C"/>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r>
      <w:tr w:rsidR="00FC0E26" w:rsidTr="00AE4544">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r>
      <w:tr w:rsidR="00FC0E26" w:rsidTr="00AE4544">
        <w:trPr>
          <w:trHeight w:hRule="exact" w:val="2293"/>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lastRenderedPageBreak/>
              <w:t>1.1.54</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"Сведения о государственном (муниципальном) контракте внесены в реестр контрактов, заключенных заказчиками по результатам закупок"</w:t>
            </w:r>
          </w:p>
          <w:p w:rsidR="00FC0E26" w:rsidRDefault="00FC0E26" w:rsidP="00DA5C5C"/>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01.12.2023</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04</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06</w:t>
            </w:r>
          </w:p>
          <w:p w:rsidR="00FC0E26" w:rsidRDefault="00FC0E26" w:rsidP="00DA5C5C"/>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Прочий тип документа Сведения о государственном (муниципальном) контракте внесены в реестр контрактов, заключенных заказчиками по результатам закупок</w:t>
            </w:r>
          </w:p>
          <w:p w:rsidR="00FC0E26" w:rsidRDefault="00FC0E26" w:rsidP="00DA5C5C"/>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r>
      <w:tr w:rsidR="00FC0E26" w:rsidTr="00AE4544">
        <w:trPr>
          <w:trHeight w:hRule="exact" w:val="1246"/>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1.1.55</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"Произведена приемка поставленных товаров, выполненных работ, оказанных услуг"</w:t>
            </w:r>
          </w:p>
          <w:p w:rsidR="00FC0E26" w:rsidRDefault="00FC0E26" w:rsidP="00DA5C5C"/>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01.12.2023</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05</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07</w:t>
            </w:r>
          </w:p>
          <w:p w:rsidR="00FC0E26" w:rsidRDefault="00FC0E26" w:rsidP="00DA5C5C"/>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Акт Произведена приемка поставленных товаров, выполненных работ, оказанных услуг</w:t>
            </w:r>
          </w:p>
          <w:p w:rsidR="00FC0E26" w:rsidRDefault="00FC0E26" w:rsidP="00DA5C5C"/>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r>
      <w:tr w:rsidR="00FC0E26" w:rsidTr="008A4D7B">
        <w:trPr>
          <w:trHeight w:hRule="exact" w:val="2786"/>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1.1.56</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"Произведена оплата поставленных товаров, выполненных работ, оказанных услуг по государственному (муниципальному) контракту"</w:t>
            </w:r>
          </w:p>
          <w:p w:rsidR="00FC0E26" w:rsidRDefault="00FC0E26" w:rsidP="00DA5C5C"/>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01.12.2023</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06</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8A4D7B" w:rsidRDefault="00FC0E26" w:rsidP="008A4D7B">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w:t>
            </w:r>
            <w:r w:rsidR="008A4D7B">
              <w:rPr>
                <w:rFonts w:ascii="Times New Roman" w:eastAsia="Times New Roman" w:hAnsi="Times New Roman"/>
                <w:spacing w:val="-2"/>
                <w:sz w:val="24"/>
                <w:szCs w:val="24"/>
              </w:rPr>
              <w:t xml:space="preserve"> ьными точками отсутствует</w:t>
            </w:r>
          </w:p>
          <w:p w:rsidR="00FC0E26" w:rsidRDefault="00FC0E26" w:rsidP="00DA5C5C">
            <w:pPr>
              <w:spacing w:line="230" w:lineRule="auto"/>
              <w:jc w:val="center"/>
              <w:rPr>
                <w:rFonts w:ascii="Times New Roman" w:eastAsia="Times New Roman" w:hAnsi="Times New Roman"/>
                <w:color w:val="000000"/>
                <w:spacing w:val="-2"/>
                <w:sz w:val="24"/>
              </w:rPr>
            </w:pPr>
          </w:p>
          <w:p w:rsidR="00FC0E26" w:rsidRDefault="00FC0E26" w:rsidP="00DA5C5C"/>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Прочий тип документа Произведена оплата поставленных товаров, выполненных работ, оказанных услуг по государственному </w:t>
            </w:r>
          </w:p>
          <w:p w:rsidR="00FC0E26" w:rsidRDefault="00FC0E26" w:rsidP="00DA5C5C"/>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r>
      <w:tr w:rsidR="00FC0E26" w:rsidTr="00AE4544">
        <w:trPr>
          <w:trHeight w:hRule="exact" w:val="2034"/>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1.1.57</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"Утверждены правила распределения и предоставления бюджетам субъектов Российской Федерации межбюджетных трансфертов"</w:t>
            </w:r>
          </w:p>
          <w:p w:rsidR="00FC0E26" w:rsidRDefault="00FC0E26" w:rsidP="00DA5C5C"/>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01.12.2023</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07</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09</w:t>
            </w:r>
          </w:p>
          <w:p w:rsidR="00FC0E26" w:rsidRDefault="00FC0E26" w:rsidP="00DA5C5C"/>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Постановление Утверждены правила распределения и предоставления бюджетам субъектов Российской Федерации межбюджетных трансфертов</w:t>
            </w:r>
          </w:p>
          <w:p w:rsidR="00FC0E26" w:rsidRDefault="00FC0E26" w:rsidP="00DA5C5C"/>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r>
      <w:tr w:rsidR="00FC0E26" w:rsidTr="00AE4544">
        <w:trPr>
          <w:trHeight w:hRule="exact" w:val="1548"/>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1.1.58</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"Утверждено распределение межбюджетных трансфертов по субъектам Российской Федерации (муниципальным образованиям)"</w:t>
            </w:r>
          </w:p>
          <w:p w:rsidR="00FC0E26" w:rsidRDefault="00FC0E26" w:rsidP="00DA5C5C"/>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lastRenderedPageBreak/>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01.12.2023</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Взаимосвязь с иными результатами и </w:t>
            </w:r>
            <w:r>
              <w:rPr>
                <w:rFonts w:ascii="Times New Roman" w:eastAsia="Times New Roman" w:hAnsi="Times New Roman"/>
                <w:spacing w:val="-2"/>
                <w:sz w:val="24"/>
                <w:szCs w:val="24"/>
              </w:rPr>
              <w:lastRenderedPageBreak/>
              <w:t>контрольными точками отсутствует</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lastRenderedPageBreak/>
              <w:t>10</w:t>
            </w:r>
          </w:p>
          <w:p w:rsidR="00FC0E26" w:rsidRDefault="00FC0E26" w:rsidP="00DA5C5C"/>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Постановление Утверждено распределение межбюджетных трансфертов по субъектам Российской Федерации </w:t>
            </w:r>
            <w:r>
              <w:rPr>
                <w:rFonts w:ascii="Times New Roman" w:eastAsia="Times New Roman" w:hAnsi="Times New Roman"/>
                <w:spacing w:val="-2"/>
                <w:sz w:val="24"/>
                <w:szCs w:val="24"/>
              </w:rPr>
              <w:lastRenderedPageBreak/>
              <w:t>(муниципальным образованиям)</w:t>
            </w:r>
          </w:p>
          <w:p w:rsidR="00FC0E26" w:rsidRDefault="00FC0E26" w:rsidP="00DA5C5C"/>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lastRenderedPageBreak/>
              <w:t>-</w:t>
            </w:r>
          </w:p>
          <w:p w:rsidR="00FC0E26" w:rsidRDefault="00FC0E26" w:rsidP="00DA5C5C"/>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r>
      <w:tr w:rsidR="00FC0E26" w:rsidTr="00AE4544">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r>
      <w:tr w:rsidR="00FC0E26" w:rsidTr="008A4D7B">
        <w:trPr>
          <w:trHeight w:hRule="exact" w:val="2800"/>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lastRenderedPageBreak/>
              <w:t>1.1.59</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"С субъектами Российской Федерации заключены соглашения о предоставлении бюджетам субъектов Российской Федерации межбюджетных трансфертов*"</w:t>
            </w:r>
          </w:p>
          <w:p w:rsidR="00FC0E26" w:rsidRDefault="00FC0E26" w:rsidP="00DA5C5C"/>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01.12.2023</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8A4D7B" w:rsidRDefault="00FC0E26" w:rsidP="008A4D7B">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w:t>
            </w:r>
            <w:r w:rsidR="008A4D7B">
              <w:rPr>
                <w:rFonts w:ascii="Times New Roman" w:eastAsia="Times New Roman" w:hAnsi="Times New Roman"/>
                <w:spacing w:val="-2"/>
                <w:sz w:val="24"/>
                <w:szCs w:val="24"/>
              </w:rPr>
              <w:t xml:space="preserve"> ьными точками отсутствует</w:t>
            </w:r>
          </w:p>
          <w:p w:rsidR="00FC0E26" w:rsidRDefault="00FC0E26" w:rsidP="00DA5C5C">
            <w:pPr>
              <w:spacing w:line="230" w:lineRule="auto"/>
              <w:jc w:val="center"/>
              <w:rPr>
                <w:rFonts w:ascii="Times New Roman" w:eastAsia="Times New Roman" w:hAnsi="Times New Roman"/>
                <w:color w:val="000000"/>
                <w:spacing w:val="-2"/>
                <w:sz w:val="24"/>
              </w:rPr>
            </w:pP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11</w:t>
            </w:r>
          </w:p>
          <w:p w:rsidR="00FC0E26" w:rsidRDefault="00FC0E26" w:rsidP="00DA5C5C"/>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8A4D7B" w:rsidRDefault="00FC0E26" w:rsidP="008A4D7B">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Соглашение С субъектами Российской Федерации заключены соглашения о предоставлении бюджетам субъектов Российской Федерации межбюджетных</w:t>
            </w:r>
            <w:r w:rsidR="008A4D7B">
              <w:rPr>
                <w:rFonts w:ascii="Times New Roman" w:eastAsia="Times New Roman" w:hAnsi="Times New Roman"/>
                <w:spacing w:val="-2"/>
                <w:sz w:val="24"/>
                <w:szCs w:val="24"/>
              </w:rPr>
              <w:t xml:space="preserve"> трансфертов</w:t>
            </w:r>
          </w:p>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 </w:t>
            </w:r>
          </w:p>
          <w:p w:rsidR="00FC0E26" w:rsidRDefault="00FC0E26" w:rsidP="00DA5C5C"/>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r>
      <w:tr w:rsidR="00FC0E26" w:rsidTr="00AE4544">
        <w:trPr>
          <w:trHeight w:hRule="exact" w:val="1548"/>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1.1.60</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"Предоставлен отчет об использовании межбюджетных трансфертов"</w:t>
            </w:r>
          </w:p>
          <w:p w:rsidR="00FC0E26" w:rsidRDefault="00FC0E26" w:rsidP="00DA5C5C"/>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01.12.2023</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10</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FC0E26" w:rsidRDefault="00FC0E26" w:rsidP="00DA5C5C"/>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095268"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Отчет Предоставлен отчет об использовании межбюджетных трансфертов</w:t>
            </w:r>
          </w:p>
          <w:p w:rsidR="00FC0E26" w:rsidRDefault="00FC0E26" w:rsidP="00DA5C5C"/>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r>
      <w:tr w:rsidR="00FC0E26" w:rsidTr="00AE4544">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r>
      <w:tr w:rsidR="00FC0E26" w:rsidTr="00AE4544">
        <w:trPr>
          <w:trHeight w:hRule="exact" w:val="1547"/>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1.1.61</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"Утверждены (одобрены, сформированы) документы, необходимые для оказания услуги (выполнения работы)"</w:t>
            </w:r>
          </w:p>
          <w:p w:rsidR="00FC0E26" w:rsidRDefault="00FC0E26" w:rsidP="00DA5C5C"/>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01.02.2024</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02</w:t>
            </w:r>
          </w:p>
          <w:p w:rsidR="00FC0E26" w:rsidRDefault="00FC0E26" w:rsidP="00DA5C5C"/>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Прочий тип документа Утверждены (одобрены, сформированы) документы, необходимые для оказания услуги (выполнения работы)</w:t>
            </w:r>
          </w:p>
          <w:p w:rsidR="00FC0E26" w:rsidRDefault="00FC0E26" w:rsidP="00DA5C5C"/>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r>
      <w:tr w:rsidR="00FC0E26" w:rsidTr="00AE4544">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r>
      <w:tr w:rsidR="00FC0E26" w:rsidTr="008A4D7B">
        <w:trPr>
          <w:trHeight w:hRule="exact" w:val="1787"/>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lastRenderedPageBreak/>
              <w:t>1.1.62</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8A4D7B" w:rsidRDefault="00FC0E26" w:rsidP="008A4D7B">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Контрольная точка "Для оказания услуги (выполнения работы) </w:t>
            </w:r>
            <w:r w:rsidR="008A4D7B">
              <w:rPr>
                <w:rFonts w:ascii="Times New Roman" w:eastAsia="Times New Roman" w:hAnsi="Times New Roman"/>
                <w:spacing w:val="-2"/>
                <w:sz w:val="24"/>
                <w:szCs w:val="24"/>
              </w:rPr>
              <w:t>подготовлено материально-техническое (кадровое) обеспечение"</w:t>
            </w:r>
          </w:p>
          <w:p w:rsidR="00FC0E26" w:rsidRDefault="00FC0E26" w:rsidP="00DA5C5C">
            <w:pPr>
              <w:spacing w:line="230" w:lineRule="auto"/>
              <w:jc w:val="both"/>
              <w:rPr>
                <w:rFonts w:ascii="Times New Roman" w:eastAsia="Times New Roman" w:hAnsi="Times New Roman"/>
                <w:color w:val="000000"/>
                <w:spacing w:val="-2"/>
                <w:sz w:val="24"/>
              </w:rPr>
            </w:pPr>
          </w:p>
          <w:p w:rsidR="00FC0E26" w:rsidRDefault="00FC0E26" w:rsidP="00DA5C5C"/>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31.05.2024</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01</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03</w:t>
            </w:r>
          </w:p>
          <w:p w:rsidR="00FC0E26" w:rsidRDefault="00FC0E26" w:rsidP="00DA5C5C"/>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8A4D7B" w:rsidRDefault="00FC0E26" w:rsidP="008A4D7B">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Прочий тип документа Для оказания услуги </w:t>
            </w:r>
            <w:r w:rsidR="008A4D7B">
              <w:rPr>
                <w:rFonts w:ascii="Times New Roman" w:eastAsia="Times New Roman" w:hAnsi="Times New Roman"/>
                <w:spacing w:val="-2"/>
                <w:sz w:val="24"/>
                <w:szCs w:val="24"/>
              </w:rPr>
              <w:t>(выполнения работы) подготовлено материально-техническое (кадровое) обеспечение</w:t>
            </w:r>
          </w:p>
          <w:p w:rsidR="00FC0E26" w:rsidRDefault="00FC0E26" w:rsidP="00DA5C5C">
            <w:pPr>
              <w:spacing w:line="230" w:lineRule="auto"/>
              <w:jc w:val="center"/>
              <w:rPr>
                <w:rFonts w:ascii="Times New Roman" w:eastAsia="Times New Roman" w:hAnsi="Times New Roman"/>
                <w:color w:val="000000"/>
                <w:spacing w:val="-2"/>
                <w:sz w:val="24"/>
              </w:rPr>
            </w:pPr>
          </w:p>
          <w:p w:rsidR="00FC0E26" w:rsidRDefault="00FC0E26" w:rsidP="00DA5C5C"/>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r>
      <w:tr w:rsidR="00FC0E26" w:rsidTr="00AE4544">
        <w:trPr>
          <w:trHeight w:hRule="exact" w:val="717"/>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1.1.63</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"Услуга оказана (работы выполнены)"</w:t>
            </w:r>
          </w:p>
          <w:p w:rsidR="00FC0E26" w:rsidRDefault="00FC0E26" w:rsidP="00DA5C5C"/>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01.11.2024</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02</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04</w:t>
            </w:r>
          </w:p>
          <w:p w:rsidR="00FC0E26" w:rsidRDefault="00FC0E26" w:rsidP="00DA5C5C"/>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Акт Услуга оказана (работы выполнены)</w:t>
            </w:r>
          </w:p>
          <w:p w:rsidR="00FC0E26" w:rsidRDefault="00FC0E26" w:rsidP="00DA5C5C"/>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r>
      <w:tr w:rsidR="00FC0E26" w:rsidTr="00AE4544">
        <w:trPr>
          <w:trHeight w:hRule="exact" w:val="1547"/>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1.1.64</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"Закупка включена в план закупок"</w:t>
            </w:r>
          </w:p>
          <w:p w:rsidR="00FC0E26" w:rsidRDefault="00FC0E26" w:rsidP="00DA5C5C"/>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01.12.2024</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05</w:t>
            </w:r>
          </w:p>
          <w:p w:rsidR="00FC0E26" w:rsidRDefault="00FC0E26" w:rsidP="00DA5C5C"/>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Прочий тип документа Закупка включена в план закупок</w:t>
            </w:r>
          </w:p>
          <w:p w:rsidR="00FC0E26" w:rsidRDefault="00FC0E26" w:rsidP="00DA5C5C"/>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r>
      <w:tr w:rsidR="00FC0E26" w:rsidTr="00AE4544">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r>
      <w:tr w:rsidR="00FC0E26" w:rsidTr="00AE4544">
        <w:trPr>
          <w:trHeight w:hRule="exact" w:val="2293"/>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1.1.65</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"Сведения о государственном (муниципальном) контракте внесены в реестр контрактов, заключенных заказчиками по результатам закупок"</w:t>
            </w:r>
          </w:p>
          <w:p w:rsidR="00FC0E26" w:rsidRDefault="00FC0E26" w:rsidP="00DA5C5C"/>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01.12.2024</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04</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06</w:t>
            </w:r>
          </w:p>
          <w:p w:rsidR="00FC0E26" w:rsidRDefault="00FC0E26" w:rsidP="00DA5C5C"/>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Прочий тип документа Сведения о государственном (муниципальном) контракте внесены в реестр контрактов, заключенных заказчиками по результатам закупок</w:t>
            </w:r>
          </w:p>
          <w:p w:rsidR="00FC0E26" w:rsidRDefault="00FC0E26" w:rsidP="00DA5C5C"/>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r>
      <w:tr w:rsidR="00FC0E26" w:rsidTr="008A4D7B">
        <w:trPr>
          <w:trHeight w:hRule="exact" w:val="1431"/>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1.1.66</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8A4D7B" w:rsidRDefault="00FC0E26" w:rsidP="008A4D7B">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Контрольная точка "Произведена приемка поставленных товаров, выполненных работ, оказанных </w:t>
            </w:r>
            <w:r w:rsidR="008A4D7B">
              <w:rPr>
                <w:rFonts w:ascii="Times New Roman" w:eastAsia="Times New Roman" w:hAnsi="Times New Roman"/>
                <w:spacing w:val="-2"/>
                <w:sz w:val="24"/>
                <w:szCs w:val="24"/>
              </w:rPr>
              <w:t>услуг"</w:t>
            </w:r>
          </w:p>
          <w:p w:rsidR="00FC0E26" w:rsidRDefault="00FC0E26" w:rsidP="00DA5C5C">
            <w:pPr>
              <w:spacing w:line="230" w:lineRule="auto"/>
              <w:jc w:val="both"/>
              <w:rPr>
                <w:rFonts w:ascii="Times New Roman" w:eastAsia="Times New Roman" w:hAnsi="Times New Roman"/>
                <w:color w:val="000000"/>
                <w:spacing w:val="-2"/>
                <w:sz w:val="24"/>
              </w:rPr>
            </w:pPr>
          </w:p>
          <w:p w:rsidR="00FC0E26" w:rsidRDefault="00FC0E26" w:rsidP="00DA5C5C"/>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01.12.2024</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05</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07</w:t>
            </w:r>
          </w:p>
          <w:p w:rsidR="00FC0E26" w:rsidRDefault="00FC0E26" w:rsidP="00DA5C5C"/>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8A4D7B" w:rsidRDefault="00FC0E26" w:rsidP="008A4D7B">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Акт Произведена приемка поставленных товаров, выполненных работ, </w:t>
            </w:r>
            <w:r w:rsidR="008A4D7B">
              <w:rPr>
                <w:rFonts w:ascii="Times New Roman" w:eastAsia="Times New Roman" w:hAnsi="Times New Roman"/>
                <w:spacing w:val="-2"/>
                <w:sz w:val="24"/>
                <w:szCs w:val="24"/>
              </w:rPr>
              <w:t>оказанных услуг</w:t>
            </w:r>
          </w:p>
          <w:p w:rsidR="00FC0E26" w:rsidRDefault="00FC0E26" w:rsidP="00DA5C5C">
            <w:pPr>
              <w:spacing w:line="230" w:lineRule="auto"/>
              <w:jc w:val="center"/>
              <w:rPr>
                <w:rFonts w:ascii="Times New Roman" w:eastAsia="Times New Roman" w:hAnsi="Times New Roman"/>
                <w:color w:val="000000"/>
                <w:spacing w:val="-2"/>
                <w:sz w:val="24"/>
              </w:rPr>
            </w:pPr>
          </w:p>
          <w:p w:rsidR="00FC0E26" w:rsidRDefault="00FC0E26" w:rsidP="00DA5C5C"/>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r>
      <w:tr w:rsidR="00FC0E26" w:rsidTr="00AE4544">
        <w:trPr>
          <w:trHeight w:hRule="exact" w:val="1548"/>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lastRenderedPageBreak/>
              <w:t>1.1.67</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"Произведена оплата поставленных товаров, выполненных работ, оказанных услуг по государственному (муниципальному) контракту"</w:t>
            </w:r>
          </w:p>
          <w:p w:rsidR="00FC0E26" w:rsidRDefault="00FC0E26" w:rsidP="00DA5C5C"/>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01.12.2024</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06</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FC0E26" w:rsidRDefault="00FC0E26" w:rsidP="00DA5C5C"/>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Прочий тип документа Произведена оплата поставленных товаров, выполненных работ, оказанных услуг по государственному (муниципальному) контракту</w:t>
            </w:r>
          </w:p>
          <w:p w:rsidR="00FC0E26" w:rsidRDefault="00FC0E26" w:rsidP="00DA5C5C"/>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r>
      <w:tr w:rsidR="00FC0E26" w:rsidTr="00AE4544">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r>
      <w:tr w:rsidR="00FC0E26" w:rsidTr="00AE4544">
        <w:trPr>
          <w:trHeight w:hRule="exact" w:val="2034"/>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1.1.68</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"Утверждены правила распределения и предоставления бюджетам субъектов Российской Федерации межбюджетных трансфертов"</w:t>
            </w:r>
          </w:p>
          <w:p w:rsidR="00FC0E26" w:rsidRDefault="00FC0E26" w:rsidP="00DA5C5C"/>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01.12.2024</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07</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09</w:t>
            </w:r>
          </w:p>
          <w:p w:rsidR="00FC0E26" w:rsidRDefault="00FC0E26" w:rsidP="00DA5C5C"/>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Постановление Утверждены правила распределения и предоставления бюджетам субъектов Российской Федерации межбюджетных трансфертов</w:t>
            </w:r>
          </w:p>
          <w:p w:rsidR="00FC0E26" w:rsidRDefault="00FC0E26" w:rsidP="00DA5C5C"/>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r>
      <w:tr w:rsidR="00FC0E26" w:rsidTr="00AE4544">
        <w:trPr>
          <w:trHeight w:hRule="exact" w:val="2035"/>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1.1.69</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"Утверждено распределение межбюджетных трансфертов по субъектам Российской Федерации (муниципальным образованиям)"</w:t>
            </w:r>
          </w:p>
          <w:p w:rsidR="00FC0E26" w:rsidRDefault="00FC0E26" w:rsidP="00DA5C5C"/>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01.12.2024</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08</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10</w:t>
            </w:r>
          </w:p>
          <w:p w:rsidR="00FC0E26" w:rsidRDefault="00FC0E26" w:rsidP="00DA5C5C"/>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Постановление Утверждено распределение межбюджетных трансфертов по субъектам Российской Федерации (муниципальным образованиям)</w:t>
            </w:r>
          </w:p>
          <w:p w:rsidR="00FC0E26" w:rsidRDefault="00FC0E26" w:rsidP="00DA5C5C"/>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r>
      <w:tr w:rsidR="00FC0E26" w:rsidTr="008A4D7B">
        <w:trPr>
          <w:trHeight w:hRule="exact" w:val="3292"/>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1.1.70</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8A4D7B" w:rsidRDefault="00FC0E26" w:rsidP="008A4D7B">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Контрольная точка "С субъектами Российской Федерации </w:t>
            </w:r>
            <w:r w:rsidR="008A4D7B">
              <w:rPr>
                <w:rFonts w:ascii="Times New Roman" w:eastAsia="Times New Roman" w:hAnsi="Times New Roman"/>
                <w:spacing w:val="-2"/>
                <w:sz w:val="24"/>
                <w:szCs w:val="24"/>
              </w:rPr>
              <w:t>заключены соглашения о предоставлении бюджетам субъектов Российской Федерации межбюджетных трансфертов*"</w:t>
            </w:r>
          </w:p>
          <w:p w:rsidR="00FC0E26" w:rsidRDefault="00FC0E26" w:rsidP="00DA5C5C">
            <w:pPr>
              <w:spacing w:line="230" w:lineRule="auto"/>
              <w:jc w:val="both"/>
              <w:rPr>
                <w:rFonts w:ascii="Times New Roman" w:eastAsia="Times New Roman" w:hAnsi="Times New Roman"/>
                <w:color w:val="000000"/>
                <w:spacing w:val="-2"/>
                <w:sz w:val="24"/>
              </w:rPr>
            </w:pPr>
          </w:p>
          <w:p w:rsidR="00FC0E26" w:rsidRDefault="00FC0E26" w:rsidP="00DA5C5C"/>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01.12.2024</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8A4D7B" w:rsidRDefault="00FC0E26" w:rsidP="008A4D7B">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Взаимосвязь с </w:t>
            </w:r>
            <w:r w:rsidR="008A4D7B">
              <w:rPr>
                <w:rFonts w:ascii="Times New Roman" w:eastAsia="Times New Roman" w:hAnsi="Times New Roman"/>
                <w:spacing w:val="-2"/>
                <w:sz w:val="24"/>
                <w:szCs w:val="24"/>
              </w:rPr>
              <w:t>иными результатами и контрольными точками отсутствует</w:t>
            </w:r>
          </w:p>
          <w:p w:rsidR="00FC0E26" w:rsidRDefault="00FC0E26" w:rsidP="00DA5C5C">
            <w:pPr>
              <w:spacing w:line="230" w:lineRule="auto"/>
              <w:jc w:val="center"/>
              <w:rPr>
                <w:rFonts w:ascii="Times New Roman" w:eastAsia="Times New Roman" w:hAnsi="Times New Roman"/>
                <w:color w:val="000000"/>
                <w:spacing w:val="-2"/>
                <w:sz w:val="24"/>
              </w:rPr>
            </w:pP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11</w:t>
            </w:r>
          </w:p>
          <w:p w:rsidR="00FC0E26" w:rsidRDefault="00FC0E26" w:rsidP="00DA5C5C"/>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8A4D7B" w:rsidRDefault="00FC0E26" w:rsidP="008A4D7B">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Соглашение С субъектами Российской Федерации </w:t>
            </w:r>
            <w:r w:rsidR="008A4D7B">
              <w:rPr>
                <w:rFonts w:ascii="Times New Roman" w:eastAsia="Times New Roman" w:hAnsi="Times New Roman"/>
                <w:spacing w:val="-2"/>
                <w:sz w:val="24"/>
                <w:szCs w:val="24"/>
              </w:rPr>
              <w:t>заключены соглашения о предоставлении бюджетам субъектов Российской Федерации межбюджетных трансфертов</w:t>
            </w:r>
          </w:p>
          <w:p w:rsidR="00FC0E26" w:rsidRDefault="00FC0E26" w:rsidP="00DA5C5C"/>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r>
      <w:tr w:rsidR="00FC0E26" w:rsidTr="00AE4544">
        <w:trPr>
          <w:trHeight w:hRule="exact" w:val="1548"/>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lastRenderedPageBreak/>
              <w:t>1.1.71</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"Предоставлен отчет об использовании межбюджетных трансфертов"</w:t>
            </w:r>
          </w:p>
          <w:p w:rsidR="00FC0E26" w:rsidRDefault="00FC0E26" w:rsidP="00DA5C5C"/>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01.12.2024</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10</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FC0E26" w:rsidRDefault="00FC0E26" w:rsidP="00DA5C5C"/>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095268"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Отчет Предоставлен отчет об использовании межбюджетных трансфертов</w:t>
            </w:r>
          </w:p>
          <w:p w:rsidR="00FC0E26" w:rsidRDefault="00FC0E26" w:rsidP="00DA5C5C"/>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r>
      <w:tr w:rsidR="00FC0E26" w:rsidTr="00AE4544">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r>
      <w:tr w:rsidR="00FC0E26" w:rsidTr="00AE4544">
        <w:trPr>
          <w:trHeight w:hRule="exact" w:val="716"/>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w:t>
            </w:r>
          </w:p>
        </w:tc>
        <w:tc>
          <w:tcPr>
            <w:tcW w:w="15331" w:type="dxa"/>
            <w:gridSpan w:val="11"/>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Приведены в нормативное состояние/построены искусственные сооружения на автомобильных дорогах регионального или межмуниципального и местного значения</w:t>
            </w:r>
          </w:p>
        </w:tc>
      </w:tr>
      <w:tr w:rsidR="00FC0E26" w:rsidTr="008A4D7B">
        <w:trPr>
          <w:trHeight w:hRule="exact" w:val="2960"/>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spacing w:val="-2"/>
                <w:sz w:val="23"/>
                <w:szCs w:val="23"/>
              </w:rPr>
              <w:t>2.1</w:t>
            </w:r>
          </w:p>
          <w:p w:rsidR="00FC0E26" w:rsidRDefault="00FC0E26" w:rsidP="00DA5C5C"/>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8A4D7B" w:rsidRDefault="00FC0E26" w:rsidP="008A4D7B">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Результат "Осуществлены мероприятия по дорожной деятельности в отношении автомобильных дорог общего пользования регионального или межмуниципального, местного значения и искусственных </w:t>
            </w:r>
            <w:r w:rsidR="008A4D7B">
              <w:rPr>
                <w:rFonts w:ascii="Times New Roman" w:eastAsia="Times New Roman" w:hAnsi="Times New Roman"/>
                <w:spacing w:val="-2"/>
                <w:sz w:val="24"/>
                <w:szCs w:val="24"/>
              </w:rPr>
              <w:t>сооружений на них"</w:t>
            </w:r>
          </w:p>
          <w:p w:rsidR="00FC0E26" w:rsidRDefault="00FC0E26" w:rsidP="00DA5C5C">
            <w:pPr>
              <w:spacing w:line="230" w:lineRule="auto"/>
              <w:jc w:val="center"/>
              <w:rPr>
                <w:rFonts w:ascii="Times New Roman" w:eastAsia="Times New Roman" w:hAnsi="Times New Roman"/>
                <w:color w:val="000000"/>
                <w:spacing w:val="-2"/>
                <w:sz w:val="24"/>
              </w:rPr>
            </w:pPr>
          </w:p>
          <w:p w:rsidR="00FC0E26" w:rsidRDefault="00FC0E26" w:rsidP="00DA5C5C"/>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31.12.2021</w:t>
            </w:r>
          </w:p>
          <w:p w:rsidR="00FC0E26" w:rsidRDefault="00FC0E26" w:rsidP="00DA5C5C"/>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31.12.2024</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8A4D7B" w:rsidRDefault="00FC0E26" w:rsidP="008A4D7B">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Взаимосвязь с иными результатами и контрольными </w:t>
            </w:r>
            <w:r w:rsidR="008A4D7B">
              <w:rPr>
                <w:rFonts w:ascii="Times New Roman" w:eastAsia="Times New Roman" w:hAnsi="Times New Roman"/>
                <w:spacing w:val="-2"/>
                <w:sz w:val="24"/>
                <w:szCs w:val="24"/>
              </w:rPr>
              <w:t>точками отсутствует</w:t>
            </w:r>
          </w:p>
          <w:p w:rsidR="00FC0E26" w:rsidRDefault="00FC0E26" w:rsidP="00DA5C5C">
            <w:pPr>
              <w:spacing w:line="230" w:lineRule="auto"/>
              <w:jc w:val="center"/>
              <w:rPr>
                <w:rFonts w:ascii="Times New Roman" w:eastAsia="Times New Roman" w:hAnsi="Times New Roman"/>
                <w:color w:val="000000"/>
                <w:spacing w:val="-2"/>
                <w:sz w:val="24"/>
              </w:rPr>
            </w:pP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8A4D7B" w:rsidRDefault="00FC0E26" w:rsidP="008A4D7B">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w:t>
            </w:r>
            <w:r w:rsidR="008A4D7B">
              <w:rPr>
                <w:rFonts w:ascii="Times New Roman" w:eastAsia="Times New Roman" w:hAnsi="Times New Roman"/>
                <w:spacing w:val="-2"/>
                <w:sz w:val="24"/>
                <w:szCs w:val="24"/>
              </w:rPr>
              <w:t xml:space="preserve"> точками отсутствует</w:t>
            </w:r>
          </w:p>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 </w:t>
            </w:r>
          </w:p>
          <w:p w:rsidR="00FC0E26" w:rsidRDefault="00FC0E26" w:rsidP="00DA5C5C"/>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095268"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8A4D7B" w:rsidRDefault="00FC0E26" w:rsidP="008A4D7B">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Субъектами Российской Федерации проводятся мероприятия по приведению в нормативное состояние автомобильных дорог и искусственных дорожных сооружений. 83</w:t>
            </w:r>
            <w:r w:rsidR="008A4D7B">
              <w:rPr>
                <w:rFonts w:ascii="Times New Roman" w:eastAsia="Times New Roman" w:hAnsi="Times New Roman"/>
                <w:spacing w:val="-2"/>
                <w:sz w:val="24"/>
                <w:szCs w:val="24"/>
              </w:rPr>
              <w:t xml:space="preserve"> субъекта Российской Федерации ежегодно.</w:t>
            </w:r>
          </w:p>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 </w:t>
            </w:r>
          </w:p>
          <w:p w:rsidR="00FC0E26" w:rsidRDefault="00FC0E26" w:rsidP="00DA5C5C"/>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Нет</w:t>
            </w:r>
          </w:p>
          <w:p w:rsidR="00FC0E26" w:rsidRDefault="00FC0E26" w:rsidP="00DA5C5C"/>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СОУ "Эталон"</w:t>
            </w:r>
          </w:p>
          <w:p w:rsidR="00FC0E26" w:rsidRDefault="00FC0E26" w:rsidP="00DA5C5C"/>
        </w:tc>
      </w:tr>
      <w:tr w:rsidR="00FC0E26" w:rsidTr="00AE4544">
        <w:trPr>
          <w:trHeight w:hRule="exact" w:val="1548"/>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2.1.1</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"Утверждены (одобрены, сформированы) документы, необходимые для оказания услуги (выполнения работы)"</w:t>
            </w:r>
          </w:p>
          <w:p w:rsidR="00FC0E26" w:rsidRDefault="00FC0E26" w:rsidP="00DA5C5C"/>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01.03.2022</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02</w:t>
            </w:r>
          </w:p>
          <w:p w:rsidR="00FC0E26" w:rsidRDefault="00FC0E26" w:rsidP="00DA5C5C"/>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095268"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Постановление </w:t>
            </w:r>
          </w:p>
          <w:p w:rsidR="00FC0E26" w:rsidRDefault="00FC0E26" w:rsidP="00DA5C5C"/>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r>
      <w:tr w:rsidR="00FC0E26" w:rsidTr="00AE4544">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r>
      <w:tr w:rsidR="00FC0E26" w:rsidTr="00AE4544">
        <w:trPr>
          <w:trHeight w:hRule="exact" w:val="1504"/>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lastRenderedPageBreak/>
              <w:t>2.1.2</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"Для оказания услуги (выполнения работы) подготовлено материально-техническое (кадровое) обеспечение"</w:t>
            </w:r>
          </w:p>
          <w:p w:rsidR="00FC0E26" w:rsidRDefault="00FC0E26" w:rsidP="00DA5C5C"/>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01.07.2022</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01</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03</w:t>
            </w:r>
          </w:p>
          <w:p w:rsidR="00FC0E26" w:rsidRDefault="00FC0E26" w:rsidP="00DA5C5C"/>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095268"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Прочий тип документа </w:t>
            </w:r>
          </w:p>
          <w:p w:rsidR="00FC0E26" w:rsidRDefault="00FC0E26" w:rsidP="00DA5C5C"/>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r>
      <w:tr w:rsidR="00FC0E26" w:rsidTr="00CC430E">
        <w:trPr>
          <w:trHeight w:hRule="exact" w:val="2842"/>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2.1.3</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"Услуга оказана (работы выполнены)"</w:t>
            </w:r>
          </w:p>
          <w:p w:rsidR="00FC0E26" w:rsidRDefault="00FC0E26" w:rsidP="00DA5C5C"/>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31.12.2022</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CC430E" w:rsidRDefault="00FC0E26" w:rsidP="00CC430E">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w:t>
            </w:r>
            <w:r w:rsidR="00CC430E">
              <w:rPr>
                <w:rFonts w:ascii="Times New Roman" w:eastAsia="Times New Roman" w:hAnsi="Times New Roman"/>
                <w:spacing w:val="-2"/>
                <w:sz w:val="24"/>
                <w:szCs w:val="24"/>
              </w:rPr>
              <w:t xml:space="preserve"> отсутствует</w:t>
            </w:r>
          </w:p>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 </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04</w:t>
            </w:r>
          </w:p>
          <w:p w:rsidR="00FC0E26" w:rsidRDefault="00FC0E26" w:rsidP="00DA5C5C"/>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095268"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Акт </w:t>
            </w:r>
          </w:p>
          <w:p w:rsidR="00FC0E26" w:rsidRDefault="00FC0E26" w:rsidP="00DA5C5C"/>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Единая информационная система в сфере закупок</w:t>
            </w:r>
          </w:p>
          <w:p w:rsidR="00FC0E26" w:rsidRDefault="00FC0E26" w:rsidP="00DA5C5C"/>
        </w:tc>
      </w:tr>
      <w:tr w:rsidR="00FC0E26" w:rsidTr="00AE4544">
        <w:trPr>
          <w:trHeight w:hRule="exact" w:val="1504"/>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2.1.4</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"Закупка включена в план закупок"</w:t>
            </w:r>
          </w:p>
          <w:p w:rsidR="00FC0E26" w:rsidRDefault="00FC0E26" w:rsidP="00DA5C5C"/>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31.12.2022</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03</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05</w:t>
            </w:r>
          </w:p>
          <w:p w:rsidR="00FC0E26" w:rsidRDefault="00FC0E26" w:rsidP="00DA5C5C"/>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095268"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Прочий тип документа </w:t>
            </w:r>
          </w:p>
          <w:p w:rsidR="00FC0E26" w:rsidRDefault="00FC0E26" w:rsidP="00DA5C5C"/>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Единая информационная система в сфере закупок</w:t>
            </w:r>
          </w:p>
          <w:p w:rsidR="00FC0E26" w:rsidRDefault="00FC0E26" w:rsidP="00DA5C5C"/>
        </w:tc>
      </w:tr>
      <w:tr w:rsidR="00FC0E26" w:rsidTr="00AE4544">
        <w:trPr>
          <w:trHeight w:hRule="exact" w:val="1762"/>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2.1.5</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"Сведения о государственном (муниципальном) контракте внесены в реестр контрактов, заключенных заказчиками по результатам закупок"</w:t>
            </w:r>
          </w:p>
          <w:p w:rsidR="00FC0E26" w:rsidRDefault="00FC0E26" w:rsidP="00DA5C5C"/>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31.12.2022</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04</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06</w:t>
            </w:r>
          </w:p>
          <w:p w:rsidR="00FC0E26" w:rsidRDefault="00FC0E26" w:rsidP="00DA5C5C"/>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095268"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Прочий тип документа </w:t>
            </w:r>
          </w:p>
          <w:p w:rsidR="00FC0E26" w:rsidRDefault="00FC0E26" w:rsidP="00DA5C5C"/>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Единая информационная система в сфере закупок</w:t>
            </w:r>
          </w:p>
          <w:p w:rsidR="00FC0E26" w:rsidRDefault="00FC0E26" w:rsidP="00DA5C5C"/>
        </w:tc>
      </w:tr>
      <w:tr w:rsidR="00FC0E26" w:rsidTr="00AE4544">
        <w:trPr>
          <w:trHeight w:hRule="exact" w:val="1505"/>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2.1.6</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"Произведена приемка поставленных товаров, выполненных работ, оказанных услуг"</w:t>
            </w:r>
          </w:p>
          <w:p w:rsidR="00FC0E26" w:rsidRDefault="00FC0E26" w:rsidP="00DA5C5C"/>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31.12.2022</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05</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07</w:t>
            </w:r>
          </w:p>
          <w:p w:rsidR="00FC0E26" w:rsidRDefault="00FC0E26" w:rsidP="00DA5C5C"/>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095268"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Акт </w:t>
            </w:r>
          </w:p>
          <w:p w:rsidR="00FC0E26" w:rsidRDefault="00FC0E26" w:rsidP="00DA5C5C"/>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Единая информационная система в сфере закупок</w:t>
            </w:r>
          </w:p>
          <w:p w:rsidR="00FC0E26" w:rsidRDefault="00FC0E26" w:rsidP="00DA5C5C"/>
        </w:tc>
      </w:tr>
      <w:tr w:rsidR="00FC0E26" w:rsidTr="00AE4544">
        <w:trPr>
          <w:trHeight w:hRule="exact" w:val="1476"/>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lastRenderedPageBreak/>
              <w:t>2.1.7</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"Произведена оплата поставленных товаров, выполненных работ, оказанных услуг по государственному (муниципальному) контракту"</w:t>
            </w:r>
          </w:p>
          <w:p w:rsidR="00FC0E26" w:rsidRDefault="00FC0E26" w:rsidP="00DA5C5C"/>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31.12.2022</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06</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w:t>
            </w:r>
            <w:r w:rsidR="00CC430E">
              <w:rPr>
                <w:rFonts w:ascii="Times New Roman" w:eastAsia="Times New Roman" w:hAnsi="Times New Roman"/>
                <w:spacing w:val="-2"/>
                <w:sz w:val="24"/>
                <w:szCs w:val="24"/>
              </w:rPr>
              <w:t>вует</w:t>
            </w:r>
          </w:p>
          <w:p w:rsidR="00FC0E26" w:rsidRDefault="00FC0E26" w:rsidP="00DA5C5C"/>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095268"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Прочий тип документа </w:t>
            </w:r>
          </w:p>
          <w:p w:rsidR="00FC0E26" w:rsidRDefault="00FC0E26" w:rsidP="00DA5C5C"/>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Единая информационная система в сфере закупок</w:t>
            </w:r>
          </w:p>
          <w:p w:rsidR="00FC0E26" w:rsidRDefault="00FC0E26" w:rsidP="00DA5C5C"/>
        </w:tc>
      </w:tr>
      <w:tr w:rsidR="00FC0E26" w:rsidTr="00AE4544">
        <w:trPr>
          <w:trHeight w:hRule="exact" w:val="1475"/>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r>
      <w:tr w:rsidR="00FC0E26" w:rsidTr="00AE4544">
        <w:trPr>
          <w:trHeight w:hRule="exact" w:val="1547"/>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2.1.8</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"Утверждены (одобрены, сформированы) документы, необходимые для оказания услуги (выполнения работы)"</w:t>
            </w:r>
          </w:p>
          <w:p w:rsidR="00FC0E26" w:rsidRDefault="00FC0E26" w:rsidP="00DA5C5C"/>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01.03.2023</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02</w:t>
            </w:r>
          </w:p>
          <w:p w:rsidR="00FC0E26" w:rsidRDefault="00FC0E26" w:rsidP="00DA5C5C"/>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095268"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Постановление </w:t>
            </w:r>
          </w:p>
          <w:p w:rsidR="00FC0E26" w:rsidRDefault="00FC0E26" w:rsidP="00DA5C5C"/>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r>
      <w:tr w:rsidR="00FC0E26" w:rsidTr="00AE4544">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r>
      <w:tr w:rsidR="00FC0E26" w:rsidTr="00AE4544">
        <w:trPr>
          <w:trHeight w:hRule="exact" w:val="1505"/>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2.1.9</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"Для оказания услуги (выполнения работы) подготовлено материально-техническое (кадровое) обеспечение"</w:t>
            </w:r>
          </w:p>
          <w:p w:rsidR="00FC0E26" w:rsidRDefault="00FC0E26" w:rsidP="00DA5C5C"/>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01.07.2023</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01</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03</w:t>
            </w:r>
          </w:p>
          <w:p w:rsidR="00FC0E26" w:rsidRDefault="00FC0E26" w:rsidP="00DA5C5C"/>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095268"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Прочий тип документа </w:t>
            </w:r>
          </w:p>
          <w:p w:rsidR="00FC0E26" w:rsidRDefault="00FC0E26" w:rsidP="00DA5C5C"/>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r>
      <w:tr w:rsidR="00FC0E26" w:rsidTr="00AE4544">
        <w:trPr>
          <w:trHeight w:hRule="exact" w:val="1547"/>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2.1.10</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"Услуга оказана (работы выполнены)"</w:t>
            </w:r>
          </w:p>
          <w:p w:rsidR="00FC0E26" w:rsidRDefault="00FC0E26" w:rsidP="00DA5C5C"/>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31.12.2023</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Взаимосвязь с иными результатами и </w:t>
            </w:r>
            <w:r>
              <w:rPr>
                <w:rFonts w:ascii="Times New Roman" w:eastAsia="Times New Roman" w:hAnsi="Times New Roman"/>
                <w:spacing w:val="-2"/>
                <w:sz w:val="24"/>
                <w:szCs w:val="24"/>
              </w:rPr>
              <w:lastRenderedPageBreak/>
              <w:t>контрольными точками отсутствует</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lastRenderedPageBreak/>
              <w:t>08</w:t>
            </w:r>
          </w:p>
          <w:p w:rsidR="00FC0E26" w:rsidRDefault="00FC0E26" w:rsidP="00DA5C5C"/>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095268"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Акт </w:t>
            </w:r>
          </w:p>
          <w:p w:rsidR="00FC0E26" w:rsidRDefault="00FC0E26" w:rsidP="00DA5C5C"/>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Единая информационная система в сфере закупок</w:t>
            </w:r>
          </w:p>
          <w:p w:rsidR="00FC0E26" w:rsidRDefault="00FC0E26" w:rsidP="00DA5C5C"/>
        </w:tc>
      </w:tr>
      <w:tr w:rsidR="00FC0E26" w:rsidTr="00AE4544">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r>
      <w:tr w:rsidR="00FC0E26" w:rsidTr="00AE4544">
        <w:trPr>
          <w:trHeight w:hRule="exact" w:val="1547"/>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lastRenderedPageBreak/>
              <w:t>2.1.11</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"Закупка включена в план закупок"</w:t>
            </w:r>
          </w:p>
          <w:p w:rsidR="00FC0E26" w:rsidRDefault="00FC0E26" w:rsidP="00DA5C5C"/>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31.12.2023</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09</w:t>
            </w:r>
          </w:p>
          <w:p w:rsidR="00FC0E26" w:rsidRDefault="00FC0E26" w:rsidP="00DA5C5C"/>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095268"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Прочий тип документа </w:t>
            </w:r>
          </w:p>
          <w:p w:rsidR="00FC0E26" w:rsidRDefault="00FC0E26" w:rsidP="00DA5C5C"/>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Единая информационная система в сфере закупок</w:t>
            </w:r>
          </w:p>
          <w:p w:rsidR="00FC0E26" w:rsidRDefault="00FC0E26" w:rsidP="00DA5C5C"/>
        </w:tc>
      </w:tr>
      <w:tr w:rsidR="00FC0E26" w:rsidTr="00AE4544">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r>
      <w:tr w:rsidR="00FC0E26" w:rsidTr="00AE4544">
        <w:trPr>
          <w:trHeight w:hRule="exact" w:val="1762"/>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2.1.12</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"Сведения о государственном (муниципальном) контракте внесены в реестр контрактов, заключенных заказчиками по результатам закупок"</w:t>
            </w:r>
          </w:p>
          <w:p w:rsidR="00FC0E26" w:rsidRDefault="00FC0E26" w:rsidP="00DA5C5C"/>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31.12.2023</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08</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10</w:t>
            </w:r>
          </w:p>
          <w:p w:rsidR="00FC0E26" w:rsidRDefault="00FC0E26" w:rsidP="00DA5C5C"/>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095268"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Прочий тип документа </w:t>
            </w:r>
          </w:p>
          <w:p w:rsidR="00FC0E26" w:rsidRDefault="00FC0E26" w:rsidP="00DA5C5C"/>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Единая информационная система в сфере закупок</w:t>
            </w:r>
          </w:p>
          <w:p w:rsidR="00FC0E26" w:rsidRDefault="00FC0E26" w:rsidP="00DA5C5C"/>
        </w:tc>
      </w:tr>
      <w:tr w:rsidR="00FC0E26" w:rsidTr="00AE4544">
        <w:trPr>
          <w:trHeight w:hRule="exact" w:val="1505"/>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2.1.13</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"Произведена приемка поставленных товаров, выполненных работ, оказанных услуг"</w:t>
            </w:r>
          </w:p>
          <w:p w:rsidR="00FC0E26" w:rsidRDefault="00FC0E26" w:rsidP="00DA5C5C"/>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31.12.2023</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09</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11</w:t>
            </w:r>
          </w:p>
          <w:p w:rsidR="00FC0E26" w:rsidRDefault="00FC0E26" w:rsidP="00DA5C5C"/>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095268"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Акт </w:t>
            </w:r>
          </w:p>
          <w:p w:rsidR="00FC0E26" w:rsidRDefault="00FC0E26" w:rsidP="00DA5C5C"/>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Единая информационная система в сфере закупок</w:t>
            </w:r>
          </w:p>
          <w:p w:rsidR="00FC0E26" w:rsidRDefault="00FC0E26" w:rsidP="00DA5C5C"/>
        </w:tc>
      </w:tr>
      <w:tr w:rsidR="00FC0E26" w:rsidTr="00391573">
        <w:trPr>
          <w:trHeight w:hRule="exact" w:val="2990"/>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lastRenderedPageBreak/>
              <w:t>2.1.14</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"Произведена оплата поставленных товаров, выполненных работ, оказанных услуг по государственному (муниципальному) контракту"</w:t>
            </w:r>
          </w:p>
          <w:p w:rsidR="00FC0E26" w:rsidRDefault="00FC0E26" w:rsidP="00DA5C5C"/>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31.12.2023</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10</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391573" w:rsidRDefault="00FC0E26" w:rsidP="00391573">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Взаимосвязь с иными результатами и контрольными </w:t>
            </w:r>
            <w:r w:rsidR="00391573">
              <w:rPr>
                <w:rFonts w:ascii="Times New Roman" w:eastAsia="Times New Roman" w:hAnsi="Times New Roman"/>
                <w:spacing w:val="-2"/>
                <w:sz w:val="24"/>
                <w:szCs w:val="24"/>
              </w:rPr>
              <w:t>точками отсутствует</w:t>
            </w:r>
          </w:p>
          <w:p w:rsidR="00FC0E26" w:rsidRDefault="00FC0E26" w:rsidP="00DA5C5C">
            <w:pPr>
              <w:spacing w:line="230" w:lineRule="auto"/>
              <w:jc w:val="center"/>
              <w:rPr>
                <w:rFonts w:ascii="Times New Roman" w:eastAsia="Times New Roman" w:hAnsi="Times New Roman"/>
                <w:color w:val="000000"/>
                <w:spacing w:val="-2"/>
                <w:sz w:val="24"/>
              </w:rPr>
            </w:pPr>
          </w:p>
          <w:p w:rsidR="00FC0E26" w:rsidRDefault="00FC0E26" w:rsidP="00DA5C5C"/>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095268"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Прочий тип документа </w:t>
            </w:r>
          </w:p>
          <w:p w:rsidR="00FC0E26" w:rsidRDefault="00FC0E26" w:rsidP="00DA5C5C"/>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Единая информационная система в сфере закупок</w:t>
            </w:r>
          </w:p>
          <w:p w:rsidR="00FC0E26" w:rsidRDefault="00FC0E26" w:rsidP="00DA5C5C"/>
        </w:tc>
      </w:tr>
      <w:tr w:rsidR="00FC0E26" w:rsidTr="00AE4544">
        <w:trPr>
          <w:trHeight w:hRule="exact" w:val="1547"/>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2.1.15</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"Утверждены (одобрены, сформированы) документы, необходимые для оказания услуги (выполнения работы)"</w:t>
            </w:r>
          </w:p>
          <w:p w:rsidR="00FC0E26" w:rsidRDefault="00FC0E26" w:rsidP="00DA5C5C"/>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01.03.2024</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02</w:t>
            </w:r>
          </w:p>
          <w:p w:rsidR="00FC0E26" w:rsidRDefault="00FC0E26" w:rsidP="00DA5C5C"/>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095268"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Постановление </w:t>
            </w:r>
          </w:p>
          <w:p w:rsidR="00FC0E26" w:rsidRDefault="00FC0E26" w:rsidP="00DA5C5C"/>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r>
      <w:tr w:rsidR="00FC0E26" w:rsidTr="00AE4544">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r>
      <w:tr w:rsidR="00FC0E26" w:rsidTr="00AE4544">
        <w:trPr>
          <w:trHeight w:hRule="exact" w:val="1505"/>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2.1.16</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"Для оказания услуги (выполнения работы) подготовлено материально-техническое (кадровое) обеспечение"</w:t>
            </w:r>
          </w:p>
          <w:p w:rsidR="00FC0E26" w:rsidRDefault="00FC0E26" w:rsidP="00DA5C5C"/>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01.07.2024</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01</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03</w:t>
            </w:r>
          </w:p>
          <w:p w:rsidR="00FC0E26" w:rsidRDefault="00FC0E26" w:rsidP="00DA5C5C"/>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095268"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Прочий тип документа </w:t>
            </w:r>
          </w:p>
          <w:p w:rsidR="00FC0E26" w:rsidRDefault="00FC0E26" w:rsidP="00DA5C5C"/>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r>
      <w:tr w:rsidR="00FC0E26" w:rsidTr="00AE4544">
        <w:trPr>
          <w:trHeight w:hRule="exact" w:val="2607"/>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2.1.17</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"Услуга оказана (работы выполнены)"</w:t>
            </w:r>
          </w:p>
          <w:p w:rsidR="00FC0E26" w:rsidRDefault="00FC0E26" w:rsidP="00DA5C5C"/>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31.12.2024</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391573" w:rsidRPr="00391573" w:rsidRDefault="00FC0E26" w:rsidP="00391573">
            <w:pPr>
              <w:spacing w:line="230" w:lineRule="auto"/>
              <w:jc w:val="center"/>
              <w:rPr>
                <w:rFonts w:ascii="Times New Roman" w:eastAsia="Times New Roman" w:hAnsi="Times New Roman"/>
                <w:color w:val="000000"/>
                <w:spacing w:val="-2"/>
                <w:sz w:val="23"/>
                <w:szCs w:val="23"/>
              </w:rPr>
            </w:pPr>
            <w:r w:rsidRPr="00391573">
              <w:rPr>
                <w:rFonts w:ascii="Times New Roman" w:eastAsia="Times New Roman" w:hAnsi="Times New Roman"/>
                <w:spacing w:val="-2"/>
                <w:sz w:val="23"/>
                <w:szCs w:val="23"/>
              </w:rPr>
              <w:t>Взаимосвязь с иными результатами и контрольными точками</w:t>
            </w:r>
            <w:r w:rsidR="00391573" w:rsidRPr="00391573">
              <w:rPr>
                <w:rFonts w:ascii="Times New Roman" w:eastAsia="Times New Roman" w:hAnsi="Times New Roman"/>
                <w:spacing w:val="-2"/>
                <w:sz w:val="23"/>
                <w:szCs w:val="23"/>
              </w:rPr>
              <w:t xml:space="preserve"> отсутствует</w:t>
            </w:r>
          </w:p>
          <w:p w:rsidR="00FC0E26" w:rsidRPr="00391573" w:rsidRDefault="00FC0E26" w:rsidP="00DA5C5C">
            <w:pPr>
              <w:spacing w:line="230" w:lineRule="auto"/>
              <w:jc w:val="center"/>
              <w:rPr>
                <w:rFonts w:ascii="Times New Roman" w:eastAsia="Times New Roman" w:hAnsi="Times New Roman"/>
                <w:color w:val="000000"/>
                <w:spacing w:val="-2"/>
                <w:sz w:val="23"/>
                <w:szCs w:val="23"/>
              </w:rPr>
            </w:pPr>
            <w:r w:rsidRPr="00391573">
              <w:rPr>
                <w:rFonts w:ascii="Times New Roman" w:eastAsia="Times New Roman" w:hAnsi="Times New Roman"/>
                <w:spacing w:val="-2"/>
                <w:sz w:val="23"/>
                <w:szCs w:val="23"/>
              </w:rPr>
              <w:t xml:space="preserve"> </w:t>
            </w:r>
          </w:p>
          <w:p w:rsidR="00FC0E26" w:rsidRPr="00391573" w:rsidRDefault="00FC0E26" w:rsidP="00DA5C5C">
            <w:pPr>
              <w:rPr>
                <w:sz w:val="23"/>
                <w:szCs w:val="23"/>
              </w:rPr>
            </w:pPr>
          </w:p>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12</w:t>
            </w:r>
          </w:p>
          <w:p w:rsidR="00FC0E26" w:rsidRDefault="00FC0E26" w:rsidP="00DA5C5C"/>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095268"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Акт </w:t>
            </w:r>
          </w:p>
          <w:p w:rsidR="00FC0E26" w:rsidRDefault="00FC0E26" w:rsidP="00DA5C5C"/>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Единая информационная система в сфере закупок</w:t>
            </w:r>
          </w:p>
          <w:p w:rsidR="00FC0E26" w:rsidRDefault="00FC0E26" w:rsidP="00DA5C5C"/>
        </w:tc>
      </w:tr>
      <w:tr w:rsidR="00FC0E26" w:rsidTr="00AE4544">
        <w:trPr>
          <w:trHeight w:hRule="exact" w:val="1548"/>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lastRenderedPageBreak/>
              <w:t>2.1.18</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"Закупка включена в план закупок"</w:t>
            </w:r>
          </w:p>
          <w:p w:rsidR="00FC0E26" w:rsidRDefault="00FC0E26" w:rsidP="00DA5C5C"/>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31.12.2024</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13</w:t>
            </w:r>
          </w:p>
          <w:p w:rsidR="00FC0E26" w:rsidRDefault="00FC0E26" w:rsidP="00DA5C5C"/>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095268"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Прочий тип документа </w:t>
            </w:r>
          </w:p>
          <w:p w:rsidR="00FC0E26" w:rsidRDefault="00FC0E26" w:rsidP="00DA5C5C"/>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Единая информационная система в сфере закупок</w:t>
            </w:r>
          </w:p>
          <w:p w:rsidR="00FC0E26" w:rsidRDefault="00FC0E26" w:rsidP="00DA5C5C"/>
        </w:tc>
      </w:tr>
      <w:tr w:rsidR="00FC0E26" w:rsidTr="00AE4544">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r>
      <w:tr w:rsidR="00FC0E26" w:rsidTr="00162247">
        <w:trPr>
          <w:trHeight w:hRule="exact" w:val="2964"/>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2.1.19</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"Сведения о государственном (муниципальном) контракте внесены в реестр контрактов, заключенных заказчиками по результатам закупок"</w:t>
            </w:r>
          </w:p>
          <w:p w:rsidR="00FC0E26" w:rsidRDefault="00FC0E26" w:rsidP="00DA5C5C"/>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31.12.2024</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12</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14</w:t>
            </w:r>
          </w:p>
          <w:p w:rsidR="00FC0E26" w:rsidRDefault="00FC0E26" w:rsidP="00DA5C5C"/>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095268"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Прочий тип документа </w:t>
            </w:r>
          </w:p>
          <w:p w:rsidR="00FC0E26" w:rsidRDefault="00FC0E26" w:rsidP="00DA5C5C"/>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Единая информационная система в сфере закупок</w:t>
            </w:r>
          </w:p>
          <w:p w:rsidR="00FC0E26" w:rsidRDefault="00FC0E26" w:rsidP="00DA5C5C"/>
        </w:tc>
      </w:tr>
      <w:tr w:rsidR="00FC0E26" w:rsidTr="00AE4544">
        <w:trPr>
          <w:trHeight w:hRule="exact" w:val="1505"/>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2.1.20</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"Произведена приемка поставленных товаров, выполненных работ, оказанных услуг"</w:t>
            </w:r>
          </w:p>
          <w:p w:rsidR="00FC0E26" w:rsidRDefault="00FC0E26" w:rsidP="00DA5C5C"/>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31.12.2024</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13</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15</w:t>
            </w:r>
          </w:p>
          <w:p w:rsidR="00FC0E26" w:rsidRDefault="00FC0E26" w:rsidP="00DA5C5C"/>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095268"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Акт </w:t>
            </w:r>
          </w:p>
          <w:p w:rsidR="00FC0E26" w:rsidRDefault="00FC0E26" w:rsidP="00DA5C5C"/>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Единая информационная система в сфере закупок</w:t>
            </w:r>
          </w:p>
          <w:p w:rsidR="00FC0E26" w:rsidRDefault="00FC0E26" w:rsidP="00DA5C5C"/>
        </w:tc>
      </w:tr>
      <w:tr w:rsidR="00FC0E26" w:rsidTr="00162247">
        <w:trPr>
          <w:trHeight w:hRule="exact" w:val="2812"/>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2.1.21</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162247" w:rsidRDefault="00FC0E26" w:rsidP="00162247">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Контрольная точка "Произведена оплата поставленных товаров, выполненных работ, оказанных услуг по государственному </w:t>
            </w:r>
            <w:r w:rsidR="00162247">
              <w:rPr>
                <w:rFonts w:ascii="Times New Roman" w:eastAsia="Times New Roman" w:hAnsi="Times New Roman"/>
                <w:spacing w:val="-2"/>
                <w:sz w:val="24"/>
                <w:szCs w:val="24"/>
              </w:rPr>
              <w:t>(муниципальному) контракту"</w:t>
            </w:r>
          </w:p>
          <w:p w:rsidR="00FC0E26" w:rsidRDefault="00FC0E26" w:rsidP="00DA5C5C">
            <w:pPr>
              <w:spacing w:line="230" w:lineRule="auto"/>
              <w:jc w:val="both"/>
              <w:rPr>
                <w:rFonts w:ascii="Times New Roman" w:eastAsia="Times New Roman" w:hAnsi="Times New Roman"/>
                <w:color w:val="000000"/>
                <w:spacing w:val="-2"/>
                <w:sz w:val="24"/>
              </w:rPr>
            </w:pPr>
          </w:p>
          <w:p w:rsidR="00FC0E26" w:rsidRDefault="00FC0E26" w:rsidP="00DA5C5C"/>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31.12.2024</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14</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162247" w:rsidRDefault="00FC0E26" w:rsidP="00162247">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w:t>
            </w:r>
            <w:r w:rsidR="00162247">
              <w:rPr>
                <w:rFonts w:ascii="Times New Roman" w:eastAsia="Times New Roman" w:hAnsi="Times New Roman"/>
                <w:spacing w:val="-2"/>
                <w:sz w:val="24"/>
                <w:szCs w:val="24"/>
              </w:rPr>
              <w:t xml:space="preserve"> атами и контрольными точками отсутствует</w:t>
            </w:r>
          </w:p>
          <w:p w:rsidR="00FC0E26" w:rsidRDefault="00FC0E26" w:rsidP="00DA5C5C">
            <w:pPr>
              <w:spacing w:line="230" w:lineRule="auto"/>
              <w:jc w:val="center"/>
              <w:rPr>
                <w:rFonts w:ascii="Times New Roman" w:eastAsia="Times New Roman" w:hAnsi="Times New Roman"/>
                <w:color w:val="000000"/>
                <w:spacing w:val="-2"/>
                <w:sz w:val="24"/>
              </w:rPr>
            </w:pPr>
          </w:p>
          <w:p w:rsidR="00FC0E26" w:rsidRDefault="00FC0E26" w:rsidP="00DA5C5C"/>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095268"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Прочий тип документа </w:t>
            </w:r>
          </w:p>
          <w:p w:rsidR="00FC0E26" w:rsidRDefault="00FC0E26" w:rsidP="00DA5C5C"/>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Единая информационная система в сфере </w:t>
            </w:r>
            <w:r w:rsidR="00162247">
              <w:rPr>
                <w:rFonts w:ascii="Times New Roman" w:eastAsia="Times New Roman" w:hAnsi="Times New Roman"/>
                <w:spacing w:val="-2"/>
                <w:sz w:val="24"/>
                <w:szCs w:val="24"/>
              </w:rPr>
              <w:t>закупок</w:t>
            </w:r>
          </w:p>
          <w:p w:rsidR="00FC0E26" w:rsidRDefault="00FC0E26" w:rsidP="00DA5C5C"/>
        </w:tc>
      </w:tr>
      <w:tr w:rsidR="00FC0E26" w:rsidTr="00AE4544">
        <w:trPr>
          <w:trHeight w:hRule="exact" w:val="430"/>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lastRenderedPageBreak/>
              <w:t>3</w:t>
            </w:r>
          </w:p>
        </w:tc>
        <w:tc>
          <w:tcPr>
            <w:tcW w:w="15331" w:type="dxa"/>
            <w:gridSpan w:val="11"/>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Повышение доли отечественного оборудования (товаров, работ, услуг) в общем объеме закупок</w:t>
            </w:r>
          </w:p>
        </w:tc>
      </w:tr>
      <w:tr w:rsidR="00FC0E26" w:rsidTr="00AE4544">
        <w:trPr>
          <w:trHeight w:hRule="exact" w:val="1676"/>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spacing w:val="-2"/>
                <w:sz w:val="23"/>
                <w:szCs w:val="23"/>
              </w:rPr>
              <w:t>3.1</w:t>
            </w:r>
          </w:p>
          <w:p w:rsidR="00FC0E26" w:rsidRDefault="00FC0E26" w:rsidP="00DA5C5C"/>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Результат "Субъектами Российской Федерации заключены контракты (доведены государственные задания учреждениям), предусматривающие закупку отечественного оборудования (товаров, работ, услуг) в рамках федерального проекта «Региональная и местная дорожная сеть»."</w:t>
            </w:r>
          </w:p>
          <w:p w:rsidR="00FC0E26" w:rsidRDefault="00FC0E26" w:rsidP="00DA5C5C"/>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31.12.2020</w:t>
            </w:r>
          </w:p>
          <w:p w:rsidR="00FC0E26" w:rsidRDefault="00FC0E26" w:rsidP="00DA5C5C"/>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31.12.2024</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FC0E26" w:rsidRDefault="00FC0E26" w:rsidP="00DA5C5C"/>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095268"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 Субъектами Российской Федерации заключены контракты (доведены государственные задания учреждениям), предусматривающие закупку отечественного оборудования (товаров, работ, услуг) в рамках федерального проекта «Региональная и местная дорожная сеть».</w:t>
            </w:r>
          </w:p>
          <w:p w:rsidR="00FC0E26" w:rsidRDefault="00FC0E26" w:rsidP="00DA5C5C">
            <w:pPr>
              <w:spacing w:line="230" w:lineRule="auto"/>
              <w:jc w:val="center"/>
              <w:rPr>
                <w:rFonts w:ascii="Times New Roman" w:eastAsia="Times New Roman" w:hAnsi="Times New Roman"/>
                <w:color w:val="000000"/>
                <w:spacing w:val="-2"/>
                <w:sz w:val="24"/>
              </w:rPr>
            </w:pPr>
          </w:p>
          <w:p w:rsidR="00FC0E26" w:rsidRDefault="00FC0E26" w:rsidP="00DA5C5C"/>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Нет</w:t>
            </w:r>
          </w:p>
          <w:p w:rsidR="00FC0E26" w:rsidRDefault="00FC0E26" w:rsidP="00DA5C5C"/>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СОУ "Эталон"</w:t>
            </w:r>
          </w:p>
          <w:p w:rsidR="00FC0E26" w:rsidRDefault="00FC0E26" w:rsidP="00DA5C5C"/>
        </w:tc>
      </w:tr>
      <w:tr w:rsidR="00FC0E26" w:rsidTr="00AE4544">
        <w:trPr>
          <w:trHeight w:hRule="exact" w:val="1677"/>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r>
      <w:tr w:rsidR="00FC0E26" w:rsidTr="00162247">
        <w:trPr>
          <w:trHeight w:hRule="exact" w:val="2974"/>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3.1.1</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"Услуга оказана (работы выполнены)"</w:t>
            </w:r>
          </w:p>
          <w:p w:rsidR="00FC0E26" w:rsidRDefault="00FC0E26" w:rsidP="00DA5C5C"/>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20.12.2021</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162247" w:rsidRDefault="00FC0E26" w:rsidP="00162247">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w:t>
            </w:r>
            <w:r w:rsidR="00162247">
              <w:rPr>
                <w:rFonts w:ascii="Times New Roman" w:eastAsia="Times New Roman" w:hAnsi="Times New Roman"/>
                <w:spacing w:val="-2"/>
                <w:sz w:val="24"/>
                <w:szCs w:val="24"/>
              </w:rPr>
              <w:t xml:space="preserve"> отсутствует</w:t>
            </w:r>
          </w:p>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 </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162247" w:rsidRDefault="00FC0E26" w:rsidP="00162247">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w:t>
            </w:r>
            <w:r w:rsidR="00162247">
              <w:rPr>
                <w:rFonts w:ascii="Times New Roman" w:eastAsia="Times New Roman" w:hAnsi="Times New Roman"/>
                <w:spacing w:val="-2"/>
                <w:sz w:val="24"/>
                <w:szCs w:val="24"/>
              </w:rPr>
              <w:t xml:space="preserve"> отсутствует</w:t>
            </w:r>
          </w:p>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 </w:t>
            </w:r>
          </w:p>
          <w:p w:rsidR="00FC0E26" w:rsidRDefault="00FC0E26" w:rsidP="00DA5C5C"/>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095268"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r>
      <w:tr w:rsidR="00FC0E26" w:rsidTr="00AE4544">
        <w:trPr>
          <w:trHeight w:hRule="exact" w:val="1547"/>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3.1.2</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"Утверждены (одобрены, сформированы) документы, необходимые для оказания услуги (выполнения работы)"</w:t>
            </w:r>
          </w:p>
          <w:p w:rsidR="00FC0E26" w:rsidRDefault="00FC0E26" w:rsidP="00DA5C5C"/>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01.03.2022</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02</w:t>
            </w:r>
          </w:p>
          <w:p w:rsidR="00FC0E26" w:rsidRDefault="00FC0E26" w:rsidP="00DA5C5C"/>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095268"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Прочий тип документа </w:t>
            </w:r>
          </w:p>
          <w:p w:rsidR="00FC0E26" w:rsidRDefault="00FC0E26" w:rsidP="00DA5C5C"/>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СОУ "Эталон"</w:t>
            </w:r>
          </w:p>
          <w:p w:rsidR="00FC0E26" w:rsidRDefault="00FC0E26" w:rsidP="00DA5C5C"/>
        </w:tc>
      </w:tr>
      <w:tr w:rsidR="00FC0E26" w:rsidTr="00AE4544">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r>
      <w:tr w:rsidR="00FC0E26" w:rsidTr="00AE4544">
        <w:trPr>
          <w:trHeight w:hRule="exact" w:val="1548"/>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lastRenderedPageBreak/>
              <w:t>3.1.3</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"Для оказания услуги (выполнения работы) подготовлено материально-техническое (кадровое) обеспечение"</w:t>
            </w:r>
          </w:p>
          <w:p w:rsidR="00FC0E26" w:rsidRDefault="00FC0E26" w:rsidP="00DA5C5C"/>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01.07.2022</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02</w:t>
            </w:r>
          </w:p>
          <w:p w:rsidR="00FC0E26" w:rsidRDefault="00FC0E26" w:rsidP="00DA5C5C"/>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095268"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Прочий тип документа </w:t>
            </w:r>
          </w:p>
          <w:p w:rsidR="00FC0E26" w:rsidRDefault="00FC0E26" w:rsidP="00DA5C5C"/>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СОУ "Эталон"</w:t>
            </w:r>
          </w:p>
          <w:p w:rsidR="00FC0E26" w:rsidRDefault="00FC0E26" w:rsidP="00DA5C5C"/>
        </w:tc>
      </w:tr>
      <w:tr w:rsidR="00FC0E26" w:rsidTr="00AE4544">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r>
      <w:tr w:rsidR="00FC0E26" w:rsidTr="00AE4544">
        <w:trPr>
          <w:trHeight w:hRule="exact" w:val="1504"/>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3.1.4</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"Для оказания услуги (выполнения работы) подготовлено материально-техническое (кадровое) обеспечение"</w:t>
            </w:r>
          </w:p>
          <w:p w:rsidR="00FC0E26" w:rsidRDefault="00FC0E26" w:rsidP="00DA5C5C"/>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01.07.2022</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01</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03</w:t>
            </w:r>
          </w:p>
          <w:p w:rsidR="00FC0E26" w:rsidRDefault="00FC0E26" w:rsidP="00DA5C5C"/>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095268"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Прочий тип документа </w:t>
            </w:r>
          </w:p>
          <w:p w:rsidR="00FC0E26" w:rsidRDefault="00FC0E26" w:rsidP="00DA5C5C"/>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СОУ "Эталон"</w:t>
            </w:r>
          </w:p>
          <w:p w:rsidR="00FC0E26" w:rsidRDefault="00FC0E26" w:rsidP="00DA5C5C"/>
        </w:tc>
      </w:tr>
      <w:tr w:rsidR="00FC0E26" w:rsidTr="00AE4544">
        <w:trPr>
          <w:trHeight w:hRule="exact" w:val="1547"/>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3.1.5</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"Услуга оказана (работы выполнены)"</w:t>
            </w:r>
          </w:p>
          <w:p w:rsidR="00FC0E26" w:rsidRDefault="00FC0E26" w:rsidP="00DA5C5C"/>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20.12.2022</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02</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FC0E26" w:rsidRDefault="00FC0E26" w:rsidP="00DA5C5C"/>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095268"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Прочий тип документа .</w:t>
            </w:r>
          </w:p>
          <w:p w:rsidR="00FC0E26" w:rsidRDefault="00FC0E26" w:rsidP="00DA5C5C"/>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r>
      <w:tr w:rsidR="00FC0E26" w:rsidTr="00AE4544">
        <w:trPr>
          <w:trHeight w:hRule="exact" w:val="1534"/>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r>
      <w:tr w:rsidR="00FC0E26" w:rsidTr="00AE4544">
        <w:trPr>
          <w:trHeight w:hRule="exact" w:val="1504"/>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3.1.6</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"Утверждены (одобрены, сформированы) документы, необходимые для оказания услуги (выполнения работы)"</w:t>
            </w:r>
          </w:p>
          <w:p w:rsidR="00FC0E26" w:rsidRDefault="00FC0E26" w:rsidP="00DA5C5C"/>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01.03.2023</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01</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03</w:t>
            </w:r>
          </w:p>
          <w:p w:rsidR="00FC0E26" w:rsidRDefault="00FC0E26" w:rsidP="00DA5C5C"/>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095268"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Прочий тип документа </w:t>
            </w:r>
          </w:p>
          <w:p w:rsidR="00FC0E26" w:rsidRDefault="00FC0E26" w:rsidP="00DA5C5C"/>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СОУ "Эталон"</w:t>
            </w:r>
          </w:p>
          <w:p w:rsidR="00FC0E26" w:rsidRDefault="00FC0E26" w:rsidP="00DA5C5C"/>
        </w:tc>
      </w:tr>
      <w:tr w:rsidR="00FC0E26" w:rsidTr="00AE4544">
        <w:trPr>
          <w:trHeight w:hRule="exact" w:val="1547"/>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lastRenderedPageBreak/>
              <w:t>3.1.7</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"Услуга оказана (работы выполнены)"</w:t>
            </w:r>
          </w:p>
          <w:p w:rsidR="00FC0E26" w:rsidRDefault="00FC0E26" w:rsidP="00DA5C5C"/>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20.12.2023</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02</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FC0E26" w:rsidRDefault="00FC0E26" w:rsidP="00DA5C5C"/>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095268"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Прочий тип документа .</w:t>
            </w:r>
          </w:p>
          <w:p w:rsidR="00FC0E26" w:rsidRDefault="00FC0E26" w:rsidP="00DA5C5C"/>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r>
      <w:tr w:rsidR="00FC0E26" w:rsidTr="00AE4544">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r>
      <w:tr w:rsidR="00FC0E26" w:rsidTr="00162247">
        <w:trPr>
          <w:trHeight w:hRule="exact" w:val="2822"/>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3.1.8</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162247" w:rsidRDefault="00FC0E26" w:rsidP="00162247">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Контрольная точка "Утверждены (одобрены, сформированы) </w:t>
            </w:r>
            <w:r w:rsidR="00162247">
              <w:rPr>
                <w:rFonts w:ascii="Times New Roman" w:eastAsia="Times New Roman" w:hAnsi="Times New Roman"/>
                <w:spacing w:val="-2"/>
                <w:sz w:val="24"/>
                <w:szCs w:val="24"/>
              </w:rPr>
              <w:t>документы, необходимые для оказания услуги (выполнения работы)"</w:t>
            </w:r>
          </w:p>
          <w:p w:rsidR="00FC0E26" w:rsidRDefault="00FC0E26" w:rsidP="00DA5C5C">
            <w:pPr>
              <w:spacing w:line="230" w:lineRule="auto"/>
              <w:jc w:val="both"/>
              <w:rPr>
                <w:rFonts w:ascii="Times New Roman" w:eastAsia="Times New Roman" w:hAnsi="Times New Roman"/>
                <w:color w:val="000000"/>
                <w:spacing w:val="-2"/>
                <w:sz w:val="24"/>
              </w:rPr>
            </w:pPr>
          </w:p>
          <w:p w:rsidR="00FC0E26" w:rsidRDefault="00FC0E26" w:rsidP="00DA5C5C"/>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01.03.2024</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162247" w:rsidRDefault="00FC0E26" w:rsidP="00162247">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Взаимосвязь с </w:t>
            </w:r>
            <w:r w:rsidR="00162247">
              <w:rPr>
                <w:rFonts w:ascii="Times New Roman" w:eastAsia="Times New Roman" w:hAnsi="Times New Roman"/>
                <w:spacing w:val="-2"/>
                <w:sz w:val="24"/>
                <w:szCs w:val="24"/>
              </w:rPr>
              <w:t>иными результатами и контрольными точками отсутствует</w:t>
            </w:r>
          </w:p>
          <w:p w:rsidR="00FC0E26" w:rsidRDefault="00FC0E26" w:rsidP="00DA5C5C">
            <w:pPr>
              <w:spacing w:line="230" w:lineRule="auto"/>
              <w:jc w:val="center"/>
              <w:rPr>
                <w:rFonts w:ascii="Times New Roman" w:eastAsia="Times New Roman" w:hAnsi="Times New Roman"/>
                <w:color w:val="000000"/>
                <w:spacing w:val="-2"/>
                <w:sz w:val="24"/>
              </w:rPr>
            </w:pP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02</w:t>
            </w:r>
          </w:p>
          <w:p w:rsidR="00FC0E26" w:rsidRDefault="00FC0E26" w:rsidP="00DA5C5C"/>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095268"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Прочий тип документа </w:t>
            </w:r>
          </w:p>
          <w:p w:rsidR="00FC0E26" w:rsidRDefault="00FC0E26" w:rsidP="00DA5C5C"/>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СОУ "Эталон"</w:t>
            </w:r>
          </w:p>
          <w:p w:rsidR="00FC0E26" w:rsidRDefault="00FC0E26" w:rsidP="00DA5C5C"/>
        </w:tc>
      </w:tr>
      <w:tr w:rsidR="00FC0E26" w:rsidTr="00AE4544">
        <w:trPr>
          <w:trHeight w:hRule="exact" w:val="1504"/>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3.1.9</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"Для оказания услуги (выполнения работы) подготовлено материально-техническое (кадровое) обеспечение"</w:t>
            </w:r>
          </w:p>
          <w:p w:rsidR="00FC0E26" w:rsidRDefault="00FC0E26" w:rsidP="00DA5C5C"/>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01.07.2024</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01</w:t>
            </w:r>
          </w:p>
          <w:p w:rsidR="00FC0E26" w:rsidRDefault="00FC0E26" w:rsidP="00DA5C5C"/>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03</w:t>
            </w:r>
          </w:p>
          <w:p w:rsidR="00FC0E26" w:rsidRDefault="00FC0E26" w:rsidP="00DA5C5C"/>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095268"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Прочий тип документа </w:t>
            </w:r>
          </w:p>
          <w:p w:rsidR="00FC0E26" w:rsidRDefault="00FC0E26" w:rsidP="00DA5C5C"/>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СОУ "Эталон"</w:t>
            </w:r>
          </w:p>
          <w:p w:rsidR="00FC0E26" w:rsidRDefault="00FC0E26" w:rsidP="00DA5C5C"/>
        </w:tc>
      </w:tr>
      <w:tr w:rsidR="00FC0E26" w:rsidTr="00AE4544">
        <w:trPr>
          <w:trHeight w:hRule="exact" w:val="1548"/>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3.1.10</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"Услуга оказана (работы выполнены)"</w:t>
            </w:r>
          </w:p>
          <w:p w:rsidR="00FC0E26" w:rsidRDefault="00FC0E26" w:rsidP="00DA5C5C"/>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20.12.2024</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02</w:t>
            </w:r>
          </w:p>
          <w:p w:rsidR="00FC0E26" w:rsidRDefault="00FC0E26" w:rsidP="00DA5C5C"/>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FC0E26" w:rsidRDefault="00FC0E26" w:rsidP="00DA5C5C"/>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095268"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FC0E26" w:rsidRDefault="00FC0E26" w:rsidP="00DA5C5C"/>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Прочий тип документа .</w:t>
            </w:r>
          </w:p>
          <w:p w:rsidR="00FC0E26" w:rsidRDefault="00FC0E26" w:rsidP="00DA5C5C"/>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FC0E26" w:rsidRDefault="00FC0E26" w:rsidP="00DA5C5C"/>
        </w:tc>
      </w:tr>
      <w:tr w:rsidR="00FC0E26" w:rsidTr="00AE4544">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FC0E26" w:rsidRDefault="00FC0E26" w:rsidP="00DA5C5C"/>
        </w:tc>
      </w:tr>
    </w:tbl>
    <w:p w:rsidR="00FC0E26" w:rsidRDefault="00FC0E26" w:rsidP="00FC0E26">
      <w:pPr>
        <w:sectPr w:rsidR="00FC0E26">
          <w:pgSz w:w="16834" w:h="11909" w:orient="landscape"/>
          <w:pgMar w:top="562" w:right="288" w:bottom="512" w:left="288" w:header="562" w:footer="512" w:gutter="0"/>
          <w:cols w:space="720"/>
        </w:sectPr>
      </w:pPr>
    </w:p>
    <w:tbl>
      <w:tblPr>
        <w:tblW w:w="15644" w:type="dxa"/>
        <w:tblLayout w:type="fixed"/>
        <w:tblCellMar>
          <w:left w:w="0" w:type="dxa"/>
          <w:right w:w="0" w:type="dxa"/>
        </w:tblCellMar>
        <w:tblLook w:val="04A0" w:firstRow="1" w:lastRow="0" w:firstColumn="1" w:lastColumn="0" w:noHBand="0" w:noVBand="1"/>
      </w:tblPr>
      <w:tblGrid>
        <w:gridCol w:w="716"/>
        <w:gridCol w:w="3439"/>
        <w:gridCol w:w="3009"/>
        <w:gridCol w:w="3295"/>
        <w:gridCol w:w="2866"/>
        <w:gridCol w:w="2293"/>
        <w:gridCol w:w="26"/>
      </w:tblGrid>
      <w:tr w:rsidR="00FC0E26" w:rsidTr="00162247">
        <w:trPr>
          <w:trHeight w:hRule="exact" w:val="143"/>
        </w:trPr>
        <w:tc>
          <w:tcPr>
            <w:tcW w:w="15618" w:type="dxa"/>
            <w:gridSpan w:val="6"/>
            <w:shd w:val="clear" w:color="auto" w:fill="auto"/>
          </w:tcPr>
          <w:p w:rsidR="00FC0E26" w:rsidRDefault="00FC0E26" w:rsidP="00DA5C5C"/>
        </w:tc>
        <w:tc>
          <w:tcPr>
            <w:tcW w:w="26" w:type="dxa"/>
          </w:tcPr>
          <w:p w:rsidR="00FC0E26" w:rsidRDefault="00FC0E26" w:rsidP="00DA5C5C"/>
        </w:tc>
      </w:tr>
      <w:tr w:rsidR="00FC0E26" w:rsidTr="00162247">
        <w:trPr>
          <w:trHeight w:hRule="exact" w:val="430"/>
        </w:trPr>
        <w:tc>
          <w:tcPr>
            <w:tcW w:w="15618" w:type="dxa"/>
            <w:gridSpan w:val="6"/>
            <w:tcBorders>
              <w:bottom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8"/>
              </w:rPr>
            </w:pPr>
            <w:r>
              <w:rPr>
                <w:rFonts w:ascii="Times New Roman" w:eastAsia="Times New Roman" w:hAnsi="Times New Roman"/>
                <w:spacing w:val="-2"/>
                <w:sz w:val="28"/>
                <w:szCs w:val="28"/>
              </w:rPr>
              <w:t>Участники регионального проекта</w:t>
            </w:r>
          </w:p>
          <w:p w:rsidR="00FC0E26" w:rsidRDefault="00FC0E26" w:rsidP="00DA5C5C"/>
        </w:tc>
        <w:tc>
          <w:tcPr>
            <w:tcW w:w="26" w:type="dxa"/>
          </w:tcPr>
          <w:p w:rsidR="00FC0E26" w:rsidRDefault="00FC0E26" w:rsidP="00DA5C5C"/>
        </w:tc>
      </w:tr>
      <w:tr w:rsidR="00FC0E26" w:rsidTr="00162247">
        <w:trPr>
          <w:trHeight w:hRule="exact" w:val="573"/>
        </w:trPr>
        <w:tc>
          <w:tcPr>
            <w:tcW w:w="716" w:type="dxa"/>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 п/п</w:t>
            </w:r>
          </w:p>
        </w:tc>
        <w:tc>
          <w:tcPr>
            <w:tcW w:w="3439" w:type="dxa"/>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Роль в региональном проекте</w:t>
            </w:r>
          </w:p>
        </w:tc>
        <w:tc>
          <w:tcPr>
            <w:tcW w:w="3009" w:type="dxa"/>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Фамилия, инициалы</w:t>
            </w:r>
          </w:p>
        </w:tc>
        <w:tc>
          <w:tcPr>
            <w:tcW w:w="3295" w:type="dxa"/>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Должность</w:t>
            </w:r>
          </w:p>
        </w:tc>
        <w:tc>
          <w:tcPr>
            <w:tcW w:w="2866" w:type="dxa"/>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Непосредственный руководитель</w:t>
            </w:r>
          </w:p>
        </w:tc>
        <w:tc>
          <w:tcPr>
            <w:tcW w:w="2293" w:type="dxa"/>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Занятость в проекте</w:t>
            </w:r>
          </w:p>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(процентов)</w:t>
            </w:r>
          </w:p>
        </w:tc>
        <w:tc>
          <w:tcPr>
            <w:tcW w:w="26" w:type="dxa"/>
            <w:tcBorders>
              <w:left w:val="single" w:sz="5" w:space="0" w:color="000000"/>
            </w:tcBorders>
          </w:tcPr>
          <w:p w:rsidR="00FC0E26" w:rsidRDefault="00FC0E26" w:rsidP="00DA5C5C"/>
        </w:tc>
      </w:tr>
      <w:tr w:rsidR="00FC0E26" w:rsidTr="00162247">
        <w:trPr>
          <w:trHeight w:hRule="exact" w:val="975"/>
        </w:trPr>
        <w:tc>
          <w:tcPr>
            <w:tcW w:w="71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1</w:t>
            </w:r>
          </w:p>
        </w:tc>
        <w:tc>
          <w:tcPr>
            <w:tcW w:w="343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Руководитель регионального проекта</w:t>
            </w:r>
          </w:p>
        </w:tc>
        <w:tc>
          <w:tcPr>
            <w:tcW w:w="300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07F83"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Темирбулатов А.А.</w:t>
            </w:r>
          </w:p>
        </w:tc>
        <w:tc>
          <w:tcPr>
            <w:tcW w:w="3295"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Заместитель министра автомобильных дорог Чеченской Республики</w:t>
            </w:r>
          </w:p>
        </w:tc>
        <w:tc>
          <w:tcPr>
            <w:tcW w:w="286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Тумхаджиев А. Б.</w:t>
            </w:r>
          </w:p>
        </w:tc>
        <w:tc>
          <w:tcPr>
            <w:tcW w:w="229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w:t>
            </w:r>
          </w:p>
        </w:tc>
        <w:tc>
          <w:tcPr>
            <w:tcW w:w="26" w:type="dxa"/>
            <w:tcBorders>
              <w:left w:val="single" w:sz="5" w:space="0" w:color="000000"/>
            </w:tcBorders>
          </w:tcPr>
          <w:p w:rsidR="00FC0E26" w:rsidRDefault="00FC0E26" w:rsidP="00DA5C5C"/>
        </w:tc>
      </w:tr>
      <w:tr w:rsidR="00FC0E26" w:rsidTr="00162247">
        <w:trPr>
          <w:trHeight w:hRule="exact" w:val="1762"/>
        </w:trPr>
        <w:tc>
          <w:tcPr>
            <w:tcW w:w="71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w:t>
            </w:r>
          </w:p>
        </w:tc>
        <w:tc>
          <w:tcPr>
            <w:tcW w:w="343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Администратор регионального проекта</w:t>
            </w:r>
          </w:p>
        </w:tc>
        <w:tc>
          <w:tcPr>
            <w:tcW w:w="300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Гехаев Р. В.</w:t>
            </w:r>
          </w:p>
        </w:tc>
        <w:tc>
          <w:tcPr>
            <w:tcW w:w="3295"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Директор департамента государственных закупок и управления проектной деятельностью Министерства автомобильных дорог Чеченской Республики</w:t>
            </w:r>
          </w:p>
        </w:tc>
        <w:tc>
          <w:tcPr>
            <w:tcW w:w="286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Тумхаджиев А. Б.</w:t>
            </w:r>
          </w:p>
        </w:tc>
        <w:tc>
          <w:tcPr>
            <w:tcW w:w="229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30</w:t>
            </w:r>
          </w:p>
        </w:tc>
        <w:tc>
          <w:tcPr>
            <w:tcW w:w="26" w:type="dxa"/>
            <w:tcBorders>
              <w:left w:val="single" w:sz="5" w:space="0" w:color="000000"/>
            </w:tcBorders>
          </w:tcPr>
          <w:p w:rsidR="00FC0E26" w:rsidRDefault="00FC0E26" w:rsidP="00DA5C5C"/>
        </w:tc>
      </w:tr>
      <w:tr w:rsidR="00FC0E26" w:rsidTr="00162247">
        <w:trPr>
          <w:trHeight w:hRule="exact" w:val="573"/>
        </w:trPr>
        <w:tc>
          <w:tcPr>
            <w:tcW w:w="15618" w:type="dxa"/>
            <w:gridSpan w:val="6"/>
            <w:tcBorders>
              <w:top w:val="single" w:sz="5" w:space="0" w:color="000000"/>
              <w:left w:val="single" w:sz="5" w:space="0" w:color="000000"/>
              <w:bottom w:val="single" w:sz="5" w:space="0" w:color="000000"/>
              <w:right w:val="single" w:sz="5" w:space="0" w:color="000000"/>
            </w:tcBorders>
            <w:shd w:val="clear" w:color="auto" w:fill="auto"/>
            <w:vAlign w:val="cente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Общие организационные мероприятия по региональному проекту</w:t>
            </w:r>
          </w:p>
          <w:p w:rsidR="00FC0E26" w:rsidRDefault="00FC0E26" w:rsidP="00DA5C5C"/>
        </w:tc>
        <w:tc>
          <w:tcPr>
            <w:tcW w:w="26" w:type="dxa"/>
            <w:tcBorders>
              <w:left w:val="single" w:sz="5" w:space="0" w:color="000000"/>
            </w:tcBorders>
          </w:tcPr>
          <w:p w:rsidR="00FC0E26" w:rsidRDefault="00FC0E26" w:rsidP="00DA5C5C"/>
        </w:tc>
      </w:tr>
      <w:tr w:rsidR="00FC0E26" w:rsidTr="00162247">
        <w:trPr>
          <w:trHeight w:hRule="exact" w:val="1762"/>
        </w:trPr>
        <w:tc>
          <w:tcPr>
            <w:tcW w:w="71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3</w:t>
            </w:r>
          </w:p>
        </w:tc>
        <w:tc>
          <w:tcPr>
            <w:tcW w:w="343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Участник</w:t>
            </w:r>
          </w:p>
        </w:tc>
        <w:tc>
          <w:tcPr>
            <w:tcW w:w="300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Гехаев Р. В.</w:t>
            </w:r>
          </w:p>
        </w:tc>
        <w:tc>
          <w:tcPr>
            <w:tcW w:w="3295"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Директор департамента государственных закупок и управления проектной деятельностью Министерства автомобильных дорог Чеченской Республики</w:t>
            </w:r>
          </w:p>
        </w:tc>
        <w:tc>
          <w:tcPr>
            <w:tcW w:w="286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Тумхаджиев А. Б.</w:t>
            </w:r>
          </w:p>
        </w:tc>
        <w:tc>
          <w:tcPr>
            <w:tcW w:w="229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30</w:t>
            </w:r>
          </w:p>
        </w:tc>
        <w:tc>
          <w:tcPr>
            <w:tcW w:w="26" w:type="dxa"/>
            <w:tcBorders>
              <w:left w:val="single" w:sz="5" w:space="0" w:color="000000"/>
            </w:tcBorders>
          </w:tcPr>
          <w:p w:rsidR="00FC0E26" w:rsidRDefault="00FC0E26" w:rsidP="00DA5C5C"/>
        </w:tc>
      </w:tr>
      <w:tr w:rsidR="00FC0E26" w:rsidTr="00162247">
        <w:trPr>
          <w:trHeight w:hRule="exact" w:val="975"/>
        </w:trPr>
        <w:tc>
          <w:tcPr>
            <w:tcW w:w="71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4</w:t>
            </w:r>
          </w:p>
        </w:tc>
        <w:tc>
          <w:tcPr>
            <w:tcW w:w="343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Руководитель проекта</w:t>
            </w:r>
          </w:p>
        </w:tc>
        <w:tc>
          <w:tcPr>
            <w:tcW w:w="300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07F83"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Темирбулатов А.А.</w:t>
            </w:r>
          </w:p>
        </w:tc>
        <w:tc>
          <w:tcPr>
            <w:tcW w:w="3295"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Заместитель министра автомобильных дорог Чеченской Республики</w:t>
            </w:r>
          </w:p>
        </w:tc>
        <w:tc>
          <w:tcPr>
            <w:tcW w:w="286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Тумхаджиев А. Б.</w:t>
            </w:r>
          </w:p>
        </w:tc>
        <w:tc>
          <w:tcPr>
            <w:tcW w:w="229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w:t>
            </w:r>
          </w:p>
        </w:tc>
        <w:tc>
          <w:tcPr>
            <w:tcW w:w="26" w:type="dxa"/>
            <w:tcBorders>
              <w:left w:val="single" w:sz="5" w:space="0" w:color="000000"/>
            </w:tcBorders>
          </w:tcPr>
          <w:p w:rsidR="00FC0E26" w:rsidRDefault="00FC0E26" w:rsidP="00DA5C5C"/>
        </w:tc>
      </w:tr>
      <w:tr w:rsidR="00FC0E26" w:rsidTr="00162247">
        <w:trPr>
          <w:trHeight w:hRule="exact" w:val="2259"/>
        </w:trPr>
        <w:tc>
          <w:tcPr>
            <w:tcW w:w="71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5</w:t>
            </w:r>
          </w:p>
        </w:tc>
        <w:tc>
          <w:tcPr>
            <w:tcW w:w="343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Администратор</w:t>
            </w:r>
          </w:p>
        </w:tc>
        <w:tc>
          <w:tcPr>
            <w:tcW w:w="300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Гехаев Р. В.</w:t>
            </w:r>
          </w:p>
        </w:tc>
        <w:tc>
          <w:tcPr>
            <w:tcW w:w="3295"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Директор департамента государственных закупок и управления проектной деятельностью Министерства автомобильных дорог Чеченской Республики</w:t>
            </w:r>
          </w:p>
        </w:tc>
        <w:tc>
          <w:tcPr>
            <w:tcW w:w="286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Тумхаджиев А. Б.</w:t>
            </w:r>
          </w:p>
        </w:tc>
        <w:tc>
          <w:tcPr>
            <w:tcW w:w="229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30</w:t>
            </w:r>
          </w:p>
        </w:tc>
        <w:tc>
          <w:tcPr>
            <w:tcW w:w="26" w:type="dxa"/>
            <w:tcBorders>
              <w:left w:val="single" w:sz="5" w:space="0" w:color="000000"/>
            </w:tcBorders>
          </w:tcPr>
          <w:p w:rsidR="00FC0E26" w:rsidRDefault="00FC0E26" w:rsidP="00DA5C5C"/>
        </w:tc>
      </w:tr>
      <w:tr w:rsidR="00FC0E26" w:rsidTr="00162247">
        <w:trPr>
          <w:trHeight w:hRule="exact" w:val="716"/>
        </w:trPr>
        <w:tc>
          <w:tcPr>
            <w:tcW w:w="15618"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vAlign w:val="center"/>
          </w:tcPr>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spacing w:val="-2"/>
                <w:sz w:val="24"/>
                <w:szCs w:val="24"/>
              </w:rPr>
              <w:t>Осуществлены мероприятия по дорожной деятельности в отношении автомобильных дорог общего пользования регионального или межмуниципального, местного значения и искусственных сооружений на них</w:t>
            </w:r>
          </w:p>
          <w:p w:rsidR="00FC0E26" w:rsidRDefault="00FC0E26" w:rsidP="00DA5C5C"/>
        </w:tc>
        <w:tc>
          <w:tcPr>
            <w:tcW w:w="26" w:type="dxa"/>
            <w:tcBorders>
              <w:left w:val="single" w:sz="5" w:space="0" w:color="000000"/>
            </w:tcBorders>
          </w:tcPr>
          <w:p w:rsidR="00FC0E26" w:rsidRDefault="00FC0E26" w:rsidP="00DA5C5C"/>
        </w:tc>
      </w:tr>
      <w:tr w:rsidR="00FC0E26" w:rsidTr="00162247">
        <w:trPr>
          <w:trHeight w:hRule="exact" w:val="975"/>
        </w:trPr>
        <w:tc>
          <w:tcPr>
            <w:tcW w:w="71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6</w:t>
            </w:r>
          </w:p>
        </w:tc>
        <w:tc>
          <w:tcPr>
            <w:tcW w:w="343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Ответственный за достижение результата регионального проекта</w:t>
            </w:r>
          </w:p>
        </w:tc>
        <w:tc>
          <w:tcPr>
            <w:tcW w:w="300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07F83"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Темирсултанов А. А.</w:t>
            </w:r>
          </w:p>
        </w:tc>
        <w:tc>
          <w:tcPr>
            <w:tcW w:w="3295"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Заместитель министра автомобильных дорог Чеченской Республики</w:t>
            </w:r>
          </w:p>
        </w:tc>
        <w:tc>
          <w:tcPr>
            <w:tcW w:w="286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Тумхаджиев А. Б.</w:t>
            </w:r>
          </w:p>
        </w:tc>
        <w:tc>
          <w:tcPr>
            <w:tcW w:w="229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w:t>
            </w:r>
          </w:p>
        </w:tc>
        <w:tc>
          <w:tcPr>
            <w:tcW w:w="26" w:type="dxa"/>
            <w:tcBorders>
              <w:left w:val="single" w:sz="5" w:space="0" w:color="000000"/>
            </w:tcBorders>
          </w:tcPr>
          <w:p w:rsidR="00FC0E26" w:rsidRDefault="00FC0E26" w:rsidP="00DA5C5C"/>
        </w:tc>
      </w:tr>
      <w:tr w:rsidR="00FC0E26" w:rsidTr="00162247">
        <w:trPr>
          <w:trHeight w:hRule="exact" w:val="86"/>
        </w:trPr>
        <w:tc>
          <w:tcPr>
            <w:tcW w:w="15618"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vAlign w:val="center"/>
          </w:tcPr>
          <w:p w:rsidR="00FC0E26" w:rsidRDefault="00FC0E26" w:rsidP="00DA5C5C"/>
        </w:tc>
        <w:tc>
          <w:tcPr>
            <w:tcW w:w="26" w:type="dxa"/>
            <w:tcBorders>
              <w:left w:val="single" w:sz="5" w:space="0" w:color="000000"/>
            </w:tcBorders>
          </w:tcPr>
          <w:p w:rsidR="00FC0E26" w:rsidRDefault="00FC0E26" w:rsidP="00DA5C5C"/>
        </w:tc>
      </w:tr>
      <w:tr w:rsidR="00FC0E26" w:rsidTr="00162247">
        <w:trPr>
          <w:trHeight w:hRule="exact" w:val="430"/>
        </w:trPr>
        <w:tc>
          <w:tcPr>
            <w:tcW w:w="15618"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vAlign w:val="center"/>
          </w:tcPr>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spacing w:val="-2"/>
                <w:sz w:val="24"/>
                <w:szCs w:val="24"/>
              </w:rPr>
              <w:lastRenderedPageBreak/>
              <w:t>R1.01.05 В соответствии с программами дорожной деятельности на текущий год субъектами Российской Федерации выполнены дорожные работы</w:t>
            </w:r>
          </w:p>
          <w:p w:rsidR="00FC0E26" w:rsidRDefault="00FC0E26" w:rsidP="00DA5C5C"/>
        </w:tc>
        <w:tc>
          <w:tcPr>
            <w:tcW w:w="26" w:type="dxa"/>
            <w:tcBorders>
              <w:left w:val="single" w:sz="5" w:space="0" w:color="000000"/>
            </w:tcBorders>
          </w:tcPr>
          <w:p w:rsidR="00FC0E26" w:rsidRDefault="00FC0E26" w:rsidP="00DA5C5C"/>
        </w:tc>
      </w:tr>
      <w:tr w:rsidR="00FC0E26" w:rsidTr="00162247">
        <w:trPr>
          <w:trHeight w:hRule="exact" w:val="974"/>
        </w:trPr>
        <w:tc>
          <w:tcPr>
            <w:tcW w:w="71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7</w:t>
            </w:r>
          </w:p>
        </w:tc>
        <w:tc>
          <w:tcPr>
            <w:tcW w:w="343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Ответственный за достижение результата регионального проекта</w:t>
            </w:r>
          </w:p>
        </w:tc>
        <w:tc>
          <w:tcPr>
            <w:tcW w:w="300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Темирсултанов А. А.</w:t>
            </w:r>
          </w:p>
        </w:tc>
        <w:tc>
          <w:tcPr>
            <w:tcW w:w="3295"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Заместитель министра автомобильных дорог Чеченской Республики</w:t>
            </w:r>
          </w:p>
        </w:tc>
        <w:tc>
          <w:tcPr>
            <w:tcW w:w="286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Тумхаджиев А. Б.</w:t>
            </w:r>
          </w:p>
        </w:tc>
        <w:tc>
          <w:tcPr>
            <w:tcW w:w="229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w:t>
            </w:r>
          </w:p>
        </w:tc>
        <w:tc>
          <w:tcPr>
            <w:tcW w:w="26" w:type="dxa"/>
            <w:tcBorders>
              <w:left w:val="single" w:sz="5" w:space="0" w:color="000000"/>
            </w:tcBorders>
          </w:tcPr>
          <w:p w:rsidR="00FC0E26" w:rsidRDefault="00FC0E26" w:rsidP="00DA5C5C"/>
        </w:tc>
      </w:tr>
      <w:tr w:rsidR="00FC0E26" w:rsidTr="00162247">
        <w:trPr>
          <w:trHeight w:hRule="exact" w:val="716"/>
        </w:trPr>
        <w:tc>
          <w:tcPr>
            <w:tcW w:w="15618"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vAlign w:val="center"/>
          </w:tcPr>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spacing w:val="-2"/>
                <w:sz w:val="24"/>
                <w:szCs w:val="24"/>
              </w:rPr>
              <w:t>Субъектами Российской Федерации заключены контракты (доведены государственные задания учреждениям), предусматривающие закупку отечественного оборудования (товаров, работ, услуг) в рамках федерального проекта «Региональная и местная дорожная сеть».</w:t>
            </w:r>
          </w:p>
          <w:p w:rsidR="00FC0E26" w:rsidRDefault="00FC0E26" w:rsidP="00DA5C5C"/>
        </w:tc>
        <w:tc>
          <w:tcPr>
            <w:tcW w:w="26" w:type="dxa"/>
            <w:tcBorders>
              <w:left w:val="single" w:sz="5" w:space="0" w:color="000000"/>
            </w:tcBorders>
          </w:tcPr>
          <w:p w:rsidR="00FC0E26" w:rsidRDefault="00FC0E26" w:rsidP="00DA5C5C"/>
        </w:tc>
      </w:tr>
      <w:tr w:rsidR="00FC0E26" w:rsidTr="00162247">
        <w:trPr>
          <w:trHeight w:hRule="exact" w:val="975"/>
        </w:trPr>
        <w:tc>
          <w:tcPr>
            <w:tcW w:w="71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8</w:t>
            </w:r>
          </w:p>
        </w:tc>
        <w:tc>
          <w:tcPr>
            <w:tcW w:w="343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Ответственный за достижение результата регионального проекта</w:t>
            </w:r>
          </w:p>
        </w:tc>
        <w:tc>
          <w:tcPr>
            <w:tcW w:w="300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07F83"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Темирсултанов А. А.</w:t>
            </w:r>
          </w:p>
        </w:tc>
        <w:tc>
          <w:tcPr>
            <w:tcW w:w="3295"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Заместитель министра автомобильных дорог Чеченской Республики</w:t>
            </w:r>
          </w:p>
        </w:tc>
        <w:tc>
          <w:tcPr>
            <w:tcW w:w="286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Тумхаджиев А. Б.</w:t>
            </w:r>
          </w:p>
        </w:tc>
        <w:tc>
          <w:tcPr>
            <w:tcW w:w="229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FC0E26" w:rsidRDefault="00FC0E26" w:rsidP="00DA5C5C">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w:t>
            </w:r>
          </w:p>
        </w:tc>
        <w:tc>
          <w:tcPr>
            <w:tcW w:w="26" w:type="dxa"/>
            <w:tcBorders>
              <w:left w:val="single" w:sz="5" w:space="0" w:color="000000"/>
            </w:tcBorders>
          </w:tcPr>
          <w:p w:rsidR="00FC0E26" w:rsidRDefault="00FC0E26" w:rsidP="00DA5C5C"/>
        </w:tc>
      </w:tr>
    </w:tbl>
    <w:p w:rsidR="00FC0E26" w:rsidRDefault="00FC0E26" w:rsidP="00FC0E26"/>
    <w:p w:rsidR="00FC0E26" w:rsidRDefault="00FC0E26">
      <w:r>
        <w:br w:type="page"/>
      </w:r>
    </w:p>
    <w:tbl>
      <w:tblPr>
        <w:tblW w:w="15618" w:type="dxa"/>
        <w:tblLayout w:type="fixed"/>
        <w:tblCellMar>
          <w:left w:w="0" w:type="dxa"/>
          <w:right w:w="0" w:type="dxa"/>
        </w:tblCellMar>
        <w:tblLook w:val="04A0" w:firstRow="1" w:lastRow="0" w:firstColumn="1" w:lastColumn="0" w:noHBand="0" w:noVBand="1"/>
      </w:tblPr>
      <w:tblGrid>
        <w:gridCol w:w="4585"/>
        <w:gridCol w:w="430"/>
        <w:gridCol w:w="4155"/>
        <w:gridCol w:w="2149"/>
        <w:gridCol w:w="2149"/>
        <w:gridCol w:w="2150"/>
      </w:tblGrid>
      <w:tr w:rsidR="00DB2B56" w:rsidTr="00DB2B56">
        <w:trPr>
          <w:trHeight w:hRule="exact" w:val="573"/>
        </w:trPr>
        <w:tc>
          <w:tcPr>
            <w:tcW w:w="15618" w:type="dxa"/>
            <w:gridSpan w:val="6"/>
          </w:tcPr>
          <w:p w:rsidR="00DB2B56" w:rsidRDefault="00DB2B56" w:rsidP="00DB2B56"/>
        </w:tc>
      </w:tr>
      <w:tr w:rsidR="00DB2B56" w:rsidTr="00DB2B56">
        <w:trPr>
          <w:trHeight w:hRule="exact" w:val="387"/>
        </w:trPr>
        <w:tc>
          <w:tcPr>
            <w:tcW w:w="15618" w:type="dxa"/>
            <w:gridSpan w:val="6"/>
            <w:shd w:val="clear" w:color="auto" w:fill="auto"/>
            <w:vAlign w:val="center"/>
          </w:tcPr>
          <w:p w:rsidR="00DB2B56" w:rsidRDefault="00DB2B56" w:rsidP="00DB2B56">
            <w:pPr>
              <w:spacing w:line="230" w:lineRule="auto"/>
              <w:jc w:val="center"/>
              <w:rPr>
                <w:rFonts w:ascii="Times New Roman" w:eastAsia="Times New Roman" w:hAnsi="Times New Roman"/>
                <w:b/>
                <w:color w:val="000000"/>
                <w:spacing w:val="-2"/>
                <w:sz w:val="28"/>
              </w:rPr>
            </w:pPr>
            <w:r>
              <w:rPr>
                <w:rFonts w:ascii="Times New Roman" w:eastAsia="Times New Roman" w:hAnsi="Times New Roman"/>
                <w:b/>
                <w:color w:val="000000"/>
                <w:spacing w:val="-2"/>
                <w:sz w:val="28"/>
              </w:rPr>
              <w:t>П А С П О Р Т</w:t>
            </w:r>
          </w:p>
        </w:tc>
      </w:tr>
      <w:tr w:rsidR="00DB2B56" w:rsidTr="00DB2B56">
        <w:trPr>
          <w:trHeight w:hRule="exact" w:val="43"/>
        </w:trPr>
        <w:tc>
          <w:tcPr>
            <w:tcW w:w="15618" w:type="dxa"/>
            <w:gridSpan w:val="6"/>
          </w:tcPr>
          <w:p w:rsidR="00DB2B56" w:rsidRDefault="00DB2B56" w:rsidP="00DB2B56"/>
        </w:tc>
      </w:tr>
      <w:tr w:rsidR="00DB2B56" w:rsidTr="00DB2B56">
        <w:trPr>
          <w:trHeight w:hRule="exact" w:val="387"/>
        </w:trPr>
        <w:tc>
          <w:tcPr>
            <w:tcW w:w="15618" w:type="dxa"/>
            <w:gridSpan w:val="6"/>
            <w:shd w:val="clear" w:color="auto" w:fill="auto"/>
            <w:vAlign w:val="center"/>
          </w:tcPr>
          <w:p w:rsidR="00DB2B56" w:rsidRDefault="00DB2B56" w:rsidP="00DB2B56">
            <w:pPr>
              <w:spacing w:line="230" w:lineRule="auto"/>
              <w:jc w:val="center"/>
              <w:rPr>
                <w:rFonts w:ascii="Times New Roman" w:eastAsia="Times New Roman" w:hAnsi="Times New Roman"/>
                <w:b/>
                <w:color w:val="000000"/>
                <w:spacing w:val="-2"/>
                <w:sz w:val="28"/>
              </w:rPr>
            </w:pPr>
            <w:r>
              <w:rPr>
                <w:rFonts w:ascii="Times New Roman" w:eastAsia="Times New Roman" w:hAnsi="Times New Roman"/>
                <w:b/>
                <w:color w:val="000000"/>
                <w:spacing w:val="-2"/>
                <w:sz w:val="28"/>
              </w:rPr>
              <w:t>регионального проекта</w:t>
            </w:r>
          </w:p>
        </w:tc>
      </w:tr>
      <w:tr w:rsidR="00DB2B56" w:rsidTr="00DB2B56">
        <w:trPr>
          <w:trHeight w:hRule="exact" w:val="43"/>
        </w:trPr>
        <w:tc>
          <w:tcPr>
            <w:tcW w:w="15618" w:type="dxa"/>
            <w:gridSpan w:val="6"/>
          </w:tcPr>
          <w:p w:rsidR="00DB2B56" w:rsidRDefault="00DB2B56" w:rsidP="00DB2B56"/>
        </w:tc>
      </w:tr>
      <w:tr w:rsidR="00DB2B56" w:rsidTr="00DB2B56">
        <w:trPr>
          <w:trHeight w:hRule="exact" w:val="573"/>
        </w:trPr>
        <w:tc>
          <w:tcPr>
            <w:tcW w:w="15618" w:type="dxa"/>
            <w:gridSpan w:val="6"/>
            <w:shd w:val="clear" w:color="auto" w:fill="auto"/>
            <w:tcMar>
              <w:left w:w="72" w:type="dxa"/>
              <w:right w:w="72" w:type="dxa"/>
            </w:tcMar>
            <w:vAlign w:val="center"/>
          </w:tcPr>
          <w:p w:rsidR="00DB2B56" w:rsidRDefault="00DB2B56" w:rsidP="00DB2B56">
            <w:pPr>
              <w:spacing w:line="230" w:lineRule="auto"/>
              <w:jc w:val="center"/>
              <w:rPr>
                <w:rFonts w:ascii="Times New Roman" w:eastAsia="Times New Roman" w:hAnsi="Times New Roman"/>
                <w:color w:val="000000"/>
                <w:spacing w:val="-2"/>
                <w:sz w:val="28"/>
              </w:rPr>
            </w:pPr>
            <w:r>
              <w:rPr>
                <w:rFonts w:ascii="Times New Roman" w:eastAsia="Times New Roman" w:hAnsi="Times New Roman"/>
                <w:color w:val="000000"/>
                <w:spacing w:val="-2"/>
                <w:sz w:val="28"/>
              </w:rPr>
              <w:t>Общесистемные меры развития дорожного хозяйства</w:t>
            </w:r>
          </w:p>
        </w:tc>
      </w:tr>
      <w:tr w:rsidR="00DB2B56" w:rsidTr="00DB2B56">
        <w:trPr>
          <w:trHeight w:hRule="exact" w:val="716"/>
        </w:trPr>
        <w:tc>
          <w:tcPr>
            <w:tcW w:w="15618" w:type="dxa"/>
            <w:gridSpan w:val="6"/>
            <w:tcBorders>
              <w:bottom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8"/>
              </w:rPr>
            </w:pPr>
            <w:r>
              <w:rPr>
                <w:rFonts w:ascii="Times New Roman" w:eastAsia="Times New Roman" w:hAnsi="Times New Roman"/>
                <w:color w:val="000000"/>
                <w:spacing w:val="-2"/>
                <w:sz w:val="28"/>
              </w:rPr>
              <w:t>1. Основные положения</w:t>
            </w:r>
          </w:p>
        </w:tc>
      </w:tr>
      <w:tr w:rsidR="00DB2B56" w:rsidTr="00DB2B56">
        <w:trPr>
          <w:trHeight w:hRule="exact" w:val="573"/>
        </w:trPr>
        <w:tc>
          <w:tcPr>
            <w:tcW w:w="4585" w:type="dxa"/>
            <w:tcBorders>
              <w:top w:val="single" w:sz="5" w:space="0" w:color="000000"/>
              <w:left w:val="single" w:sz="5" w:space="0" w:color="000000"/>
              <w:bottom w:val="single" w:sz="5" w:space="0" w:color="000000"/>
              <w:right w:val="single" w:sz="5" w:space="0" w:color="000000"/>
            </w:tcBorders>
            <w:shd w:val="clear" w:color="auto" w:fill="auto"/>
            <w:tcMar>
              <w:left w:w="72" w:type="dxa"/>
            </w:tcMar>
            <w:vAlign w:val="cente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Наименование регионального проекта</w:t>
            </w:r>
          </w:p>
        </w:tc>
        <w:tc>
          <w:tcPr>
            <w:tcW w:w="11033" w:type="dxa"/>
            <w:gridSpan w:val="5"/>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vAlign w:val="cente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Общесистемные меры развития дорожного хозяйства</w:t>
            </w:r>
          </w:p>
        </w:tc>
      </w:tr>
      <w:tr w:rsidR="00DB2B56" w:rsidTr="00DB2B56">
        <w:trPr>
          <w:trHeight w:hRule="exact" w:val="717"/>
        </w:trPr>
        <w:tc>
          <w:tcPr>
            <w:tcW w:w="4585" w:type="dxa"/>
            <w:tcBorders>
              <w:top w:val="single" w:sz="5" w:space="0" w:color="000000"/>
              <w:left w:val="single" w:sz="5" w:space="0" w:color="000000"/>
              <w:bottom w:val="single" w:sz="5" w:space="0" w:color="000000"/>
              <w:right w:val="single" w:sz="5" w:space="0" w:color="000000"/>
            </w:tcBorders>
            <w:shd w:val="clear" w:color="auto" w:fill="auto"/>
            <w:tcMar>
              <w:left w:w="72" w:type="dxa"/>
            </w:tcMar>
            <w:vAlign w:val="cente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Краткое наименование регионального</w:t>
            </w:r>
          </w:p>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проекта</w:t>
            </w:r>
          </w:p>
        </w:tc>
        <w:tc>
          <w:tcPr>
            <w:tcW w:w="4585" w:type="dxa"/>
            <w:gridSpan w:val="2"/>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vAlign w:val="cente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Общесистемные меры развития дорожного хозяйства</w:t>
            </w:r>
          </w:p>
        </w:tc>
        <w:tc>
          <w:tcPr>
            <w:tcW w:w="2149" w:type="dxa"/>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vAlign w:val="cente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Срок реализации проекта</w:t>
            </w:r>
          </w:p>
        </w:tc>
        <w:tc>
          <w:tcPr>
            <w:tcW w:w="2149" w:type="dxa"/>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03.12.2018</w:t>
            </w:r>
          </w:p>
        </w:tc>
        <w:tc>
          <w:tcPr>
            <w:tcW w:w="2150" w:type="dxa"/>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31.12.2024</w:t>
            </w:r>
          </w:p>
        </w:tc>
      </w:tr>
      <w:tr w:rsidR="00DB2B56" w:rsidTr="00DB2B56">
        <w:trPr>
          <w:trHeight w:hRule="exact" w:val="974"/>
        </w:trPr>
        <w:tc>
          <w:tcPr>
            <w:tcW w:w="4585" w:type="dxa"/>
            <w:tcBorders>
              <w:top w:val="single" w:sz="5" w:space="0" w:color="000000"/>
              <w:left w:val="single" w:sz="5" w:space="0" w:color="000000"/>
              <w:bottom w:val="single" w:sz="5" w:space="0" w:color="000000"/>
              <w:right w:val="single" w:sz="5" w:space="0" w:color="000000"/>
            </w:tcBorders>
            <w:shd w:val="clear" w:color="auto" w:fill="auto"/>
            <w:tcMar>
              <w:left w:w="72" w:type="dxa"/>
            </w:tcMar>
            <w:vAlign w:val="cente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Куратор регионального проекта</w:t>
            </w:r>
          </w:p>
        </w:tc>
        <w:tc>
          <w:tcPr>
            <w:tcW w:w="4585" w:type="dxa"/>
            <w:gridSpan w:val="2"/>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vAlign w:val="cente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Тумхаджиев А.Б.</w:t>
            </w:r>
          </w:p>
        </w:tc>
        <w:tc>
          <w:tcPr>
            <w:tcW w:w="6448" w:type="dxa"/>
            <w:gridSpan w:val="3"/>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vAlign w:val="cente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 xml:space="preserve">Заместитель Председателя Правительства Чеченской Республики - министр автомобильных дорог Чеченской Республики </w:t>
            </w:r>
          </w:p>
        </w:tc>
      </w:tr>
      <w:tr w:rsidR="00DB2B56" w:rsidTr="00DB2B56">
        <w:trPr>
          <w:trHeight w:hRule="exact" w:val="717"/>
        </w:trPr>
        <w:tc>
          <w:tcPr>
            <w:tcW w:w="4585" w:type="dxa"/>
            <w:tcBorders>
              <w:top w:val="single" w:sz="5" w:space="0" w:color="000000"/>
              <w:left w:val="single" w:sz="5" w:space="0" w:color="000000"/>
              <w:bottom w:val="single" w:sz="5" w:space="0" w:color="000000"/>
              <w:right w:val="single" w:sz="5" w:space="0" w:color="000000"/>
            </w:tcBorders>
            <w:shd w:val="clear" w:color="auto" w:fill="auto"/>
            <w:tcMar>
              <w:left w:w="72" w:type="dxa"/>
            </w:tcMar>
            <w:vAlign w:val="cente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Руководитель регионального проекта</w:t>
            </w:r>
          </w:p>
        </w:tc>
        <w:tc>
          <w:tcPr>
            <w:tcW w:w="4585" w:type="dxa"/>
            <w:gridSpan w:val="2"/>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vAlign w:val="cente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Темирсултанов А.А.</w:t>
            </w:r>
          </w:p>
        </w:tc>
        <w:tc>
          <w:tcPr>
            <w:tcW w:w="6448" w:type="dxa"/>
            <w:gridSpan w:val="3"/>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vAlign w:val="cente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Заместитель министра автомобильных дорог Чеченской Республики</w:t>
            </w:r>
          </w:p>
        </w:tc>
      </w:tr>
      <w:tr w:rsidR="00DB2B56" w:rsidTr="00DB2B56">
        <w:trPr>
          <w:trHeight w:hRule="exact" w:val="974"/>
        </w:trPr>
        <w:tc>
          <w:tcPr>
            <w:tcW w:w="4585" w:type="dxa"/>
            <w:tcBorders>
              <w:top w:val="single" w:sz="5" w:space="0" w:color="000000"/>
              <w:left w:val="single" w:sz="5" w:space="0" w:color="000000"/>
              <w:bottom w:val="single" w:sz="5" w:space="0" w:color="000000"/>
              <w:right w:val="single" w:sz="5" w:space="0" w:color="000000"/>
            </w:tcBorders>
            <w:shd w:val="clear" w:color="auto" w:fill="auto"/>
            <w:tcMar>
              <w:left w:w="72" w:type="dxa"/>
            </w:tcMar>
            <w:vAlign w:val="cente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Администратор регионального проекта</w:t>
            </w:r>
          </w:p>
        </w:tc>
        <w:tc>
          <w:tcPr>
            <w:tcW w:w="4585" w:type="dxa"/>
            <w:gridSpan w:val="2"/>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vAlign w:val="cente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Чупанов А.Р.</w:t>
            </w:r>
          </w:p>
        </w:tc>
        <w:tc>
          <w:tcPr>
            <w:tcW w:w="6448" w:type="dxa"/>
            <w:gridSpan w:val="3"/>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vAlign w:val="cente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Директор департамента ремонта, содержания и сохранности дорожной сети Министерства автомобильных дорог Чеченской Республики</w:t>
            </w:r>
          </w:p>
        </w:tc>
      </w:tr>
      <w:tr w:rsidR="00DB2B56" w:rsidTr="00DB2B56">
        <w:trPr>
          <w:trHeight w:hRule="exact" w:val="716"/>
        </w:trPr>
        <w:tc>
          <w:tcPr>
            <w:tcW w:w="4585"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tcMar>
            <w:vAlign w:val="cente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 xml:space="preserve">Связь с государственными программами </w:t>
            </w:r>
          </w:p>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Российской Федерации</w:t>
            </w:r>
          </w:p>
        </w:tc>
        <w:tc>
          <w:tcPr>
            <w:tcW w:w="430" w:type="dxa"/>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1</w:t>
            </w:r>
          </w:p>
        </w:tc>
        <w:tc>
          <w:tcPr>
            <w:tcW w:w="4155" w:type="dxa"/>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Государственная программа</w:t>
            </w:r>
          </w:p>
        </w:tc>
        <w:tc>
          <w:tcPr>
            <w:tcW w:w="6448" w:type="dxa"/>
            <w:gridSpan w:val="3"/>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Государственная программа "Развитие дорожной отрасли Чеченской Республики" на 2019-2024 годы</w:t>
            </w:r>
          </w:p>
        </w:tc>
      </w:tr>
      <w:tr w:rsidR="00DB2B56" w:rsidTr="00DB2B56">
        <w:trPr>
          <w:trHeight w:hRule="exact" w:val="998"/>
        </w:trPr>
        <w:tc>
          <w:tcPr>
            <w:tcW w:w="4585"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430"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4155" w:type="dxa"/>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Подпрограмма</w:t>
            </w:r>
          </w:p>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(направление)</w:t>
            </w:r>
          </w:p>
        </w:tc>
        <w:tc>
          <w:tcPr>
            <w:tcW w:w="6448" w:type="dxa"/>
            <w:gridSpan w:val="3"/>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vAlign w:val="cente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Подпрограмма "Дорожное хозяйство"</w:t>
            </w:r>
          </w:p>
        </w:tc>
      </w:tr>
    </w:tbl>
    <w:p w:rsidR="00DB2B56" w:rsidRDefault="00DB2B56" w:rsidP="00DB2B56">
      <w:pPr>
        <w:sectPr w:rsidR="00DB2B56">
          <w:pgSz w:w="16834" w:h="13349" w:orient="landscape"/>
          <w:pgMar w:top="1134" w:right="576" w:bottom="526" w:left="576" w:header="1134" w:footer="526" w:gutter="0"/>
          <w:cols w:space="720"/>
        </w:sectPr>
      </w:pPr>
    </w:p>
    <w:tbl>
      <w:tblPr>
        <w:tblW w:w="16191" w:type="dxa"/>
        <w:tblLayout w:type="fixed"/>
        <w:tblCellMar>
          <w:left w:w="0" w:type="dxa"/>
          <w:right w:w="0" w:type="dxa"/>
        </w:tblCellMar>
        <w:tblLook w:val="04A0" w:firstRow="1" w:lastRow="0" w:firstColumn="1" w:lastColumn="0" w:noHBand="0" w:noVBand="1"/>
      </w:tblPr>
      <w:tblGrid>
        <w:gridCol w:w="573"/>
        <w:gridCol w:w="143"/>
        <w:gridCol w:w="287"/>
        <w:gridCol w:w="2006"/>
        <w:gridCol w:w="716"/>
        <w:gridCol w:w="860"/>
        <w:gridCol w:w="143"/>
        <w:gridCol w:w="287"/>
        <w:gridCol w:w="430"/>
        <w:gridCol w:w="143"/>
        <w:gridCol w:w="286"/>
        <w:gridCol w:w="574"/>
        <w:gridCol w:w="286"/>
        <w:gridCol w:w="143"/>
        <w:gridCol w:w="574"/>
        <w:gridCol w:w="143"/>
        <w:gridCol w:w="286"/>
        <w:gridCol w:w="144"/>
        <w:gridCol w:w="143"/>
        <w:gridCol w:w="143"/>
        <w:gridCol w:w="144"/>
        <w:gridCol w:w="143"/>
        <w:gridCol w:w="143"/>
        <w:gridCol w:w="430"/>
        <w:gridCol w:w="143"/>
        <w:gridCol w:w="430"/>
        <w:gridCol w:w="143"/>
        <w:gridCol w:w="144"/>
        <w:gridCol w:w="143"/>
        <w:gridCol w:w="143"/>
        <w:gridCol w:w="143"/>
        <w:gridCol w:w="287"/>
        <w:gridCol w:w="143"/>
        <w:gridCol w:w="144"/>
        <w:gridCol w:w="143"/>
        <w:gridCol w:w="286"/>
        <w:gridCol w:w="144"/>
        <w:gridCol w:w="286"/>
        <w:gridCol w:w="144"/>
        <w:gridCol w:w="143"/>
        <w:gridCol w:w="430"/>
        <w:gridCol w:w="143"/>
        <w:gridCol w:w="143"/>
        <w:gridCol w:w="430"/>
        <w:gridCol w:w="287"/>
        <w:gridCol w:w="286"/>
        <w:gridCol w:w="143"/>
        <w:gridCol w:w="287"/>
        <w:gridCol w:w="143"/>
        <w:gridCol w:w="287"/>
        <w:gridCol w:w="860"/>
        <w:gridCol w:w="286"/>
        <w:gridCol w:w="287"/>
      </w:tblGrid>
      <w:tr w:rsidR="00DB2B56" w:rsidTr="00DB2B56">
        <w:trPr>
          <w:trHeight w:hRule="exact" w:val="430"/>
        </w:trPr>
        <w:tc>
          <w:tcPr>
            <w:tcW w:w="15618" w:type="dxa"/>
            <w:gridSpan w:val="51"/>
            <w:shd w:val="clear" w:color="auto" w:fill="auto"/>
          </w:tcPr>
          <w:p w:rsidR="00DB2B56" w:rsidRDefault="00DB2B56" w:rsidP="00DB2B56">
            <w:pPr>
              <w:spacing w:line="230" w:lineRule="auto"/>
              <w:jc w:val="center"/>
              <w:rPr>
                <w:rFonts w:ascii="Times New Roman" w:eastAsia="Times New Roman" w:hAnsi="Times New Roman"/>
                <w:color w:val="000000"/>
                <w:spacing w:val="-2"/>
                <w:sz w:val="24"/>
              </w:rPr>
            </w:pPr>
          </w:p>
        </w:tc>
        <w:tc>
          <w:tcPr>
            <w:tcW w:w="573" w:type="dxa"/>
            <w:gridSpan w:val="2"/>
          </w:tcPr>
          <w:p w:rsidR="00DB2B56" w:rsidRDefault="00DB2B56" w:rsidP="00DB2B56"/>
        </w:tc>
      </w:tr>
      <w:tr w:rsidR="00DB2B56" w:rsidTr="00DB2B56">
        <w:trPr>
          <w:trHeight w:hRule="exact" w:val="573"/>
        </w:trPr>
        <w:tc>
          <w:tcPr>
            <w:tcW w:w="15904" w:type="dxa"/>
            <w:gridSpan w:val="52"/>
            <w:tcBorders>
              <w:bottom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8"/>
              </w:rPr>
            </w:pPr>
            <w:r>
              <w:rPr>
                <w:rFonts w:ascii="Times New Roman" w:eastAsia="Times New Roman" w:hAnsi="Times New Roman"/>
                <w:color w:val="000000"/>
                <w:spacing w:val="-2"/>
                <w:sz w:val="28"/>
              </w:rPr>
              <w:t>2. Показатели регионального проекта</w:t>
            </w:r>
          </w:p>
        </w:tc>
        <w:tc>
          <w:tcPr>
            <w:tcW w:w="287" w:type="dxa"/>
          </w:tcPr>
          <w:p w:rsidR="00DB2B56" w:rsidRDefault="00DB2B56" w:rsidP="00DB2B56"/>
        </w:tc>
      </w:tr>
      <w:tr w:rsidR="00DB2B56" w:rsidTr="00DB2B56">
        <w:trPr>
          <w:trHeight w:hRule="exact" w:val="1003"/>
        </w:trPr>
        <w:tc>
          <w:tcPr>
            <w:tcW w:w="573" w:type="dxa"/>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 п/п</w:t>
            </w:r>
          </w:p>
        </w:tc>
        <w:tc>
          <w:tcPr>
            <w:tcW w:w="3152" w:type="dxa"/>
            <w:gridSpan w:val="4"/>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Показатели регионального проекта</w:t>
            </w:r>
          </w:p>
        </w:tc>
        <w:tc>
          <w:tcPr>
            <w:tcW w:w="1003" w:type="dxa"/>
            <w:gridSpan w:val="2"/>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Уровень показателя</w:t>
            </w:r>
          </w:p>
        </w:tc>
        <w:tc>
          <w:tcPr>
            <w:tcW w:w="1146" w:type="dxa"/>
            <w:gridSpan w:val="4"/>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 xml:space="preserve">Единица измерения </w:t>
            </w:r>
          </w:p>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(по ОКЕИ)</w:t>
            </w:r>
          </w:p>
        </w:tc>
        <w:tc>
          <w:tcPr>
            <w:tcW w:w="2006" w:type="dxa"/>
            <w:gridSpan w:val="6"/>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Базовое значение</w:t>
            </w:r>
          </w:p>
        </w:tc>
        <w:tc>
          <w:tcPr>
            <w:tcW w:w="6448" w:type="dxa"/>
            <w:gridSpan w:val="31"/>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Период, год</w:t>
            </w:r>
          </w:p>
        </w:tc>
        <w:tc>
          <w:tcPr>
            <w:tcW w:w="1576" w:type="dxa"/>
            <w:gridSpan w:val="4"/>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Информационная система (источник данных)</w:t>
            </w:r>
          </w:p>
        </w:tc>
        <w:tc>
          <w:tcPr>
            <w:tcW w:w="287" w:type="dxa"/>
            <w:tcBorders>
              <w:left w:val="single" w:sz="5" w:space="0" w:color="000000"/>
            </w:tcBorders>
          </w:tcPr>
          <w:p w:rsidR="00DB2B56" w:rsidRDefault="00DB2B56" w:rsidP="00DB2B56"/>
        </w:tc>
      </w:tr>
      <w:tr w:rsidR="00DB2B56" w:rsidTr="00DB2B56">
        <w:trPr>
          <w:trHeight w:hRule="exact" w:val="1003"/>
        </w:trPr>
        <w:tc>
          <w:tcPr>
            <w:tcW w:w="573"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3152" w:type="dxa"/>
            <w:gridSpan w:val="4"/>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1003" w:type="dxa"/>
            <w:gridSpan w:val="2"/>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1146" w:type="dxa"/>
            <w:gridSpan w:val="4"/>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1003"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Значение</w:t>
            </w:r>
          </w:p>
        </w:tc>
        <w:tc>
          <w:tcPr>
            <w:tcW w:w="1003"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Дата</w:t>
            </w:r>
          </w:p>
        </w:tc>
        <w:tc>
          <w:tcPr>
            <w:tcW w:w="717" w:type="dxa"/>
            <w:gridSpan w:val="5"/>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2018</w:t>
            </w:r>
          </w:p>
        </w:tc>
        <w:tc>
          <w:tcPr>
            <w:tcW w:w="716"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2019</w:t>
            </w:r>
          </w:p>
        </w:tc>
        <w:tc>
          <w:tcPr>
            <w:tcW w:w="717"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2020</w:t>
            </w:r>
          </w:p>
        </w:tc>
        <w:tc>
          <w:tcPr>
            <w:tcW w:w="716" w:type="dxa"/>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2021</w:t>
            </w:r>
          </w:p>
        </w:tc>
        <w:tc>
          <w:tcPr>
            <w:tcW w:w="716" w:type="dxa"/>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2022</w:t>
            </w:r>
          </w:p>
        </w:tc>
        <w:tc>
          <w:tcPr>
            <w:tcW w:w="717" w:type="dxa"/>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2023</w:t>
            </w:r>
          </w:p>
        </w:tc>
        <w:tc>
          <w:tcPr>
            <w:tcW w:w="716"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2024</w:t>
            </w:r>
          </w:p>
        </w:tc>
        <w:tc>
          <w:tcPr>
            <w:tcW w:w="717"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2025</w:t>
            </w:r>
          </w:p>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(Справочно)</w:t>
            </w:r>
          </w:p>
        </w:tc>
        <w:tc>
          <w:tcPr>
            <w:tcW w:w="716"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2030</w:t>
            </w:r>
          </w:p>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(Справочно)</w:t>
            </w:r>
          </w:p>
        </w:tc>
        <w:tc>
          <w:tcPr>
            <w:tcW w:w="1576" w:type="dxa"/>
            <w:gridSpan w:val="4"/>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287" w:type="dxa"/>
            <w:tcBorders>
              <w:left w:val="single" w:sz="5" w:space="0" w:color="000000"/>
            </w:tcBorders>
          </w:tcPr>
          <w:p w:rsidR="00DB2B56" w:rsidRDefault="00DB2B56" w:rsidP="00DB2B56"/>
        </w:tc>
      </w:tr>
      <w:tr w:rsidR="00DB2B56" w:rsidTr="00DB2B56">
        <w:trPr>
          <w:trHeight w:hRule="exact" w:val="573"/>
        </w:trPr>
        <w:tc>
          <w:tcPr>
            <w:tcW w:w="573" w:type="dxa"/>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1</w:t>
            </w:r>
          </w:p>
        </w:tc>
        <w:tc>
          <w:tcPr>
            <w:tcW w:w="15331" w:type="dxa"/>
            <w:gridSpan w:val="51"/>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Совершенствование регуляторной политики и применения новых технологий в дорожной отрасли</w:t>
            </w:r>
          </w:p>
        </w:tc>
        <w:tc>
          <w:tcPr>
            <w:tcW w:w="287" w:type="dxa"/>
            <w:tcBorders>
              <w:left w:val="single" w:sz="5" w:space="0" w:color="000000"/>
            </w:tcBorders>
          </w:tcPr>
          <w:p w:rsidR="00DB2B56" w:rsidRDefault="00DB2B56" w:rsidP="00DB2B56"/>
        </w:tc>
      </w:tr>
      <w:tr w:rsidR="00DB2B56" w:rsidTr="00DB2B56">
        <w:trPr>
          <w:trHeight w:hRule="exact" w:val="1547"/>
        </w:trPr>
        <w:tc>
          <w:tcPr>
            <w:tcW w:w="573" w:type="dxa"/>
            <w:vMerge w:val="restart"/>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1.1.</w:t>
            </w:r>
          </w:p>
        </w:tc>
        <w:tc>
          <w:tcPr>
            <w:tcW w:w="3152" w:type="dxa"/>
            <w:gridSpan w:val="4"/>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Доля контрактов жизненного цикла, предусматривающих выполнение работ по строительству, реконструкции, капитальному ремонту автомобильных дорог регионального (межмуниципального) значения</w:t>
            </w:r>
          </w:p>
        </w:tc>
        <w:tc>
          <w:tcPr>
            <w:tcW w:w="1003"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ФП</w:t>
            </w:r>
          </w:p>
        </w:tc>
        <w:tc>
          <w:tcPr>
            <w:tcW w:w="1146" w:type="dxa"/>
            <w:gridSpan w:val="4"/>
            <w:vMerge w:val="restart"/>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Процент</w:t>
            </w:r>
          </w:p>
        </w:tc>
        <w:tc>
          <w:tcPr>
            <w:tcW w:w="100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0,0000</w:t>
            </w:r>
          </w:p>
        </w:tc>
        <w:tc>
          <w:tcPr>
            <w:tcW w:w="100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31.12.2020</w:t>
            </w:r>
          </w:p>
        </w:tc>
        <w:tc>
          <w:tcPr>
            <w:tcW w:w="717" w:type="dxa"/>
            <w:gridSpan w:val="5"/>
            <w:vMerge w:val="restart"/>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0,0000</w:t>
            </w:r>
          </w:p>
        </w:tc>
        <w:tc>
          <w:tcPr>
            <w:tcW w:w="716"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0,0000</w:t>
            </w:r>
          </w:p>
        </w:tc>
        <w:tc>
          <w:tcPr>
            <w:tcW w:w="717"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0,0000</w:t>
            </w:r>
          </w:p>
        </w:tc>
        <w:tc>
          <w:tcPr>
            <w:tcW w:w="716" w:type="dxa"/>
            <w:gridSpan w:val="4"/>
            <w:vMerge w:val="restart"/>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7,0000</w:t>
            </w:r>
          </w:p>
        </w:tc>
        <w:tc>
          <w:tcPr>
            <w:tcW w:w="716" w:type="dxa"/>
            <w:gridSpan w:val="4"/>
            <w:vMerge w:val="restart"/>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15,0000</w:t>
            </w:r>
          </w:p>
        </w:tc>
        <w:tc>
          <w:tcPr>
            <w:tcW w:w="717" w:type="dxa"/>
            <w:gridSpan w:val="4"/>
            <w:vMerge w:val="restart"/>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20,0000</w:t>
            </w:r>
          </w:p>
        </w:tc>
        <w:tc>
          <w:tcPr>
            <w:tcW w:w="716"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25,0000</w:t>
            </w:r>
          </w:p>
        </w:tc>
        <w:tc>
          <w:tcPr>
            <w:tcW w:w="717"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w:t>
            </w:r>
          </w:p>
        </w:tc>
        <w:tc>
          <w:tcPr>
            <w:tcW w:w="716"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w:t>
            </w:r>
          </w:p>
        </w:tc>
        <w:tc>
          <w:tcPr>
            <w:tcW w:w="1576" w:type="dxa"/>
            <w:gridSpan w:val="4"/>
            <w:vMerge w:val="restart"/>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287" w:type="dxa"/>
            <w:tcBorders>
              <w:left w:val="single" w:sz="5" w:space="0" w:color="000000"/>
            </w:tcBorders>
          </w:tcPr>
          <w:p w:rsidR="00DB2B56" w:rsidRDefault="00DB2B56" w:rsidP="00DB2B56"/>
        </w:tc>
      </w:tr>
      <w:tr w:rsidR="00DB2B56" w:rsidTr="00DB2B56">
        <w:trPr>
          <w:trHeight w:hRule="exact" w:val="1534"/>
        </w:trPr>
        <w:tc>
          <w:tcPr>
            <w:tcW w:w="57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152" w:type="dxa"/>
            <w:gridSpan w:val="4"/>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gridSpan w:val="4"/>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717" w:type="dxa"/>
            <w:gridSpan w:val="5"/>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716"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717"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716" w:type="dxa"/>
            <w:gridSpan w:val="4"/>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716" w:type="dxa"/>
            <w:gridSpan w:val="4"/>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717" w:type="dxa"/>
            <w:gridSpan w:val="4"/>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716"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717"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716"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576" w:type="dxa"/>
            <w:gridSpan w:val="4"/>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287" w:type="dxa"/>
            <w:tcBorders>
              <w:left w:val="single" w:sz="5" w:space="0" w:color="000000"/>
            </w:tcBorders>
          </w:tcPr>
          <w:p w:rsidR="00DB2B56" w:rsidRDefault="00DB2B56" w:rsidP="00DB2B56"/>
        </w:tc>
      </w:tr>
      <w:tr w:rsidR="00DB2B56" w:rsidTr="00DB2B56">
        <w:trPr>
          <w:trHeight w:hRule="exact" w:val="3639"/>
        </w:trPr>
        <w:tc>
          <w:tcPr>
            <w:tcW w:w="573" w:type="dxa"/>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1.2.</w:t>
            </w:r>
          </w:p>
        </w:tc>
        <w:tc>
          <w:tcPr>
            <w:tcW w:w="3152"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Доля объектов, на которых предусматривается использование новых и наилучших технологий, включенных в Реестр</w:t>
            </w:r>
          </w:p>
        </w:tc>
        <w:tc>
          <w:tcPr>
            <w:tcW w:w="1003"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ФП</w:t>
            </w:r>
          </w:p>
        </w:tc>
        <w:tc>
          <w:tcPr>
            <w:tcW w:w="1146"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Процент</w:t>
            </w:r>
          </w:p>
        </w:tc>
        <w:tc>
          <w:tcPr>
            <w:tcW w:w="100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0,0000</w:t>
            </w:r>
          </w:p>
        </w:tc>
        <w:tc>
          <w:tcPr>
            <w:tcW w:w="100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31.12.2020</w:t>
            </w:r>
          </w:p>
        </w:tc>
        <w:tc>
          <w:tcPr>
            <w:tcW w:w="717"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0,0000</w:t>
            </w:r>
          </w:p>
        </w:tc>
        <w:tc>
          <w:tcPr>
            <w:tcW w:w="716"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0,0000</w:t>
            </w:r>
          </w:p>
        </w:tc>
        <w:tc>
          <w:tcPr>
            <w:tcW w:w="717"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0,0000</w:t>
            </w:r>
          </w:p>
        </w:tc>
        <w:tc>
          <w:tcPr>
            <w:tcW w:w="716"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10,0000</w:t>
            </w:r>
          </w:p>
        </w:tc>
        <w:tc>
          <w:tcPr>
            <w:tcW w:w="716"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20,0000</w:t>
            </w:r>
          </w:p>
        </w:tc>
        <w:tc>
          <w:tcPr>
            <w:tcW w:w="717"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30,0000</w:t>
            </w:r>
          </w:p>
        </w:tc>
        <w:tc>
          <w:tcPr>
            <w:tcW w:w="716"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40,0000</w:t>
            </w:r>
          </w:p>
        </w:tc>
        <w:tc>
          <w:tcPr>
            <w:tcW w:w="717"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w:t>
            </w:r>
          </w:p>
        </w:tc>
        <w:tc>
          <w:tcPr>
            <w:tcW w:w="716"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w:t>
            </w:r>
          </w:p>
        </w:tc>
        <w:tc>
          <w:tcPr>
            <w:tcW w:w="1576"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287" w:type="dxa"/>
            <w:tcBorders>
              <w:left w:val="single" w:sz="5" w:space="0" w:color="000000"/>
            </w:tcBorders>
          </w:tcPr>
          <w:p w:rsidR="00DB2B56" w:rsidRDefault="00DB2B56" w:rsidP="00DB2B56"/>
        </w:tc>
      </w:tr>
      <w:tr w:rsidR="00DB2B56" w:rsidTr="00DB2B56">
        <w:trPr>
          <w:trHeight w:hRule="exact" w:val="573"/>
        </w:trPr>
        <w:tc>
          <w:tcPr>
            <w:tcW w:w="15904" w:type="dxa"/>
            <w:gridSpan w:val="52"/>
            <w:tcBorders>
              <w:bottom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8"/>
              </w:rPr>
            </w:pPr>
            <w:r>
              <w:rPr>
                <w:rFonts w:ascii="Times New Roman" w:eastAsia="Times New Roman" w:hAnsi="Times New Roman"/>
                <w:color w:val="000000"/>
                <w:spacing w:val="-2"/>
                <w:sz w:val="28"/>
              </w:rPr>
              <w:lastRenderedPageBreak/>
              <w:t>3. Помесячный план достижения показателей регионального проекта в 2021   году</w:t>
            </w:r>
          </w:p>
        </w:tc>
        <w:tc>
          <w:tcPr>
            <w:tcW w:w="287" w:type="dxa"/>
          </w:tcPr>
          <w:p w:rsidR="00DB2B56" w:rsidRDefault="00DB2B56" w:rsidP="00DB2B56"/>
        </w:tc>
      </w:tr>
      <w:tr w:rsidR="00DB2B56" w:rsidTr="00DB2B56">
        <w:trPr>
          <w:trHeight w:hRule="exact" w:val="430"/>
        </w:trPr>
        <w:tc>
          <w:tcPr>
            <w:tcW w:w="71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 п/п</w:t>
            </w:r>
          </w:p>
        </w:tc>
        <w:tc>
          <w:tcPr>
            <w:tcW w:w="4872" w:type="dxa"/>
            <w:gridSpan w:val="8"/>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Показатели регионального проекта</w:t>
            </w:r>
          </w:p>
        </w:tc>
        <w:tc>
          <w:tcPr>
            <w:tcW w:w="1289" w:type="dxa"/>
            <w:gridSpan w:val="4"/>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Уровень показателя</w:t>
            </w:r>
          </w:p>
        </w:tc>
        <w:tc>
          <w:tcPr>
            <w:tcW w:w="1290" w:type="dxa"/>
            <w:gridSpan w:val="5"/>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 xml:space="preserve">Единица измерения </w:t>
            </w:r>
          </w:p>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(по ОКЕИ)</w:t>
            </w:r>
          </w:p>
        </w:tc>
        <w:tc>
          <w:tcPr>
            <w:tcW w:w="6304" w:type="dxa"/>
            <w:gridSpan w:val="30"/>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Плановые значения по месяцам</w:t>
            </w:r>
          </w:p>
        </w:tc>
        <w:tc>
          <w:tcPr>
            <w:tcW w:w="143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На конец 2021  года</w:t>
            </w:r>
          </w:p>
        </w:tc>
        <w:tc>
          <w:tcPr>
            <w:tcW w:w="287" w:type="dxa"/>
            <w:tcBorders>
              <w:left w:val="single" w:sz="5" w:space="0" w:color="000000"/>
            </w:tcBorders>
          </w:tcPr>
          <w:p w:rsidR="00DB2B56" w:rsidRDefault="00DB2B56" w:rsidP="00DB2B56"/>
        </w:tc>
      </w:tr>
      <w:tr w:rsidR="00DB2B56" w:rsidTr="00DB2B56">
        <w:trPr>
          <w:trHeight w:hRule="exact" w:val="722"/>
        </w:trPr>
        <w:tc>
          <w:tcPr>
            <w:tcW w:w="716" w:type="dxa"/>
            <w:gridSpan w:val="2"/>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4872" w:type="dxa"/>
            <w:gridSpan w:val="8"/>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1289" w:type="dxa"/>
            <w:gridSpan w:val="4"/>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1290" w:type="dxa"/>
            <w:gridSpan w:val="5"/>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573" w:type="dxa"/>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01.02</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01.03</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01.04</w:t>
            </w:r>
          </w:p>
        </w:tc>
        <w:tc>
          <w:tcPr>
            <w:tcW w:w="573" w:type="dxa"/>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01.05</w:t>
            </w:r>
          </w:p>
        </w:tc>
        <w:tc>
          <w:tcPr>
            <w:tcW w:w="574"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01.06</w:t>
            </w:r>
          </w:p>
        </w:tc>
        <w:tc>
          <w:tcPr>
            <w:tcW w:w="573"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01.07</w:t>
            </w:r>
          </w:p>
        </w:tc>
        <w:tc>
          <w:tcPr>
            <w:tcW w:w="573"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01.08</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01.09</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01.10</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01.11</w:t>
            </w:r>
          </w:p>
        </w:tc>
        <w:tc>
          <w:tcPr>
            <w:tcW w:w="573"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01.12</w:t>
            </w:r>
          </w:p>
        </w:tc>
        <w:tc>
          <w:tcPr>
            <w:tcW w:w="1433" w:type="dxa"/>
            <w:gridSpan w:val="3"/>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287" w:type="dxa"/>
            <w:tcBorders>
              <w:left w:val="single" w:sz="5" w:space="0" w:color="000000"/>
            </w:tcBorders>
          </w:tcPr>
          <w:p w:rsidR="00DB2B56" w:rsidRDefault="00DB2B56" w:rsidP="00DB2B56"/>
        </w:tc>
      </w:tr>
      <w:tr w:rsidR="00DB2B56" w:rsidTr="00DB2B56">
        <w:trPr>
          <w:trHeight w:hRule="exact" w:val="573"/>
        </w:trPr>
        <w:tc>
          <w:tcPr>
            <w:tcW w:w="71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1</w:t>
            </w:r>
          </w:p>
        </w:tc>
        <w:tc>
          <w:tcPr>
            <w:tcW w:w="15188" w:type="dxa"/>
            <w:gridSpan w:val="50"/>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Совершенствование регуляторной политики и применения новых технологий в дорожной отрасли</w:t>
            </w:r>
          </w:p>
        </w:tc>
        <w:tc>
          <w:tcPr>
            <w:tcW w:w="287" w:type="dxa"/>
            <w:tcBorders>
              <w:left w:val="single" w:sz="5" w:space="0" w:color="000000"/>
            </w:tcBorders>
          </w:tcPr>
          <w:p w:rsidR="00DB2B56" w:rsidRDefault="00DB2B56" w:rsidP="00DB2B56"/>
        </w:tc>
      </w:tr>
      <w:tr w:rsidR="00DB2B56" w:rsidTr="00DB2B56">
        <w:trPr>
          <w:trHeight w:hRule="exact" w:val="1504"/>
        </w:trPr>
        <w:tc>
          <w:tcPr>
            <w:tcW w:w="71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1.1.</w:t>
            </w:r>
          </w:p>
        </w:tc>
        <w:tc>
          <w:tcPr>
            <w:tcW w:w="4872" w:type="dxa"/>
            <w:gridSpan w:val="8"/>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Доля контрактов жизненного цикла, предусматривающих выполнение работ по строительству, реконструкции, капитальному ремонту автомобильных дорог регионального (межмуниципального) значения</w:t>
            </w:r>
          </w:p>
        </w:tc>
        <w:tc>
          <w:tcPr>
            <w:tcW w:w="1289"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ФП</w:t>
            </w:r>
          </w:p>
        </w:tc>
        <w:tc>
          <w:tcPr>
            <w:tcW w:w="1290"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Процент</w:t>
            </w:r>
          </w:p>
        </w:tc>
        <w:tc>
          <w:tcPr>
            <w:tcW w:w="573"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0,0000</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0,0000</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0,0000</w:t>
            </w:r>
          </w:p>
        </w:tc>
        <w:tc>
          <w:tcPr>
            <w:tcW w:w="573"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0,0000</w:t>
            </w:r>
          </w:p>
        </w:tc>
        <w:tc>
          <w:tcPr>
            <w:tcW w:w="574"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0,0000</w:t>
            </w:r>
          </w:p>
        </w:tc>
        <w:tc>
          <w:tcPr>
            <w:tcW w:w="57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0,0000</w:t>
            </w:r>
          </w:p>
        </w:tc>
        <w:tc>
          <w:tcPr>
            <w:tcW w:w="57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0,0000</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0,0000</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0,0000</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0,0000</w:t>
            </w:r>
          </w:p>
        </w:tc>
        <w:tc>
          <w:tcPr>
            <w:tcW w:w="57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7,0000</w:t>
            </w:r>
          </w:p>
        </w:tc>
        <w:tc>
          <w:tcPr>
            <w:tcW w:w="143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7,0000</w:t>
            </w:r>
          </w:p>
        </w:tc>
        <w:tc>
          <w:tcPr>
            <w:tcW w:w="287" w:type="dxa"/>
            <w:tcBorders>
              <w:left w:val="single" w:sz="5" w:space="0" w:color="000000"/>
            </w:tcBorders>
          </w:tcPr>
          <w:p w:rsidR="00DB2B56" w:rsidRDefault="00DB2B56" w:rsidP="00DB2B56"/>
        </w:tc>
      </w:tr>
      <w:tr w:rsidR="00DB2B56" w:rsidTr="00DB2B56">
        <w:trPr>
          <w:trHeight w:hRule="exact" w:val="6220"/>
        </w:trPr>
        <w:tc>
          <w:tcPr>
            <w:tcW w:w="71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1.2.</w:t>
            </w:r>
          </w:p>
        </w:tc>
        <w:tc>
          <w:tcPr>
            <w:tcW w:w="4872" w:type="dxa"/>
            <w:gridSpan w:val="8"/>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Доля объектов, на которых предусматривается использование новых и наилучших технологий, включенных в Реестр</w:t>
            </w:r>
          </w:p>
        </w:tc>
        <w:tc>
          <w:tcPr>
            <w:tcW w:w="1289"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ФП</w:t>
            </w:r>
          </w:p>
        </w:tc>
        <w:tc>
          <w:tcPr>
            <w:tcW w:w="1290"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Процент</w:t>
            </w:r>
          </w:p>
        </w:tc>
        <w:tc>
          <w:tcPr>
            <w:tcW w:w="573"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0,0000</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0,0000</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0,0000</w:t>
            </w:r>
          </w:p>
        </w:tc>
        <w:tc>
          <w:tcPr>
            <w:tcW w:w="573"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0,0000</w:t>
            </w:r>
          </w:p>
        </w:tc>
        <w:tc>
          <w:tcPr>
            <w:tcW w:w="574"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0,0000</w:t>
            </w:r>
          </w:p>
        </w:tc>
        <w:tc>
          <w:tcPr>
            <w:tcW w:w="57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0,0000</w:t>
            </w:r>
          </w:p>
        </w:tc>
        <w:tc>
          <w:tcPr>
            <w:tcW w:w="57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0,0000</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0,0000</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0,0000</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0,0000</w:t>
            </w:r>
          </w:p>
        </w:tc>
        <w:tc>
          <w:tcPr>
            <w:tcW w:w="57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10,0000</w:t>
            </w:r>
          </w:p>
        </w:tc>
        <w:tc>
          <w:tcPr>
            <w:tcW w:w="143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10,0000</w:t>
            </w:r>
          </w:p>
        </w:tc>
        <w:tc>
          <w:tcPr>
            <w:tcW w:w="287" w:type="dxa"/>
            <w:tcBorders>
              <w:left w:val="single" w:sz="5" w:space="0" w:color="000000"/>
            </w:tcBorders>
          </w:tcPr>
          <w:p w:rsidR="00DB2B56" w:rsidRDefault="00DB2B56" w:rsidP="00DB2B56"/>
        </w:tc>
      </w:tr>
      <w:tr w:rsidR="00DB2B56" w:rsidTr="00DB2B56">
        <w:trPr>
          <w:trHeight w:hRule="exact" w:val="430"/>
        </w:trPr>
        <w:tc>
          <w:tcPr>
            <w:tcW w:w="15618" w:type="dxa"/>
            <w:gridSpan w:val="51"/>
            <w:tcBorders>
              <w:top w:val="single" w:sz="5" w:space="0" w:color="000000"/>
            </w:tcBorders>
            <w:shd w:val="clear" w:color="auto" w:fill="auto"/>
          </w:tcPr>
          <w:p w:rsidR="00DB2B56" w:rsidRDefault="00DB2B56" w:rsidP="00DB2B56">
            <w:pPr>
              <w:spacing w:line="230" w:lineRule="auto"/>
              <w:jc w:val="center"/>
              <w:rPr>
                <w:rFonts w:ascii="Times New Roman" w:eastAsia="Times New Roman" w:hAnsi="Times New Roman"/>
                <w:color w:val="000000"/>
                <w:spacing w:val="-2"/>
                <w:sz w:val="24"/>
              </w:rPr>
            </w:pPr>
          </w:p>
        </w:tc>
        <w:tc>
          <w:tcPr>
            <w:tcW w:w="286" w:type="dxa"/>
            <w:tcBorders>
              <w:top w:val="single" w:sz="5" w:space="0" w:color="000000"/>
            </w:tcBorders>
          </w:tcPr>
          <w:p w:rsidR="00DB2B56" w:rsidRDefault="00DB2B56" w:rsidP="00DB2B56"/>
        </w:tc>
        <w:tc>
          <w:tcPr>
            <w:tcW w:w="287" w:type="dxa"/>
          </w:tcPr>
          <w:p w:rsidR="00DB2B56" w:rsidRDefault="00DB2B56" w:rsidP="00DB2B56"/>
        </w:tc>
      </w:tr>
      <w:tr w:rsidR="00DB2B56" w:rsidTr="00DB2B56">
        <w:trPr>
          <w:trHeight w:hRule="exact" w:val="573"/>
        </w:trPr>
        <w:tc>
          <w:tcPr>
            <w:tcW w:w="16191" w:type="dxa"/>
            <w:gridSpan w:val="53"/>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8"/>
              </w:rPr>
            </w:pPr>
            <w:r>
              <w:rPr>
                <w:rFonts w:ascii="Times New Roman" w:eastAsia="Times New Roman" w:hAnsi="Times New Roman"/>
                <w:color w:val="000000"/>
                <w:spacing w:val="-2"/>
                <w:sz w:val="28"/>
              </w:rPr>
              <w:lastRenderedPageBreak/>
              <w:t>4. Результаты регионального проекта</w:t>
            </w:r>
          </w:p>
        </w:tc>
      </w:tr>
      <w:tr w:rsidR="00DB2B56" w:rsidTr="00DB2B56">
        <w:trPr>
          <w:trHeight w:hRule="exact" w:val="1003"/>
        </w:trPr>
        <w:tc>
          <w:tcPr>
            <w:tcW w:w="573" w:type="dxa"/>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п/п</w:t>
            </w:r>
          </w:p>
          <w:p w:rsidR="00DB2B56" w:rsidRDefault="00DB2B56" w:rsidP="00DB2B56"/>
        </w:tc>
        <w:tc>
          <w:tcPr>
            <w:tcW w:w="2436" w:type="dxa"/>
            <w:gridSpan w:val="3"/>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Наименование результата</w:t>
            </w:r>
          </w:p>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Региональный проект</w:t>
            </w:r>
          </w:p>
        </w:tc>
        <w:tc>
          <w:tcPr>
            <w:tcW w:w="860" w:type="dxa"/>
            <w:gridSpan w:val="3"/>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 xml:space="preserve">Единица измерения </w:t>
            </w:r>
          </w:p>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(по ОКЕИ)</w:t>
            </w:r>
          </w:p>
        </w:tc>
        <w:tc>
          <w:tcPr>
            <w:tcW w:w="2006" w:type="dxa"/>
            <w:gridSpan w:val="6"/>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Базовое значение</w:t>
            </w:r>
          </w:p>
        </w:tc>
        <w:tc>
          <w:tcPr>
            <w:tcW w:w="5158" w:type="dxa"/>
            <w:gridSpan w:val="26"/>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Период, год</w:t>
            </w:r>
          </w:p>
        </w:tc>
        <w:tc>
          <w:tcPr>
            <w:tcW w:w="2149" w:type="dxa"/>
            <w:gridSpan w:val="9"/>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Характеристика результата</w:t>
            </w:r>
          </w:p>
        </w:tc>
        <w:tc>
          <w:tcPr>
            <w:tcW w:w="114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Тип результата</w:t>
            </w:r>
          </w:p>
        </w:tc>
        <w:tc>
          <w:tcPr>
            <w:tcW w:w="287" w:type="dxa"/>
            <w:tcBorders>
              <w:left w:val="single" w:sz="5" w:space="0" w:color="000000"/>
            </w:tcBorders>
          </w:tcPr>
          <w:p w:rsidR="00DB2B56" w:rsidRDefault="00DB2B56" w:rsidP="00DB2B56"/>
        </w:tc>
      </w:tr>
      <w:tr w:rsidR="00DB2B56" w:rsidTr="00DB2B56">
        <w:trPr>
          <w:trHeight w:hRule="exact" w:val="1290"/>
        </w:trPr>
        <w:tc>
          <w:tcPr>
            <w:tcW w:w="573"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2436" w:type="dxa"/>
            <w:gridSpan w:val="3"/>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860" w:type="dxa"/>
            <w:gridSpan w:val="3"/>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1003"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Значение</w:t>
            </w:r>
          </w:p>
        </w:tc>
        <w:tc>
          <w:tcPr>
            <w:tcW w:w="1003"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Дата</w:t>
            </w:r>
          </w:p>
        </w:tc>
        <w:tc>
          <w:tcPr>
            <w:tcW w:w="573"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2018</w:t>
            </w:r>
          </w:p>
        </w:tc>
        <w:tc>
          <w:tcPr>
            <w:tcW w:w="573" w:type="dxa"/>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2019</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2020</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2021</w:t>
            </w:r>
          </w:p>
        </w:tc>
        <w:tc>
          <w:tcPr>
            <w:tcW w:w="573" w:type="dxa"/>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2022</w:t>
            </w:r>
          </w:p>
        </w:tc>
        <w:tc>
          <w:tcPr>
            <w:tcW w:w="573"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2023</w:t>
            </w:r>
          </w:p>
        </w:tc>
        <w:tc>
          <w:tcPr>
            <w:tcW w:w="573"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2024</w:t>
            </w:r>
          </w:p>
        </w:tc>
        <w:tc>
          <w:tcPr>
            <w:tcW w:w="574"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2025 (Справочно)</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2030 (Справочно)</w:t>
            </w:r>
          </w:p>
        </w:tc>
        <w:tc>
          <w:tcPr>
            <w:tcW w:w="2149" w:type="dxa"/>
            <w:gridSpan w:val="9"/>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1146" w:type="dxa"/>
            <w:gridSpan w:val="2"/>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287" w:type="dxa"/>
            <w:tcBorders>
              <w:left w:val="single" w:sz="5" w:space="0" w:color="000000"/>
            </w:tcBorders>
          </w:tcPr>
          <w:p w:rsidR="00DB2B56" w:rsidRDefault="00DB2B56" w:rsidP="00DB2B56"/>
        </w:tc>
      </w:tr>
      <w:tr w:rsidR="00DB2B56" w:rsidTr="00DB2B56">
        <w:trPr>
          <w:trHeight w:hRule="exact" w:val="444"/>
        </w:trPr>
        <w:tc>
          <w:tcPr>
            <w:tcW w:w="57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w:t>
            </w:r>
          </w:p>
        </w:tc>
        <w:tc>
          <w:tcPr>
            <w:tcW w:w="15331" w:type="dxa"/>
            <w:gridSpan w:val="51"/>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Создание механизмов экономического стимулирования  сохранности автомобильных дорог регионального и местного значения</w:t>
            </w:r>
          </w:p>
        </w:tc>
        <w:tc>
          <w:tcPr>
            <w:tcW w:w="287" w:type="dxa"/>
            <w:tcBorders>
              <w:left w:val="single" w:sz="5" w:space="0" w:color="000000"/>
            </w:tcBorders>
          </w:tcPr>
          <w:p w:rsidR="00DB2B56" w:rsidRDefault="00DB2B56" w:rsidP="00DB2B56"/>
        </w:tc>
      </w:tr>
      <w:tr w:rsidR="00DB2B56" w:rsidTr="00DB2B56">
        <w:trPr>
          <w:trHeight w:hRule="exact" w:val="1805"/>
        </w:trPr>
        <w:tc>
          <w:tcPr>
            <w:tcW w:w="57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vAlign w:val="cente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1.1</w:t>
            </w:r>
          </w:p>
        </w:tc>
        <w:tc>
          <w:tcPr>
            <w:tcW w:w="2436"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Внедрение интеллектуальных транспортных систем, ориентированных на применении энергосберегающих технологий освещения автомобильных дорог (в соответствии с утвержденным перечнем)</w:t>
            </w:r>
          </w:p>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860"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УСЛ ШТ</w:t>
            </w:r>
          </w:p>
        </w:tc>
        <w:tc>
          <w:tcPr>
            <w:tcW w:w="100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0,0000</w:t>
            </w:r>
          </w:p>
        </w:tc>
        <w:tc>
          <w:tcPr>
            <w:tcW w:w="100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31.12.2017</w:t>
            </w:r>
          </w:p>
        </w:tc>
        <w:tc>
          <w:tcPr>
            <w:tcW w:w="57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w:t>
            </w:r>
          </w:p>
        </w:tc>
        <w:tc>
          <w:tcPr>
            <w:tcW w:w="573" w:type="dxa"/>
            <w:gridSpan w:val="4"/>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w:t>
            </w:r>
          </w:p>
        </w:tc>
        <w:tc>
          <w:tcPr>
            <w:tcW w:w="573"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w:t>
            </w:r>
          </w:p>
        </w:tc>
        <w:tc>
          <w:tcPr>
            <w:tcW w:w="573"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w:t>
            </w:r>
          </w:p>
        </w:tc>
        <w:tc>
          <w:tcPr>
            <w:tcW w:w="573" w:type="dxa"/>
            <w:gridSpan w:val="4"/>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w:t>
            </w:r>
          </w:p>
        </w:tc>
        <w:tc>
          <w:tcPr>
            <w:tcW w:w="57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w:t>
            </w:r>
          </w:p>
        </w:tc>
        <w:tc>
          <w:tcPr>
            <w:tcW w:w="57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1,0000</w:t>
            </w:r>
          </w:p>
        </w:tc>
        <w:tc>
          <w:tcPr>
            <w:tcW w:w="574"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w:t>
            </w:r>
          </w:p>
        </w:tc>
        <w:tc>
          <w:tcPr>
            <w:tcW w:w="573"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w:t>
            </w:r>
          </w:p>
        </w:tc>
        <w:tc>
          <w:tcPr>
            <w:tcW w:w="2149" w:type="dxa"/>
            <w:gridSpan w:val="9"/>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Подготовлен отчет о внедрении интеллектуальных транспортных систем, ориентированных на применение энергосберегающих технологий освещения автомобильных дорог</w:t>
            </w:r>
          </w:p>
          <w:p w:rsidR="00DB2B56" w:rsidRDefault="00DB2B56" w:rsidP="00DB2B56"/>
        </w:tc>
        <w:tc>
          <w:tcPr>
            <w:tcW w:w="114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Приобретение товаров, работ, услуг</w:t>
            </w:r>
          </w:p>
          <w:p w:rsidR="00DB2B56" w:rsidRDefault="00DB2B56" w:rsidP="00DB2B56"/>
        </w:tc>
        <w:tc>
          <w:tcPr>
            <w:tcW w:w="287" w:type="dxa"/>
            <w:tcBorders>
              <w:left w:val="single" w:sz="5" w:space="0" w:color="000000"/>
            </w:tcBorders>
          </w:tcPr>
          <w:p w:rsidR="00DB2B56" w:rsidRDefault="00DB2B56" w:rsidP="00DB2B56"/>
        </w:tc>
      </w:tr>
      <w:tr w:rsidR="00DB2B56" w:rsidTr="00DB2B56">
        <w:trPr>
          <w:trHeight w:hRule="exact" w:val="1806"/>
        </w:trPr>
        <w:tc>
          <w:tcPr>
            <w:tcW w:w="573"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2436"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860"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573"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573" w:type="dxa"/>
            <w:gridSpan w:val="4"/>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573"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573"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573" w:type="dxa"/>
            <w:gridSpan w:val="4"/>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573"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573"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574"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573"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2149" w:type="dxa"/>
            <w:gridSpan w:val="9"/>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287" w:type="dxa"/>
            <w:tcBorders>
              <w:left w:val="single" w:sz="5" w:space="0" w:color="000000"/>
            </w:tcBorders>
          </w:tcPr>
          <w:p w:rsidR="00DB2B56" w:rsidRDefault="00DB2B56" w:rsidP="00DB2B56"/>
        </w:tc>
      </w:tr>
      <w:tr w:rsidR="00DB2B56" w:rsidTr="00DB2B56">
        <w:trPr>
          <w:trHeight w:hRule="exact" w:val="1504"/>
        </w:trPr>
        <w:tc>
          <w:tcPr>
            <w:tcW w:w="57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vAlign w:val="cente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1.2</w:t>
            </w:r>
          </w:p>
        </w:tc>
        <w:tc>
          <w:tcPr>
            <w:tcW w:w="2436"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Внедрение в 2019 году общедоступной информационной системы контроля за формированием и использованием средств дорожных фондов всех уровней (далее - СКДФ)</w:t>
            </w:r>
          </w:p>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860"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шт</w:t>
            </w:r>
          </w:p>
        </w:tc>
        <w:tc>
          <w:tcPr>
            <w:tcW w:w="100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w:t>
            </w:r>
          </w:p>
        </w:tc>
        <w:tc>
          <w:tcPr>
            <w:tcW w:w="100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w:t>
            </w:r>
          </w:p>
        </w:tc>
        <w:tc>
          <w:tcPr>
            <w:tcW w:w="57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w:t>
            </w:r>
          </w:p>
        </w:tc>
        <w:tc>
          <w:tcPr>
            <w:tcW w:w="573" w:type="dxa"/>
            <w:gridSpan w:val="4"/>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1,0000</w:t>
            </w:r>
          </w:p>
        </w:tc>
        <w:tc>
          <w:tcPr>
            <w:tcW w:w="573"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w:t>
            </w:r>
          </w:p>
        </w:tc>
        <w:tc>
          <w:tcPr>
            <w:tcW w:w="573"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w:t>
            </w:r>
          </w:p>
        </w:tc>
        <w:tc>
          <w:tcPr>
            <w:tcW w:w="573" w:type="dxa"/>
            <w:gridSpan w:val="4"/>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w:t>
            </w:r>
          </w:p>
        </w:tc>
        <w:tc>
          <w:tcPr>
            <w:tcW w:w="57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w:t>
            </w:r>
          </w:p>
        </w:tc>
        <w:tc>
          <w:tcPr>
            <w:tcW w:w="57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w:t>
            </w:r>
          </w:p>
        </w:tc>
        <w:tc>
          <w:tcPr>
            <w:tcW w:w="574"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w:t>
            </w:r>
          </w:p>
        </w:tc>
        <w:tc>
          <w:tcPr>
            <w:tcW w:w="573"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w:t>
            </w:r>
          </w:p>
        </w:tc>
        <w:tc>
          <w:tcPr>
            <w:tcW w:w="2149" w:type="dxa"/>
            <w:gridSpan w:val="9"/>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Внедрение в 2019 году общедоступной информационной системы контроля за формированием и использованием средств дорожных фондов всех уровней (далее - СКДФ) </w:t>
            </w:r>
          </w:p>
          <w:p w:rsidR="00DB2B56" w:rsidRDefault="00DB2B56" w:rsidP="00DB2B56"/>
        </w:tc>
        <w:tc>
          <w:tcPr>
            <w:tcW w:w="114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Создание (развитие) информационно-телекоммуникационного сервиса (информационной системы)</w:t>
            </w:r>
          </w:p>
          <w:p w:rsidR="00DB2B56" w:rsidRDefault="00DB2B56" w:rsidP="00DB2B56">
            <w:pPr>
              <w:spacing w:line="230" w:lineRule="auto"/>
              <w:jc w:val="center"/>
              <w:rPr>
                <w:rFonts w:ascii="Times New Roman" w:eastAsia="Times New Roman" w:hAnsi="Times New Roman"/>
                <w:color w:val="000000"/>
                <w:spacing w:val="-2"/>
                <w:sz w:val="24"/>
              </w:rPr>
            </w:pPr>
          </w:p>
          <w:p w:rsidR="00DB2B56" w:rsidRDefault="00DB2B56" w:rsidP="00DB2B56"/>
        </w:tc>
        <w:tc>
          <w:tcPr>
            <w:tcW w:w="287" w:type="dxa"/>
            <w:tcBorders>
              <w:left w:val="single" w:sz="5" w:space="0" w:color="000000"/>
            </w:tcBorders>
          </w:tcPr>
          <w:p w:rsidR="00DB2B56" w:rsidRDefault="00DB2B56" w:rsidP="00DB2B56"/>
        </w:tc>
      </w:tr>
      <w:tr w:rsidR="00DB2B56" w:rsidTr="00DB2B56">
        <w:trPr>
          <w:trHeight w:hRule="exact" w:val="1806"/>
        </w:trPr>
        <w:tc>
          <w:tcPr>
            <w:tcW w:w="573"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2436"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860"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573"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573" w:type="dxa"/>
            <w:gridSpan w:val="4"/>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573"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573"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573" w:type="dxa"/>
            <w:gridSpan w:val="4"/>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573"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573"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574"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573"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2149" w:type="dxa"/>
            <w:gridSpan w:val="9"/>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287" w:type="dxa"/>
            <w:tcBorders>
              <w:left w:val="single" w:sz="5" w:space="0" w:color="000000"/>
            </w:tcBorders>
          </w:tcPr>
          <w:p w:rsidR="00DB2B56" w:rsidRDefault="00DB2B56" w:rsidP="00DB2B56"/>
        </w:tc>
      </w:tr>
      <w:tr w:rsidR="00DB2B56" w:rsidTr="00DB2B56">
        <w:trPr>
          <w:trHeight w:hRule="exact" w:val="144"/>
        </w:trPr>
        <w:tc>
          <w:tcPr>
            <w:tcW w:w="15904" w:type="dxa"/>
            <w:gridSpan w:val="52"/>
            <w:tcBorders>
              <w:top w:val="single" w:sz="5" w:space="0" w:color="000000"/>
            </w:tcBorders>
          </w:tcPr>
          <w:p w:rsidR="00DB2B56" w:rsidRDefault="00DB2B56" w:rsidP="00DB2B56"/>
        </w:tc>
        <w:tc>
          <w:tcPr>
            <w:tcW w:w="287" w:type="dxa"/>
          </w:tcPr>
          <w:p w:rsidR="00DB2B56" w:rsidRDefault="00DB2B56" w:rsidP="00DB2B56"/>
        </w:tc>
      </w:tr>
      <w:tr w:rsidR="00DB2B56" w:rsidTr="00DB2B56">
        <w:trPr>
          <w:trHeight w:hRule="exact" w:val="286"/>
        </w:trPr>
        <w:tc>
          <w:tcPr>
            <w:tcW w:w="16191" w:type="dxa"/>
            <w:gridSpan w:val="53"/>
          </w:tcPr>
          <w:p w:rsidR="00DB2B56" w:rsidRDefault="00DB2B56" w:rsidP="00DB2B56"/>
        </w:tc>
      </w:tr>
      <w:tr w:rsidR="00DB2B56" w:rsidTr="00DB2B56">
        <w:trPr>
          <w:trHeight w:hRule="exact" w:val="430"/>
        </w:trPr>
        <w:tc>
          <w:tcPr>
            <w:tcW w:w="15618" w:type="dxa"/>
            <w:gridSpan w:val="51"/>
            <w:tcBorders>
              <w:bottom w:val="single" w:sz="5" w:space="0" w:color="000000"/>
            </w:tcBorders>
            <w:shd w:val="clear" w:color="auto" w:fill="auto"/>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5</w:t>
            </w:r>
          </w:p>
        </w:tc>
        <w:tc>
          <w:tcPr>
            <w:tcW w:w="286" w:type="dxa"/>
            <w:tcBorders>
              <w:bottom w:val="single" w:sz="5" w:space="0" w:color="000000"/>
            </w:tcBorders>
          </w:tcPr>
          <w:p w:rsidR="00DB2B56" w:rsidRDefault="00DB2B56" w:rsidP="00DB2B56"/>
        </w:tc>
        <w:tc>
          <w:tcPr>
            <w:tcW w:w="287" w:type="dxa"/>
          </w:tcPr>
          <w:p w:rsidR="00DB2B56" w:rsidRDefault="00DB2B56" w:rsidP="00DB2B56"/>
        </w:tc>
      </w:tr>
      <w:tr w:rsidR="00DB2B56" w:rsidTr="00DB2B56">
        <w:trPr>
          <w:trHeight w:hRule="exact" w:val="1003"/>
        </w:trPr>
        <w:tc>
          <w:tcPr>
            <w:tcW w:w="573" w:type="dxa"/>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п/п</w:t>
            </w:r>
          </w:p>
          <w:p w:rsidR="00DB2B56" w:rsidRDefault="00DB2B56" w:rsidP="00DB2B56"/>
        </w:tc>
        <w:tc>
          <w:tcPr>
            <w:tcW w:w="2436" w:type="dxa"/>
            <w:gridSpan w:val="3"/>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Наименование результата</w:t>
            </w:r>
          </w:p>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Региональный проект</w:t>
            </w:r>
          </w:p>
        </w:tc>
        <w:tc>
          <w:tcPr>
            <w:tcW w:w="860" w:type="dxa"/>
            <w:gridSpan w:val="3"/>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 xml:space="preserve">Единица измерения </w:t>
            </w:r>
          </w:p>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(по ОКЕИ)</w:t>
            </w:r>
          </w:p>
        </w:tc>
        <w:tc>
          <w:tcPr>
            <w:tcW w:w="2006" w:type="dxa"/>
            <w:gridSpan w:val="6"/>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Базовое значение</w:t>
            </w:r>
          </w:p>
        </w:tc>
        <w:tc>
          <w:tcPr>
            <w:tcW w:w="5158" w:type="dxa"/>
            <w:gridSpan w:val="26"/>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Период, год</w:t>
            </w:r>
          </w:p>
        </w:tc>
        <w:tc>
          <w:tcPr>
            <w:tcW w:w="2149" w:type="dxa"/>
            <w:gridSpan w:val="9"/>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Характеристика результата</w:t>
            </w:r>
          </w:p>
        </w:tc>
        <w:tc>
          <w:tcPr>
            <w:tcW w:w="114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Тип результата</w:t>
            </w:r>
          </w:p>
        </w:tc>
        <w:tc>
          <w:tcPr>
            <w:tcW w:w="287" w:type="dxa"/>
            <w:tcBorders>
              <w:left w:val="single" w:sz="5" w:space="0" w:color="000000"/>
            </w:tcBorders>
          </w:tcPr>
          <w:p w:rsidR="00DB2B56" w:rsidRDefault="00DB2B56" w:rsidP="00DB2B56"/>
        </w:tc>
      </w:tr>
      <w:tr w:rsidR="00DB2B56" w:rsidTr="00DB2B56">
        <w:trPr>
          <w:trHeight w:hRule="exact" w:val="1289"/>
        </w:trPr>
        <w:tc>
          <w:tcPr>
            <w:tcW w:w="573"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2436" w:type="dxa"/>
            <w:gridSpan w:val="3"/>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860" w:type="dxa"/>
            <w:gridSpan w:val="3"/>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1003"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Значение</w:t>
            </w:r>
          </w:p>
        </w:tc>
        <w:tc>
          <w:tcPr>
            <w:tcW w:w="1003"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Дата</w:t>
            </w:r>
          </w:p>
        </w:tc>
        <w:tc>
          <w:tcPr>
            <w:tcW w:w="573"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2018</w:t>
            </w:r>
          </w:p>
        </w:tc>
        <w:tc>
          <w:tcPr>
            <w:tcW w:w="573" w:type="dxa"/>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2019</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2020</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2021</w:t>
            </w:r>
          </w:p>
        </w:tc>
        <w:tc>
          <w:tcPr>
            <w:tcW w:w="573" w:type="dxa"/>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2022</w:t>
            </w:r>
          </w:p>
        </w:tc>
        <w:tc>
          <w:tcPr>
            <w:tcW w:w="573"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2023</w:t>
            </w:r>
          </w:p>
        </w:tc>
        <w:tc>
          <w:tcPr>
            <w:tcW w:w="573"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2024</w:t>
            </w:r>
          </w:p>
        </w:tc>
        <w:tc>
          <w:tcPr>
            <w:tcW w:w="574"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2025 (Справочно)</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2030 (Справочно)</w:t>
            </w:r>
          </w:p>
        </w:tc>
        <w:tc>
          <w:tcPr>
            <w:tcW w:w="2149" w:type="dxa"/>
            <w:gridSpan w:val="9"/>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1146" w:type="dxa"/>
            <w:gridSpan w:val="2"/>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287" w:type="dxa"/>
            <w:tcBorders>
              <w:left w:val="single" w:sz="5" w:space="0" w:color="000000"/>
            </w:tcBorders>
          </w:tcPr>
          <w:p w:rsidR="00DB2B56" w:rsidRDefault="00DB2B56" w:rsidP="00DB2B56"/>
        </w:tc>
      </w:tr>
      <w:tr w:rsidR="00DB2B56" w:rsidTr="00DB2B56">
        <w:trPr>
          <w:trHeight w:hRule="exact" w:val="2865"/>
        </w:trPr>
        <w:tc>
          <w:tcPr>
            <w:tcW w:w="57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vAlign w:val="cente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1.3</w:t>
            </w:r>
          </w:p>
        </w:tc>
        <w:tc>
          <w:tcPr>
            <w:tcW w:w="2436"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Совместно с ФАУ "Росдорнии" проработаны региональные проекты (программы), определены для применения новые технологии, материалы и технологические решения. Определен эффект от применения. Организована система наблюдения и контроля за участками внедрения. Разработана программа организации общественного участия граждан в реализации</w:t>
            </w:r>
            <w:r w:rsidR="00661569">
              <w:rPr>
                <w:rFonts w:ascii="Times New Roman" w:eastAsia="Times New Roman" w:hAnsi="Times New Roman"/>
                <w:color w:val="000000"/>
                <w:spacing w:val="-2"/>
                <w:sz w:val="24"/>
              </w:rPr>
              <w:t xml:space="preserve"> национального проекта</w:t>
            </w:r>
            <w:r>
              <w:rPr>
                <w:rFonts w:ascii="Times New Roman" w:eastAsia="Times New Roman" w:hAnsi="Times New Roman"/>
                <w:color w:val="000000"/>
                <w:spacing w:val="-2"/>
                <w:sz w:val="24"/>
              </w:rPr>
              <w:t xml:space="preserve"> </w:t>
            </w:r>
          </w:p>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860"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УСЛ ЕД</w:t>
            </w:r>
          </w:p>
        </w:tc>
        <w:tc>
          <w:tcPr>
            <w:tcW w:w="100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w:t>
            </w:r>
          </w:p>
        </w:tc>
        <w:tc>
          <w:tcPr>
            <w:tcW w:w="100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w:t>
            </w:r>
          </w:p>
        </w:tc>
        <w:tc>
          <w:tcPr>
            <w:tcW w:w="57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w:t>
            </w:r>
          </w:p>
        </w:tc>
        <w:tc>
          <w:tcPr>
            <w:tcW w:w="573" w:type="dxa"/>
            <w:gridSpan w:val="4"/>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1,0000</w:t>
            </w:r>
          </w:p>
        </w:tc>
        <w:tc>
          <w:tcPr>
            <w:tcW w:w="573"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1,0000</w:t>
            </w:r>
          </w:p>
        </w:tc>
        <w:tc>
          <w:tcPr>
            <w:tcW w:w="573"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1,0000</w:t>
            </w:r>
          </w:p>
        </w:tc>
        <w:tc>
          <w:tcPr>
            <w:tcW w:w="573" w:type="dxa"/>
            <w:gridSpan w:val="4"/>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1,0000</w:t>
            </w:r>
          </w:p>
        </w:tc>
        <w:tc>
          <w:tcPr>
            <w:tcW w:w="57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1,0000</w:t>
            </w:r>
          </w:p>
        </w:tc>
        <w:tc>
          <w:tcPr>
            <w:tcW w:w="57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w:t>
            </w:r>
          </w:p>
        </w:tc>
        <w:tc>
          <w:tcPr>
            <w:tcW w:w="574"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w:t>
            </w:r>
          </w:p>
        </w:tc>
        <w:tc>
          <w:tcPr>
            <w:tcW w:w="573"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w:t>
            </w:r>
          </w:p>
        </w:tc>
        <w:tc>
          <w:tcPr>
            <w:tcW w:w="2149" w:type="dxa"/>
            <w:gridSpan w:val="9"/>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​Актуализированы региональные проекты с учетом применения новых и наилучших технологий, материалов и технологических решений повторного применения</w:t>
            </w:r>
          </w:p>
          <w:p w:rsidR="00DB2B56" w:rsidRDefault="00DB2B56" w:rsidP="00DB2B56"/>
        </w:tc>
        <w:tc>
          <w:tcPr>
            <w:tcW w:w="114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Создание (реорганизация) организации (структурного подразделения)</w:t>
            </w:r>
          </w:p>
          <w:p w:rsidR="00DB2B56" w:rsidRDefault="00DB2B56" w:rsidP="00DB2B56"/>
        </w:tc>
        <w:tc>
          <w:tcPr>
            <w:tcW w:w="287" w:type="dxa"/>
            <w:tcBorders>
              <w:left w:val="single" w:sz="5" w:space="0" w:color="000000"/>
            </w:tcBorders>
          </w:tcPr>
          <w:p w:rsidR="00DB2B56" w:rsidRDefault="00DB2B56" w:rsidP="00DB2B56"/>
        </w:tc>
      </w:tr>
      <w:tr w:rsidR="00DB2B56" w:rsidTr="00DB2B56">
        <w:trPr>
          <w:trHeight w:hRule="exact" w:val="2021"/>
        </w:trPr>
        <w:tc>
          <w:tcPr>
            <w:tcW w:w="573"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2436"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860"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573"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573" w:type="dxa"/>
            <w:gridSpan w:val="4"/>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573"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573"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573" w:type="dxa"/>
            <w:gridSpan w:val="4"/>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573"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573"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574"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573"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2149" w:type="dxa"/>
            <w:gridSpan w:val="9"/>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287" w:type="dxa"/>
            <w:tcBorders>
              <w:left w:val="single" w:sz="5" w:space="0" w:color="000000"/>
            </w:tcBorders>
          </w:tcPr>
          <w:p w:rsidR="00DB2B56" w:rsidRDefault="00DB2B56" w:rsidP="00DB2B56"/>
        </w:tc>
      </w:tr>
      <w:tr w:rsidR="00DB2B56" w:rsidTr="00DB2B56">
        <w:trPr>
          <w:trHeight w:hRule="exact" w:val="2020"/>
        </w:trPr>
        <w:tc>
          <w:tcPr>
            <w:tcW w:w="573"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2436"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860"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573"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573" w:type="dxa"/>
            <w:gridSpan w:val="4"/>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573"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573"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573" w:type="dxa"/>
            <w:gridSpan w:val="4"/>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573"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573"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574"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573"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2149" w:type="dxa"/>
            <w:gridSpan w:val="9"/>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287" w:type="dxa"/>
            <w:tcBorders>
              <w:left w:val="single" w:sz="5" w:space="0" w:color="000000"/>
            </w:tcBorders>
          </w:tcPr>
          <w:p w:rsidR="00DB2B56" w:rsidRDefault="00DB2B56" w:rsidP="00DB2B56"/>
        </w:tc>
      </w:tr>
      <w:tr w:rsidR="00DB2B56" w:rsidTr="00DB2B56">
        <w:trPr>
          <w:trHeight w:hRule="exact" w:val="143"/>
        </w:trPr>
        <w:tc>
          <w:tcPr>
            <w:tcW w:w="15904" w:type="dxa"/>
            <w:gridSpan w:val="52"/>
            <w:tcBorders>
              <w:top w:val="single" w:sz="5" w:space="0" w:color="000000"/>
            </w:tcBorders>
          </w:tcPr>
          <w:p w:rsidR="00DB2B56" w:rsidRDefault="00DB2B56" w:rsidP="00DB2B56"/>
        </w:tc>
        <w:tc>
          <w:tcPr>
            <w:tcW w:w="287" w:type="dxa"/>
          </w:tcPr>
          <w:p w:rsidR="00DB2B56" w:rsidRDefault="00DB2B56" w:rsidP="00DB2B56"/>
        </w:tc>
      </w:tr>
      <w:tr w:rsidR="00DB2B56" w:rsidTr="00DB2B56">
        <w:trPr>
          <w:trHeight w:hRule="exact" w:val="287"/>
        </w:trPr>
        <w:tc>
          <w:tcPr>
            <w:tcW w:w="16191" w:type="dxa"/>
            <w:gridSpan w:val="53"/>
          </w:tcPr>
          <w:p w:rsidR="00DB2B56" w:rsidRDefault="00DB2B56" w:rsidP="00DB2B56"/>
        </w:tc>
      </w:tr>
      <w:tr w:rsidR="00DB2B56" w:rsidTr="00DB2B56">
        <w:trPr>
          <w:trHeight w:hRule="exact" w:val="430"/>
        </w:trPr>
        <w:tc>
          <w:tcPr>
            <w:tcW w:w="15618" w:type="dxa"/>
            <w:gridSpan w:val="51"/>
            <w:tcBorders>
              <w:bottom w:val="single" w:sz="5" w:space="0" w:color="000000"/>
            </w:tcBorders>
            <w:shd w:val="clear" w:color="auto" w:fill="auto"/>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lastRenderedPageBreak/>
              <w:t>6</w:t>
            </w:r>
          </w:p>
        </w:tc>
        <w:tc>
          <w:tcPr>
            <w:tcW w:w="286" w:type="dxa"/>
            <w:tcBorders>
              <w:bottom w:val="single" w:sz="5" w:space="0" w:color="000000"/>
            </w:tcBorders>
          </w:tcPr>
          <w:p w:rsidR="00DB2B56" w:rsidRDefault="00DB2B56" w:rsidP="00DB2B56"/>
        </w:tc>
        <w:tc>
          <w:tcPr>
            <w:tcW w:w="287" w:type="dxa"/>
          </w:tcPr>
          <w:p w:rsidR="00DB2B56" w:rsidRDefault="00DB2B56" w:rsidP="00DB2B56"/>
        </w:tc>
      </w:tr>
      <w:tr w:rsidR="00DB2B56" w:rsidTr="00DB2B56">
        <w:trPr>
          <w:trHeight w:hRule="exact" w:val="1003"/>
        </w:trPr>
        <w:tc>
          <w:tcPr>
            <w:tcW w:w="573" w:type="dxa"/>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п/п</w:t>
            </w:r>
          </w:p>
          <w:p w:rsidR="00DB2B56" w:rsidRDefault="00DB2B56" w:rsidP="00DB2B56"/>
        </w:tc>
        <w:tc>
          <w:tcPr>
            <w:tcW w:w="2436" w:type="dxa"/>
            <w:gridSpan w:val="3"/>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Наименование результата</w:t>
            </w:r>
          </w:p>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Региональный проект</w:t>
            </w:r>
          </w:p>
        </w:tc>
        <w:tc>
          <w:tcPr>
            <w:tcW w:w="860" w:type="dxa"/>
            <w:gridSpan w:val="3"/>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 xml:space="preserve">Единица измерения </w:t>
            </w:r>
          </w:p>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(по ОКЕИ)</w:t>
            </w:r>
          </w:p>
        </w:tc>
        <w:tc>
          <w:tcPr>
            <w:tcW w:w="2006" w:type="dxa"/>
            <w:gridSpan w:val="6"/>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Базовое значение</w:t>
            </w:r>
          </w:p>
        </w:tc>
        <w:tc>
          <w:tcPr>
            <w:tcW w:w="5158" w:type="dxa"/>
            <w:gridSpan w:val="26"/>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Период, год</w:t>
            </w:r>
          </w:p>
        </w:tc>
        <w:tc>
          <w:tcPr>
            <w:tcW w:w="2149" w:type="dxa"/>
            <w:gridSpan w:val="9"/>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Характеристика результата</w:t>
            </w:r>
          </w:p>
        </w:tc>
        <w:tc>
          <w:tcPr>
            <w:tcW w:w="114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Тип результата</w:t>
            </w:r>
          </w:p>
        </w:tc>
        <w:tc>
          <w:tcPr>
            <w:tcW w:w="287" w:type="dxa"/>
            <w:tcBorders>
              <w:left w:val="single" w:sz="5" w:space="0" w:color="000000"/>
            </w:tcBorders>
          </w:tcPr>
          <w:p w:rsidR="00DB2B56" w:rsidRDefault="00DB2B56" w:rsidP="00DB2B56"/>
        </w:tc>
      </w:tr>
      <w:tr w:rsidR="00DB2B56" w:rsidTr="00DB2B56">
        <w:trPr>
          <w:trHeight w:hRule="exact" w:val="1289"/>
        </w:trPr>
        <w:tc>
          <w:tcPr>
            <w:tcW w:w="573"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2436" w:type="dxa"/>
            <w:gridSpan w:val="3"/>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860" w:type="dxa"/>
            <w:gridSpan w:val="3"/>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1003"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Значение</w:t>
            </w:r>
          </w:p>
        </w:tc>
        <w:tc>
          <w:tcPr>
            <w:tcW w:w="1003"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Дата</w:t>
            </w:r>
          </w:p>
        </w:tc>
        <w:tc>
          <w:tcPr>
            <w:tcW w:w="573"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2018</w:t>
            </w:r>
          </w:p>
        </w:tc>
        <w:tc>
          <w:tcPr>
            <w:tcW w:w="573" w:type="dxa"/>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2019</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2020</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2021</w:t>
            </w:r>
          </w:p>
        </w:tc>
        <w:tc>
          <w:tcPr>
            <w:tcW w:w="573" w:type="dxa"/>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2022</w:t>
            </w:r>
          </w:p>
        </w:tc>
        <w:tc>
          <w:tcPr>
            <w:tcW w:w="573"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2023</w:t>
            </w:r>
          </w:p>
        </w:tc>
        <w:tc>
          <w:tcPr>
            <w:tcW w:w="573"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2024</w:t>
            </w:r>
          </w:p>
        </w:tc>
        <w:tc>
          <w:tcPr>
            <w:tcW w:w="574"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2025 (Справочно)</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2030 (Справочно)</w:t>
            </w:r>
          </w:p>
        </w:tc>
        <w:tc>
          <w:tcPr>
            <w:tcW w:w="2149" w:type="dxa"/>
            <w:gridSpan w:val="9"/>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1146" w:type="dxa"/>
            <w:gridSpan w:val="2"/>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287" w:type="dxa"/>
            <w:tcBorders>
              <w:left w:val="single" w:sz="5" w:space="0" w:color="000000"/>
            </w:tcBorders>
          </w:tcPr>
          <w:p w:rsidR="00DB2B56" w:rsidRDefault="00DB2B56" w:rsidP="00DB2B56"/>
        </w:tc>
      </w:tr>
      <w:tr w:rsidR="00DB2B56" w:rsidTr="00DB2B56">
        <w:trPr>
          <w:trHeight w:hRule="exact" w:val="445"/>
        </w:trPr>
        <w:tc>
          <w:tcPr>
            <w:tcW w:w="57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w:t>
            </w:r>
          </w:p>
        </w:tc>
        <w:tc>
          <w:tcPr>
            <w:tcW w:w="15331" w:type="dxa"/>
            <w:gridSpan w:val="51"/>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Совершенствование регуляторной политики и применения новых технологий в дорожной отрасли</w:t>
            </w:r>
          </w:p>
        </w:tc>
        <w:tc>
          <w:tcPr>
            <w:tcW w:w="287" w:type="dxa"/>
            <w:tcBorders>
              <w:left w:val="single" w:sz="5" w:space="0" w:color="000000"/>
            </w:tcBorders>
          </w:tcPr>
          <w:p w:rsidR="00DB2B56" w:rsidRDefault="00DB2B56" w:rsidP="00DB2B56"/>
        </w:tc>
      </w:tr>
      <w:tr w:rsidR="00DB2B56" w:rsidTr="00DB2B56">
        <w:trPr>
          <w:trHeight w:hRule="exact" w:val="1805"/>
        </w:trPr>
        <w:tc>
          <w:tcPr>
            <w:tcW w:w="57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vAlign w:val="cente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2.1</w:t>
            </w:r>
          </w:p>
        </w:tc>
        <w:tc>
          <w:tcPr>
            <w:tcW w:w="2436"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Размещение автоматических пунктов весогабаритного контроля транспортных средств на автомобильных дорогах регионального или межмуниципального, местного значения . Нарастающий итог</w:t>
            </w:r>
          </w:p>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860"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шт</w:t>
            </w:r>
          </w:p>
        </w:tc>
        <w:tc>
          <w:tcPr>
            <w:tcW w:w="100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0,0000</w:t>
            </w:r>
          </w:p>
        </w:tc>
        <w:tc>
          <w:tcPr>
            <w:tcW w:w="100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31.12.2018</w:t>
            </w:r>
          </w:p>
        </w:tc>
        <w:tc>
          <w:tcPr>
            <w:tcW w:w="57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w:t>
            </w:r>
          </w:p>
        </w:tc>
        <w:tc>
          <w:tcPr>
            <w:tcW w:w="573" w:type="dxa"/>
            <w:gridSpan w:val="4"/>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1,0000</w:t>
            </w:r>
          </w:p>
        </w:tc>
        <w:tc>
          <w:tcPr>
            <w:tcW w:w="573"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1,0000</w:t>
            </w:r>
          </w:p>
        </w:tc>
        <w:tc>
          <w:tcPr>
            <w:tcW w:w="573"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1,0000</w:t>
            </w:r>
          </w:p>
        </w:tc>
        <w:tc>
          <w:tcPr>
            <w:tcW w:w="573" w:type="dxa"/>
            <w:gridSpan w:val="4"/>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1,0000</w:t>
            </w:r>
          </w:p>
        </w:tc>
        <w:tc>
          <w:tcPr>
            <w:tcW w:w="57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1,0000</w:t>
            </w:r>
          </w:p>
        </w:tc>
        <w:tc>
          <w:tcPr>
            <w:tcW w:w="57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1,0000</w:t>
            </w:r>
          </w:p>
        </w:tc>
        <w:tc>
          <w:tcPr>
            <w:tcW w:w="574"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w:t>
            </w:r>
          </w:p>
        </w:tc>
        <w:tc>
          <w:tcPr>
            <w:tcW w:w="573"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w:t>
            </w:r>
          </w:p>
        </w:tc>
        <w:tc>
          <w:tcPr>
            <w:tcW w:w="2149" w:type="dxa"/>
            <w:gridSpan w:val="9"/>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Подготовлен отчет о размещении автоматического пункта весогабаритного контроля транспортных средств на автомобильной дороге регионального значения </w:t>
            </w:r>
          </w:p>
          <w:p w:rsidR="00DB2B56" w:rsidRDefault="00DB2B56" w:rsidP="00DB2B56"/>
        </w:tc>
        <w:tc>
          <w:tcPr>
            <w:tcW w:w="114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Оказание услуг (выполнение работ)</w:t>
            </w:r>
          </w:p>
          <w:p w:rsidR="00DB2B56" w:rsidRDefault="00DB2B56" w:rsidP="00DB2B56"/>
        </w:tc>
        <w:tc>
          <w:tcPr>
            <w:tcW w:w="287" w:type="dxa"/>
            <w:tcBorders>
              <w:left w:val="single" w:sz="5" w:space="0" w:color="000000"/>
            </w:tcBorders>
          </w:tcPr>
          <w:p w:rsidR="00DB2B56" w:rsidRDefault="00DB2B56" w:rsidP="00DB2B56"/>
        </w:tc>
      </w:tr>
      <w:tr w:rsidR="00DB2B56" w:rsidTr="00DB2B56">
        <w:trPr>
          <w:trHeight w:hRule="exact" w:val="1805"/>
        </w:trPr>
        <w:tc>
          <w:tcPr>
            <w:tcW w:w="573"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2436"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860"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573"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573" w:type="dxa"/>
            <w:gridSpan w:val="4"/>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573"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573"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573" w:type="dxa"/>
            <w:gridSpan w:val="4"/>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573"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573"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574"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573"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2149" w:type="dxa"/>
            <w:gridSpan w:val="9"/>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287" w:type="dxa"/>
            <w:tcBorders>
              <w:left w:val="single" w:sz="5" w:space="0" w:color="000000"/>
            </w:tcBorders>
          </w:tcPr>
          <w:p w:rsidR="00DB2B56" w:rsidRDefault="00DB2B56" w:rsidP="00DB2B56"/>
        </w:tc>
      </w:tr>
      <w:tr w:rsidR="00DB2B56" w:rsidTr="00DB2B56">
        <w:trPr>
          <w:trHeight w:hRule="exact" w:val="2852"/>
        </w:trPr>
        <w:tc>
          <w:tcPr>
            <w:tcW w:w="57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vAlign w:val="cente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2.2</w:t>
            </w:r>
          </w:p>
        </w:tc>
        <w:tc>
          <w:tcPr>
            <w:tcW w:w="2436"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 xml:space="preserve">Увеличение количества стационарных камер фотовидеофиксации нарушений правил дорожного движения на автомобильных дорогах федерального, регионального или </w:t>
            </w:r>
          </w:p>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860"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ПРОЦ</w:t>
            </w:r>
          </w:p>
        </w:tc>
        <w:tc>
          <w:tcPr>
            <w:tcW w:w="100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0,0000</w:t>
            </w:r>
          </w:p>
        </w:tc>
        <w:tc>
          <w:tcPr>
            <w:tcW w:w="100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31.12.2017</w:t>
            </w:r>
          </w:p>
        </w:tc>
        <w:tc>
          <w:tcPr>
            <w:tcW w:w="57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w:t>
            </w:r>
          </w:p>
        </w:tc>
        <w:tc>
          <w:tcPr>
            <w:tcW w:w="573"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113,6400</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136,3600</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159,0900</w:t>
            </w:r>
          </w:p>
        </w:tc>
        <w:tc>
          <w:tcPr>
            <w:tcW w:w="573"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177,2700</w:t>
            </w:r>
          </w:p>
        </w:tc>
        <w:tc>
          <w:tcPr>
            <w:tcW w:w="57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200,0000</w:t>
            </w:r>
          </w:p>
        </w:tc>
        <w:tc>
          <w:tcPr>
            <w:tcW w:w="57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222,7300</w:t>
            </w:r>
          </w:p>
        </w:tc>
        <w:tc>
          <w:tcPr>
            <w:tcW w:w="574"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w:t>
            </w:r>
          </w:p>
        </w:tc>
        <w:tc>
          <w:tcPr>
            <w:tcW w:w="2149"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Подготовлен отчет об установке стационарных камер фотовидеофиксации нарушений правил дорожного движения на автомобильных дорогах </w:t>
            </w:r>
          </w:p>
          <w:p w:rsidR="00DB2B56" w:rsidRDefault="00DB2B56" w:rsidP="00DB2B56"/>
        </w:tc>
        <w:tc>
          <w:tcPr>
            <w:tcW w:w="114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Приобретение товаров, работ, услуг</w:t>
            </w:r>
          </w:p>
          <w:p w:rsidR="00DB2B56" w:rsidRDefault="00DB2B56" w:rsidP="00DB2B56"/>
        </w:tc>
        <w:tc>
          <w:tcPr>
            <w:tcW w:w="287" w:type="dxa"/>
            <w:tcBorders>
              <w:left w:val="single" w:sz="5" w:space="0" w:color="000000"/>
            </w:tcBorders>
          </w:tcPr>
          <w:p w:rsidR="00DB2B56" w:rsidRDefault="00DB2B56" w:rsidP="00DB2B56"/>
        </w:tc>
      </w:tr>
      <w:tr w:rsidR="00DB2B56" w:rsidTr="00DB2B56">
        <w:trPr>
          <w:trHeight w:hRule="exact" w:val="143"/>
        </w:trPr>
        <w:tc>
          <w:tcPr>
            <w:tcW w:w="15904" w:type="dxa"/>
            <w:gridSpan w:val="52"/>
            <w:tcBorders>
              <w:top w:val="single" w:sz="5" w:space="0" w:color="000000"/>
            </w:tcBorders>
          </w:tcPr>
          <w:p w:rsidR="00DB2B56" w:rsidRDefault="00DB2B56" w:rsidP="00DB2B56"/>
        </w:tc>
        <w:tc>
          <w:tcPr>
            <w:tcW w:w="287" w:type="dxa"/>
          </w:tcPr>
          <w:p w:rsidR="00DB2B56" w:rsidRDefault="00DB2B56" w:rsidP="00DB2B56"/>
        </w:tc>
      </w:tr>
      <w:tr w:rsidR="00DB2B56" w:rsidTr="00DB2B56">
        <w:trPr>
          <w:trHeight w:hRule="exact" w:val="1003"/>
        </w:trPr>
        <w:tc>
          <w:tcPr>
            <w:tcW w:w="573" w:type="dxa"/>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lastRenderedPageBreak/>
              <w:t>№ п/п</w:t>
            </w:r>
          </w:p>
          <w:p w:rsidR="00DB2B56" w:rsidRDefault="00DB2B56" w:rsidP="00DB2B56"/>
        </w:tc>
        <w:tc>
          <w:tcPr>
            <w:tcW w:w="2436" w:type="dxa"/>
            <w:gridSpan w:val="3"/>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Наименование результата</w:t>
            </w:r>
          </w:p>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Региональный проект</w:t>
            </w:r>
          </w:p>
        </w:tc>
        <w:tc>
          <w:tcPr>
            <w:tcW w:w="860" w:type="dxa"/>
            <w:gridSpan w:val="3"/>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 xml:space="preserve">Единица измерения </w:t>
            </w:r>
          </w:p>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(по ОКЕИ)</w:t>
            </w:r>
          </w:p>
        </w:tc>
        <w:tc>
          <w:tcPr>
            <w:tcW w:w="2006" w:type="dxa"/>
            <w:gridSpan w:val="6"/>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Базовое значение</w:t>
            </w:r>
          </w:p>
        </w:tc>
        <w:tc>
          <w:tcPr>
            <w:tcW w:w="5158" w:type="dxa"/>
            <w:gridSpan w:val="26"/>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Период, год</w:t>
            </w:r>
          </w:p>
        </w:tc>
        <w:tc>
          <w:tcPr>
            <w:tcW w:w="2149" w:type="dxa"/>
            <w:gridSpan w:val="9"/>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Характеристика результата</w:t>
            </w:r>
          </w:p>
        </w:tc>
        <w:tc>
          <w:tcPr>
            <w:tcW w:w="114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Тип результата</w:t>
            </w:r>
          </w:p>
        </w:tc>
        <w:tc>
          <w:tcPr>
            <w:tcW w:w="287" w:type="dxa"/>
            <w:tcBorders>
              <w:left w:val="single" w:sz="5" w:space="0" w:color="000000"/>
            </w:tcBorders>
          </w:tcPr>
          <w:p w:rsidR="00DB2B56" w:rsidRDefault="00DB2B56" w:rsidP="00DB2B56"/>
        </w:tc>
      </w:tr>
      <w:tr w:rsidR="00DB2B56" w:rsidTr="00DB2B56">
        <w:trPr>
          <w:trHeight w:hRule="exact" w:val="1290"/>
        </w:trPr>
        <w:tc>
          <w:tcPr>
            <w:tcW w:w="573"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2436" w:type="dxa"/>
            <w:gridSpan w:val="3"/>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860" w:type="dxa"/>
            <w:gridSpan w:val="3"/>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1003"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Значение</w:t>
            </w:r>
          </w:p>
        </w:tc>
        <w:tc>
          <w:tcPr>
            <w:tcW w:w="1003"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Дата</w:t>
            </w:r>
          </w:p>
        </w:tc>
        <w:tc>
          <w:tcPr>
            <w:tcW w:w="573"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2018</w:t>
            </w:r>
          </w:p>
        </w:tc>
        <w:tc>
          <w:tcPr>
            <w:tcW w:w="573" w:type="dxa"/>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2019</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2020</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2021</w:t>
            </w:r>
          </w:p>
        </w:tc>
        <w:tc>
          <w:tcPr>
            <w:tcW w:w="573" w:type="dxa"/>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2022</w:t>
            </w:r>
          </w:p>
        </w:tc>
        <w:tc>
          <w:tcPr>
            <w:tcW w:w="573"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2023</w:t>
            </w:r>
          </w:p>
        </w:tc>
        <w:tc>
          <w:tcPr>
            <w:tcW w:w="573"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2024</w:t>
            </w:r>
          </w:p>
        </w:tc>
        <w:tc>
          <w:tcPr>
            <w:tcW w:w="574"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2025 (Справочно)</w:t>
            </w: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2030 (Справочно)</w:t>
            </w:r>
          </w:p>
        </w:tc>
        <w:tc>
          <w:tcPr>
            <w:tcW w:w="2149" w:type="dxa"/>
            <w:gridSpan w:val="9"/>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1146" w:type="dxa"/>
            <w:gridSpan w:val="2"/>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287" w:type="dxa"/>
            <w:tcBorders>
              <w:left w:val="single" w:sz="5" w:space="0" w:color="000000"/>
            </w:tcBorders>
          </w:tcPr>
          <w:p w:rsidR="00DB2B56" w:rsidRDefault="00DB2B56" w:rsidP="00DB2B56"/>
        </w:tc>
      </w:tr>
      <w:tr w:rsidR="00DB2B56" w:rsidTr="00DB2B56">
        <w:trPr>
          <w:trHeight w:hRule="exact" w:val="1762"/>
        </w:trPr>
        <w:tc>
          <w:tcPr>
            <w:tcW w:w="57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vAlign w:val="center"/>
          </w:tcPr>
          <w:p w:rsidR="00DB2B56" w:rsidRDefault="00DB2B56" w:rsidP="00DB2B56">
            <w:pPr>
              <w:spacing w:line="230" w:lineRule="auto"/>
              <w:jc w:val="center"/>
              <w:rPr>
                <w:rFonts w:ascii="Times New Roman" w:eastAsia="Times New Roman" w:hAnsi="Times New Roman"/>
                <w:color w:val="000000"/>
                <w:spacing w:val="-2"/>
                <w:sz w:val="23"/>
              </w:rPr>
            </w:pPr>
          </w:p>
        </w:tc>
        <w:tc>
          <w:tcPr>
            <w:tcW w:w="2436"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межмуниципального, местного значения до 250% к 2030 году от базового количества 2017 года. Нарастающий итог</w:t>
            </w:r>
          </w:p>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p>
        </w:tc>
        <w:tc>
          <w:tcPr>
            <w:tcW w:w="860"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4"/>
              </w:rPr>
            </w:pPr>
          </w:p>
        </w:tc>
        <w:tc>
          <w:tcPr>
            <w:tcW w:w="100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3"/>
              </w:rPr>
            </w:pPr>
          </w:p>
        </w:tc>
        <w:tc>
          <w:tcPr>
            <w:tcW w:w="100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3"/>
              </w:rPr>
            </w:pPr>
          </w:p>
        </w:tc>
        <w:tc>
          <w:tcPr>
            <w:tcW w:w="57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p>
        </w:tc>
        <w:tc>
          <w:tcPr>
            <w:tcW w:w="573"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p>
        </w:tc>
        <w:tc>
          <w:tcPr>
            <w:tcW w:w="573"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p>
        </w:tc>
        <w:tc>
          <w:tcPr>
            <w:tcW w:w="57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p>
        </w:tc>
        <w:tc>
          <w:tcPr>
            <w:tcW w:w="57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p>
        </w:tc>
        <w:tc>
          <w:tcPr>
            <w:tcW w:w="574"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p>
        </w:tc>
        <w:tc>
          <w:tcPr>
            <w:tcW w:w="573"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p>
        </w:tc>
        <w:tc>
          <w:tcPr>
            <w:tcW w:w="2149"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регионального, местного значения </w:t>
            </w:r>
          </w:p>
          <w:p w:rsidR="00DB2B56" w:rsidRDefault="00DB2B56" w:rsidP="00DB2B56">
            <w:pPr>
              <w:spacing w:line="230" w:lineRule="auto"/>
              <w:jc w:val="center"/>
              <w:rPr>
                <w:rFonts w:ascii="Times New Roman" w:eastAsia="Times New Roman" w:hAnsi="Times New Roman"/>
                <w:color w:val="000000"/>
                <w:spacing w:val="-2"/>
                <w:sz w:val="24"/>
              </w:rPr>
            </w:pPr>
          </w:p>
          <w:p w:rsidR="00DB2B56" w:rsidRDefault="00DB2B56" w:rsidP="00DB2B56"/>
        </w:tc>
        <w:tc>
          <w:tcPr>
            <w:tcW w:w="114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tc>
        <w:tc>
          <w:tcPr>
            <w:tcW w:w="287" w:type="dxa"/>
            <w:tcBorders>
              <w:left w:val="single" w:sz="5" w:space="0" w:color="000000"/>
            </w:tcBorders>
          </w:tcPr>
          <w:p w:rsidR="00DB2B56" w:rsidRDefault="00DB2B56" w:rsidP="00DB2B56"/>
        </w:tc>
      </w:tr>
      <w:tr w:rsidR="00DB2B56" w:rsidTr="00DB2B56">
        <w:trPr>
          <w:trHeight w:hRule="exact" w:val="2593"/>
        </w:trPr>
        <w:tc>
          <w:tcPr>
            <w:tcW w:w="57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vAlign w:val="cente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2.3</w:t>
            </w:r>
          </w:p>
        </w:tc>
        <w:tc>
          <w:tcPr>
            <w:tcW w:w="2436"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 xml:space="preserve">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(64 города, накопленным итогом) </w:t>
            </w:r>
          </w:p>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860"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УСЛ ЕД</w:t>
            </w:r>
          </w:p>
        </w:tc>
        <w:tc>
          <w:tcPr>
            <w:tcW w:w="100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0,0000</w:t>
            </w:r>
          </w:p>
        </w:tc>
        <w:tc>
          <w:tcPr>
            <w:tcW w:w="100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31.12.2017</w:t>
            </w:r>
          </w:p>
        </w:tc>
        <w:tc>
          <w:tcPr>
            <w:tcW w:w="57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w:t>
            </w:r>
          </w:p>
        </w:tc>
        <w:tc>
          <w:tcPr>
            <w:tcW w:w="573" w:type="dxa"/>
            <w:gridSpan w:val="4"/>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w:t>
            </w:r>
          </w:p>
        </w:tc>
        <w:tc>
          <w:tcPr>
            <w:tcW w:w="573"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w:t>
            </w:r>
          </w:p>
        </w:tc>
        <w:tc>
          <w:tcPr>
            <w:tcW w:w="573"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w:t>
            </w:r>
          </w:p>
        </w:tc>
        <w:tc>
          <w:tcPr>
            <w:tcW w:w="573" w:type="dxa"/>
            <w:gridSpan w:val="4"/>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w:t>
            </w:r>
          </w:p>
        </w:tc>
        <w:tc>
          <w:tcPr>
            <w:tcW w:w="57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w:t>
            </w:r>
          </w:p>
        </w:tc>
        <w:tc>
          <w:tcPr>
            <w:tcW w:w="57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0,0000</w:t>
            </w:r>
          </w:p>
        </w:tc>
        <w:tc>
          <w:tcPr>
            <w:tcW w:w="574" w:type="dxa"/>
            <w:gridSpan w:val="3"/>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w:t>
            </w:r>
          </w:p>
        </w:tc>
        <w:tc>
          <w:tcPr>
            <w:tcW w:w="573"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w:t>
            </w:r>
          </w:p>
        </w:tc>
        <w:tc>
          <w:tcPr>
            <w:tcW w:w="2149" w:type="dxa"/>
            <w:gridSpan w:val="9"/>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Подготовлен статус-отчет о внедрении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(в 2024 - 27 усл.ед.)</w:t>
            </w:r>
          </w:p>
          <w:p w:rsidR="00DB2B56" w:rsidRDefault="00DB2B56" w:rsidP="00DB2B56"/>
        </w:tc>
        <w:tc>
          <w:tcPr>
            <w:tcW w:w="114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Оказание услуг (выполнение работ)</w:t>
            </w:r>
          </w:p>
          <w:p w:rsidR="00DB2B56" w:rsidRDefault="00DB2B56" w:rsidP="00DB2B56"/>
        </w:tc>
        <w:tc>
          <w:tcPr>
            <w:tcW w:w="287" w:type="dxa"/>
            <w:tcBorders>
              <w:left w:val="single" w:sz="5" w:space="0" w:color="000000"/>
            </w:tcBorders>
          </w:tcPr>
          <w:p w:rsidR="00DB2B56" w:rsidRDefault="00DB2B56" w:rsidP="00DB2B56"/>
        </w:tc>
      </w:tr>
      <w:tr w:rsidR="00DB2B56" w:rsidTr="00DB2B56">
        <w:trPr>
          <w:trHeight w:hRule="exact" w:val="2594"/>
        </w:trPr>
        <w:tc>
          <w:tcPr>
            <w:tcW w:w="573"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2436"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860"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573"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573" w:type="dxa"/>
            <w:gridSpan w:val="4"/>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573"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573"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573" w:type="dxa"/>
            <w:gridSpan w:val="4"/>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573"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573"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574" w:type="dxa"/>
            <w:gridSpan w:val="3"/>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573"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2149" w:type="dxa"/>
            <w:gridSpan w:val="9"/>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287" w:type="dxa"/>
            <w:tcBorders>
              <w:left w:val="single" w:sz="5" w:space="0" w:color="000000"/>
            </w:tcBorders>
          </w:tcPr>
          <w:p w:rsidR="00DB2B56" w:rsidRDefault="00DB2B56" w:rsidP="00DB2B56"/>
        </w:tc>
      </w:tr>
      <w:tr w:rsidR="00DB2B56" w:rsidTr="00DB2B56">
        <w:trPr>
          <w:trHeight w:hRule="exact" w:val="673"/>
        </w:trPr>
        <w:tc>
          <w:tcPr>
            <w:tcW w:w="15904" w:type="dxa"/>
            <w:gridSpan w:val="52"/>
            <w:tcBorders>
              <w:top w:val="single" w:sz="5" w:space="0" w:color="000000"/>
            </w:tcBorders>
          </w:tcPr>
          <w:p w:rsidR="00DB2B56" w:rsidRDefault="00DB2B56" w:rsidP="00DB2B56"/>
        </w:tc>
        <w:tc>
          <w:tcPr>
            <w:tcW w:w="287" w:type="dxa"/>
          </w:tcPr>
          <w:p w:rsidR="00DB2B56" w:rsidRDefault="00DB2B56" w:rsidP="00DB2B56"/>
        </w:tc>
      </w:tr>
      <w:tr w:rsidR="00DB2B56" w:rsidTr="00DB2B56">
        <w:trPr>
          <w:trHeight w:hRule="exact" w:val="144"/>
        </w:trPr>
        <w:tc>
          <w:tcPr>
            <w:tcW w:w="16191" w:type="dxa"/>
            <w:gridSpan w:val="53"/>
          </w:tcPr>
          <w:p w:rsidR="00DB2B56" w:rsidRDefault="00DB2B56" w:rsidP="00DB2B56"/>
        </w:tc>
      </w:tr>
      <w:tr w:rsidR="00DB2B56" w:rsidTr="00DB2B56">
        <w:trPr>
          <w:trHeight w:hRule="exact" w:val="286"/>
        </w:trPr>
        <w:tc>
          <w:tcPr>
            <w:tcW w:w="16191" w:type="dxa"/>
            <w:gridSpan w:val="53"/>
          </w:tcPr>
          <w:p w:rsidR="00DB2B56" w:rsidRDefault="00DB2B56" w:rsidP="00DB2B56"/>
        </w:tc>
      </w:tr>
      <w:tr w:rsidR="00DB2B56" w:rsidTr="00DB2B56">
        <w:trPr>
          <w:trHeight w:hRule="exact" w:val="430"/>
        </w:trPr>
        <w:tc>
          <w:tcPr>
            <w:tcW w:w="15904" w:type="dxa"/>
            <w:gridSpan w:val="52"/>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8"/>
              </w:rPr>
            </w:pPr>
            <w:r>
              <w:rPr>
                <w:rFonts w:ascii="Times New Roman" w:eastAsia="Times New Roman" w:hAnsi="Times New Roman"/>
                <w:spacing w:val="-2"/>
                <w:sz w:val="28"/>
                <w:szCs w:val="28"/>
              </w:rPr>
              <w:lastRenderedPageBreak/>
              <w:t>5. Финансовое обеспечение реализации регионального проекта</w:t>
            </w:r>
          </w:p>
          <w:p w:rsidR="00DB2B56" w:rsidRDefault="00DB2B56" w:rsidP="00DB2B56"/>
        </w:tc>
        <w:tc>
          <w:tcPr>
            <w:tcW w:w="287" w:type="dxa"/>
          </w:tcPr>
          <w:p w:rsidR="00DB2B56" w:rsidRDefault="00DB2B56" w:rsidP="00DB2B56"/>
        </w:tc>
      </w:tr>
      <w:tr w:rsidR="00DB2B56" w:rsidTr="00DB2B56">
        <w:trPr>
          <w:trHeight w:hRule="exact" w:val="143"/>
        </w:trPr>
        <w:tc>
          <w:tcPr>
            <w:tcW w:w="15904" w:type="dxa"/>
            <w:gridSpan w:val="52"/>
            <w:tcBorders>
              <w:bottom w:val="single" w:sz="5" w:space="0" w:color="000000"/>
            </w:tcBorders>
          </w:tcPr>
          <w:p w:rsidR="00DB2B56" w:rsidRDefault="00DB2B56" w:rsidP="00DB2B56"/>
        </w:tc>
        <w:tc>
          <w:tcPr>
            <w:tcW w:w="287" w:type="dxa"/>
          </w:tcPr>
          <w:p w:rsidR="00DB2B56" w:rsidRDefault="00DB2B56" w:rsidP="00DB2B56"/>
        </w:tc>
      </w:tr>
      <w:tr w:rsidR="00DB2B56" w:rsidTr="00DB2B56">
        <w:trPr>
          <w:trHeight w:hRule="exact" w:val="430"/>
        </w:trPr>
        <w:tc>
          <w:tcPr>
            <w:tcW w:w="100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 п/п</w:t>
            </w:r>
          </w:p>
        </w:tc>
        <w:tc>
          <w:tcPr>
            <w:tcW w:w="4442" w:type="dxa"/>
            <w:gridSpan w:val="6"/>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Наименование результата и источники финансирования</w:t>
            </w:r>
          </w:p>
        </w:tc>
        <w:tc>
          <w:tcPr>
            <w:tcW w:w="8596" w:type="dxa"/>
            <w:gridSpan w:val="38"/>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Объем финансового обеспечения по годам реализации (тыс. рублей)</w:t>
            </w:r>
          </w:p>
        </w:tc>
        <w:tc>
          <w:tcPr>
            <w:tcW w:w="1863" w:type="dxa"/>
            <w:gridSpan w:val="5"/>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Всего</w:t>
            </w:r>
          </w:p>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(тыс. рублей)</w:t>
            </w:r>
          </w:p>
        </w:tc>
        <w:tc>
          <w:tcPr>
            <w:tcW w:w="287" w:type="dxa"/>
            <w:tcBorders>
              <w:left w:val="single" w:sz="5" w:space="0" w:color="000000"/>
            </w:tcBorders>
          </w:tcPr>
          <w:p w:rsidR="00DB2B56" w:rsidRDefault="00DB2B56" w:rsidP="00DB2B56"/>
        </w:tc>
      </w:tr>
      <w:tr w:rsidR="00DB2B56" w:rsidTr="00DB2B56">
        <w:trPr>
          <w:trHeight w:hRule="exact" w:val="287"/>
        </w:trPr>
        <w:tc>
          <w:tcPr>
            <w:tcW w:w="1003" w:type="dxa"/>
            <w:gridSpan w:val="3"/>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4442" w:type="dxa"/>
            <w:gridSpan w:val="6"/>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2019</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2021</w:t>
            </w: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2022</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2023</w:t>
            </w: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2024</w:t>
            </w:r>
          </w:p>
        </w:tc>
        <w:tc>
          <w:tcPr>
            <w:tcW w:w="1863" w:type="dxa"/>
            <w:gridSpan w:val="5"/>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287" w:type="dxa"/>
            <w:tcBorders>
              <w:left w:val="single" w:sz="5" w:space="0" w:color="000000"/>
            </w:tcBorders>
          </w:tcPr>
          <w:p w:rsidR="00DB2B56" w:rsidRDefault="00DB2B56" w:rsidP="00DB2B56"/>
        </w:tc>
      </w:tr>
      <w:tr w:rsidR="00DB2B56" w:rsidTr="00DB2B56">
        <w:trPr>
          <w:trHeight w:hRule="exact" w:val="430"/>
        </w:trPr>
        <w:tc>
          <w:tcPr>
            <w:tcW w:w="100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1</w:t>
            </w:r>
          </w:p>
          <w:p w:rsidR="00DB2B56" w:rsidRDefault="00DB2B56" w:rsidP="00DB2B56"/>
        </w:tc>
        <w:tc>
          <w:tcPr>
            <w:tcW w:w="14901" w:type="dxa"/>
            <w:gridSpan w:val="4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spacing w:val="-2"/>
                <w:sz w:val="24"/>
                <w:szCs w:val="24"/>
              </w:rPr>
              <w:t>Совершенствование регуляторной политики и применения новых технологий в дорожной отрасли</w:t>
            </w:r>
            <w:r>
              <w:rPr>
                <w:rFonts w:ascii="Times New Roman" w:eastAsia="Times New Roman" w:hAnsi="Times New Roman"/>
                <w:color w:val="FFFFFF"/>
                <w:spacing w:val="-2"/>
                <w:sz w:val="7"/>
                <w:szCs w:val="7"/>
              </w:rPr>
              <w:t>0</w:t>
            </w:r>
          </w:p>
          <w:p w:rsidR="00DB2B56" w:rsidRDefault="00DB2B56" w:rsidP="00DB2B56"/>
        </w:tc>
        <w:tc>
          <w:tcPr>
            <w:tcW w:w="287" w:type="dxa"/>
            <w:tcBorders>
              <w:left w:val="single" w:sz="5" w:space="0" w:color="000000"/>
            </w:tcBorders>
          </w:tcPr>
          <w:p w:rsidR="00DB2B56" w:rsidRDefault="00DB2B56" w:rsidP="00DB2B56"/>
        </w:tc>
      </w:tr>
      <w:tr w:rsidR="00DB2B56" w:rsidTr="00DB2B56">
        <w:trPr>
          <w:trHeight w:hRule="exact" w:val="1504"/>
        </w:trPr>
        <w:tc>
          <w:tcPr>
            <w:tcW w:w="100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1.1</w:t>
            </w:r>
          </w:p>
        </w:tc>
        <w:tc>
          <w:tcPr>
            <w:tcW w:w="444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 xml:space="preserve">Размещение автоматических пунктов весогабаритного контроля транспортных средств на автомобильных дорогах регионального или межмуниципального, местного значения </w:t>
            </w:r>
          </w:p>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33 026,98</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863"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33 026,98</w:t>
            </w:r>
          </w:p>
        </w:tc>
        <w:tc>
          <w:tcPr>
            <w:tcW w:w="287" w:type="dxa"/>
            <w:tcBorders>
              <w:left w:val="single" w:sz="5" w:space="0" w:color="000000"/>
            </w:tcBorders>
          </w:tcPr>
          <w:p w:rsidR="00DB2B56" w:rsidRDefault="00DB2B56" w:rsidP="00DB2B56"/>
        </w:tc>
      </w:tr>
      <w:tr w:rsidR="00DB2B56" w:rsidTr="00DB2B56">
        <w:trPr>
          <w:trHeight w:hRule="exact" w:val="716"/>
        </w:trPr>
        <w:tc>
          <w:tcPr>
            <w:tcW w:w="100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1.1.1.</w:t>
            </w:r>
          </w:p>
        </w:tc>
        <w:tc>
          <w:tcPr>
            <w:tcW w:w="444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rPr>
                <w:rFonts w:ascii="Times New Roman" w:eastAsia="Times New Roman" w:hAnsi="Times New Roman"/>
                <w:i/>
                <w:color w:val="000000"/>
                <w:spacing w:val="-2"/>
                <w:sz w:val="24"/>
              </w:rPr>
            </w:pPr>
            <w:r>
              <w:rPr>
                <w:rFonts w:ascii="Times New Roman" w:eastAsia="Times New Roman" w:hAnsi="Times New Roman"/>
                <w:i/>
                <w:color w:val="000000"/>
                <w:spacing w:val="-2"/>
                <w:sz w:val="24"/>
              </w:rPr>
              <w:t>Консолидированный бюджет субъекта Российской Федерации, всего</w:t>
            </w:r>
          </w:p>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33 026,98</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863"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33 026,98</w:t>
            </w:r>
          </w:p>
        </w:tc>
        <w:tc>
          <w:tcPr>
            <w:tcW w:w="287" w:type="dxa"/>
            <w:tcBorders>
              <w:left w:val="single" w:sz="5" w:space="0" w:color="000000"/>
            </w:tcBorders>
          </w:tcPr>
          <w:p w:rsidR="00DB2B56" w:rsidRDefault="00DB2B56" w:rsidP="00DB2B56"/>
        </w:tc>
      </w:tr>
      <w:tr w:rsidR="00DB2B56" w:rsidTr="00DB2B56">
        <w:trPr>
          <w:trHeight w:hRule="exact" w:val="445"/>
        </w:trPr>
        <w:tc>
          <w:tcPr>
            <w:tcW w:w="100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1.1.1.1.</w:t>
            </w:r>
          </w:p>
        </w:tc>
        <w:tc>
          <w:tcPr>
            <w:tcW w:w="444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rPr>
                <w:rFonts w:ascii="Times New Roman" w:eastAsia="Times New Roman" w:hAnsi="Times New Roman"/>
                <w:i/>
                <w:color w:val="000000"/>
                <w:spacing w:val="-2"/>
                <w:sz w:val="24"/>
              </w:rPr>
            </w:pPr>
            <w:r>
              <w:rPr>
                <w:rFonts w:ascii="Times New Roman" w:eastAsia="Times New Roman" w:hAnsi="Times New Roman"/>
                <w:i/>
                <w:color w:val="000000"/>
                <w:spacing w:val="-2"/>
                <w:sz w:val="24"/>
              </w:rPr>
              <w:t>бюджет субъекта</w:t>
            </w:r>
          </w:p>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33 026,98</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863"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33 026,98</w:t>
            </w:r>
          </w:p>
        </w:tc>
        <w:tc>
          <w:tcPr>
            <w:tcW w:w="287" w:type="dxa"/>
            <w:tcBorders>
              <w:left w:val="single" w:sz="5" w:space="0" w:color="000000"/>
            </w:tcBorders>
          </w:tcPr>
          <w:p w:rsidR="00DB2B56" w:rsidRDefault="00DB2B56" w:rsidP="00DB2B56"/>
        </w:tc>
      </w:tr>
      <w:tr w:rsidR="00DB2B56" w:rsidTr="00DB2B56">
        <w:trPr>
          <w:trHeight w:hRule="exact" w:val="974"/>
        </w:trPr>
        <w:tc>
          <w:tcPr>
            <w:tcW w:w="100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1.1.2.</w:t>
            </w:r>
          </w:p>
        </w:tc>
        <w:tc>
          <w:tcPr>
            <w:tcW w:w="444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rPr>
                <w:rFonts w:ascii="Times New Roman" w:eastAsia="Times New Roman" w:hAnsi="Times New Roman"/>
                <w:i/>
                <w:color w:val="000000"/>
                <w:spacing w:val="-2"/>
                <w:sz w:val="24"/>
              </w:rPr>
            </w:pPr>
            <w:r>
              <w:rPr>
                <w:rFonts w:ascii="Times New Roman" w:eastAsia="Times New Roman" w:hAnsi="Times New Roman"/>
                <w:i/>
                <w:color w:val="000000"/>
                <w:spacing w:val="-2"/>
                <w:sz w:val="24"/>
              </w:rPr>
              <w:t>бюджеты государственных внебюджетных фондов Российской Федерации, всего</w:t>
            </w:r>
          </w:p>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863"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287" w:type="dxa"/>
            <w:tcBorders>
              <w:left w:val="single" w:sz="5" w:space="0" w:color="000000"/>
            </w:tcBorders>
          </w:tcPr>
          <w:p w:rsidR="00DB2B56" w:rsidRDefault="00DB2B56" w:rsidP="00DB2B56"/>
        </w:tc>
      </w:tr>
      <w:tr w:rsidR="00DB2B56" w:rsidTr="00DB2B56">
        <w:trPr>
          <w:trHeight w:hRule="exact" w:val="444"/>
        </w:trPr>
        <w:tc>
          <w:tcPr>
            <w:tcW w:w="100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1.1.3.</w:t>
            </w:r>
          </w:p>
        </w:tc>
        <w:tc>
          <w:tcPr>
            <w:tcW w:w="444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rPr>
                <w:rFonts w:ascii="Times New Roman" w:eastAsia="Times New Roman" w:hAnsi="Times New Roman"/>
                <w:i/>
                <w:color w:val="000000"/>
                <w:spacing w:val="-2"/>
                <w:sz w:val="24"/>
              </w:rPr>
            </w:pPr>
            <w:r>
              <w:rPr>
                <w:rFonts w:ascii="Times New Roman" w:eastAsia="Times New Roman" w:hAnsi="Times New Roman"/>
                <w:i/>
                <w:color w:val="000000"/>
                <w:spacing w:val="-2"/>
                <w:sz w:val="24"/>
              </w:rPr>
              <w:t>Внебюджетные источники, всего</w:t>
            </w:r>
          </w:p>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863"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287" w:type="dxa"/>
            <w:tcBorders>
              <w:left w:val="single" w:sz="5" w:space="0" w:color="000000"/>
            </w:tcBorders>
          </w:tcPr>
          <w:p w:rsidR="00DB2B56" w:rsidRDefault="00DB2B56" w:rsidP="00DB2B56"/>
        </w:tc>
      </w:tr>
      <w:tr w:rsidR="00DB2B56" w:rsidTr="00DB2B56">
        <w:trPr>
          <w:trHeight w:hRule="exact" w:val="2035"/>
        </w:trPr>
        <w:tc>
          <w:tcPr>
            <w:tcW w:w="100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1.2</w:t>
            </w:r>
          </w:p>
        </w:tc>
        <w:tc>
          <w:tcPr>
            <w:tcW w:w="444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Увеличение количества стационарных камер фотовидеофиксации нарушений правил дорожного движения на автомобильных дорогах федерального, регионального или межмуниципального, местного значения до 250% к 2030 году от базового количества 2017 года</w:t>
            </w:r>
          </w:p>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7 000,00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13 454,37</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661569">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w:t>
            </w:r>
            <w:r w:rsidR="00661569">
              <w:rPr>
                <w:rFonts w:ascii="Times New Roman" w:eastAsia="Times New Roman" w:hAnsi="Times New Roman"/>
                <w:color w:val="000000"/>
                <w:spacing w:val="-2"/>
              </w:rPr>
              <w:t>0</w:t>
            </w:r>
            <w:r>
              <w:rPr>
                <w:rFonts w:ascii="Times New Roman" w:eastAsia="Times New Roman" w:hAnsi="Times New Roman"/>
                <w:color w:val="000000"/>
                <w:spacing w:val="-2"/>
              </w:rPr>
              <w:t> </w:t>
            </w:r>
            <w:r w:rsidR="00661569">
              <w:rPr>
                <w:rFonts w:ascii="Times New Roman" w:eastAsia="Times New Roman" w:hAnsi="Times New Roman"/>
                <w:color w:val="000000"/>
                <w:spacing w:val="-2"/>
              </w:rPr>
              <w:t>990</w:t>
            </w:r>
            <w:r>
              <w:rPr>
                <w:rFonts w:ascii="Times New Roman" w:eastAsia="Times New Roman" w:hAnsi="Times New Roman"/>
                <w:color w:val="000000"/>
                <w:spacing w:val="-2"/>
              </w:rPr>
              <w:t>,00</w:t>
            </w: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661569"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w:t>
            </w:r>
            <w:r w:rsidR="00DB2B56">
              <w:rPr>
                <w:rFonts w:ascii="Times New Roman" w:eastAsia="Times New Roman" w:hAnsi="Times New Roman"/>
                <w:color w:val="000000"/>
                <w:spacing w:val="-2"/>
              </w:rPr>
              <w:t>0</w:t>
            </w:r>
            <w:r>
              <w:rPr>
                <w:rFonts w:ascii="Times New Roman" w:eastAsia="Times New Roman" w:hAnsi="Times New Roman"/>
                <w:color w:val="000000"/>
                <w:spacing w:val="-2"/>
              </w:rPr>
              <w:t xml:space="preserve"> 400</w:t>
            </w:r>
            <w:r w:rsidR="00DB2B56">
              <w:rPr>
                <w:rFonts w:ascii="Times New Roman" w:eastAsia="Times New Roman" w:hAnsi="Times New Roman"/>
                <w:color w:val="000000"/>
                <w:spacing w:val="-2"/>
              </w:rPr>
              <w:t>,00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661569"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13 50</w:t>
            </w:r>
            <w:r w:rsidR="00DB2B56">
              <w:rPr>
                <w:rFonts w:ascii="Times New Roman" w:eastAsia="Times New Roman" w:hAnsi="Times New Roman"/>
                <w:color w:val="000000"/>
                <w:spacing w:val="-2"/>
              </w:rPr>
              <w:t>0,00</w:t>
            </w: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13 500,00</w:t>
            </w:r>
          </w:p>
        </w:tc>
        <w:tc>
          <w:tcPr>
            <w:tcW w:w="1863"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661569"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68 844,37</w:t>
            </w:r>
          </w:p>
        </w:tc>
        <w:tc>
          <w:tcPr>
            <w:tcW w:w="287" w:type="dxa"/>
            <w:tcBorders>
              <w:left w:val="single" w:sz="5" w:space="0" w:color="000000"/>
            </w:tcBorders>
          </w:tcPr>
          <w:p w:rsidR="00DB2B56" w:rsidRDefault="00DB2B56" w:rsidP="00DB2B56"/>
        </w:tc>
      </w:tr>
      <w:tr w:rsidR="00661569" w:rsidTr="00DB2B56">
        <w:trPr>
          <w:trHeight w:hRule="exact" w:val="716"/>
        </w:trPr>
        <w:tc>
          <w:tcPr>
            <w:tcW w:w="100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661569" w:rsidRDefault="00661569" w:rsidP="00661569">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1.2.1.</w:t>
            </w:r>
          </w:p>
        </w:tc>
        <w:tc>
          <w:tcPr>
            <w:tcW w:w="444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661569" w:rsidRDefault="00661569" w:rsidP="00661569">
            <w:pPr>
              <w:spacing w:line="230" w:lineRule="auto"/>
              <w:rPr>
                <w:rFonts w:ascii="Times New Roman" w:eastAsia="Times New Roman" w:hAnsi="Times New Roman"/>
                <w:i/>
                <w:color w:val="000000"/>
                <w:spacing w:val="-2"/>
                <w:sz w:val="24"/>
              </w:rPr>
            </w:pPr>
            <w:r>
              <w:rPr>
                <w:rFonts w:ascii="Times New Roman" w:eastAsia="Times New Roman" w:hAnsi="Times New Roman"/>
                <w:i/>
                <w:color w:val="000000"/>
                <w:spacing w:val="-2"/>
                <w:sz w:val="24"/>
              </w:rPr>
              <w:t>Консолидированный бюджет субъекта Российской Федерации, всего</w:t>
            </w:r>
          </w:p>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661569" w:rsidRDefault="00661569" w:rsidP="00661569">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7 000,00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661569" w:rsidRDefault="00661569" w:rsidP="00661569">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13 454,37</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661569" w:rsidRDefault="00661569" w:rsidP="00661569">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10 990,00</w:t>
            </w: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661569" w:rsidRDefault="00661569" w:rsidP="00661569">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10 400,00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661569" w:rsidRDefault="00661569" w:rsidP="00661569">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13 500,00</w:t>
            </w: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661569" w:rsidRDefault="00661569" w:rsidP="00661569">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13 500,00</w:t>
            </w:r>
          </w:p>
        </w:tc>
        <w:tc>
          <w:tcPr>
            <w:tcW w:w="1863"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661569" w:rsidRDefault="00661569" w:rsidP="00661569">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68 844,37</w:t>
            </w:r>
          </w:p>
        </w:tc>
        <w:tc>
          <w:tcPr>
            <w:tcW w:w="287" w:type="dxa"/>
            <w:tcBorders>
              <w:left w:val="single" w:sz="5" w:space="0" w:color="000000"/>
            </w:tcBorders>
          </w:tcPr>
          <w:p w:rsidR="00661569" w:rsidRDefault="00661569" w:rsidP="00661569"/>
        </w:tc>
      </w:tr>
      <w:tr w:rsidR="00661569" w:rsidTr="00DB2B56">
        <w:trPr>
          <w:trHeight w:hRule="exact" w:val="444"/>
        </w:trPr>
        <w:tc>
          <w:tcPr>
            <w:tcW w:w="100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661569" w:rsidRDefault="00661569" w:rsidP="00661569">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1.2.1.1.</w:t>
            </w:r>
          </w:p>
        </w:tc>
        <w:tc>
          <w:tcPr>
            <w:tcW w:w="444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661569" w:rsidRDefault="00661569" w:rsidP="00661569">
            <w:pPr>
              <w:spacing w:line="230" w:lineRule="auto"/>
              <w:rPr>
                <w:rFonts w:ascii="Times New Roman" w:eastAsia="Times New Roman" w:hAnsi="Times New Roman"/>
                <w:i/>
                <w:color w:val="000000"/>
                <w:spacing w:val="-2"/>
                <w:sz w:val="24"/>
              </w:rPr>
            </w:pPr>
            <w:r>
              <w:rPr>
                <w:rFonts w:ascii="Times New Roman" w:eastAsia="Times New Roman" w:hAnsi="Times New Roman"/>
                <w:i/>
                <w:color w:val="000000"/>
                <w:spacing w:val="-2"/>
                <w:sz w:val="24"/>
              </w:rPr>
              <w:t>бюджет субъекта</w:t>
            </w:r>
          </w:p>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661569" w:rsidRDefault="00661569" w:rsidP="00661569">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7 000,00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661569" w:rsidRDefault="00661569" w:rsidP="00661569">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13 454,37</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661569" w:rsidRDefault="00661569" w:rsidP="00661569">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10 990,00</w:t>
            </w: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661569" w:rsidRDefault="00661569" w:rsidP="00661569">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10 400,00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661569" w:rsidRDefault="00661569" w:rsidP="00661569">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13 500,00</w:t>
            </w: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661569" w:rsidRDefault="00661569" w:rsidP="00661569">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13 500,00</w:t>
            </w:r>
          </w:p>
        </w:tc>
        <w:tc>
          <w:tcPr>
            <w:tcW w:w="1863"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661569" w:rsidRDefault="00661569" w:rsidP="00661569">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68 844,37</w:t>
            </w:r>
          </w:p>
        </w:tc>
        <w:tc>
          <w:tcPr>
            <w:tcW w:w="287" w:type="dxa"/>
            <w:tcBorders>
              <w:left w:val="single" w:sz="5" w:space="0" w:color="000000"/>
            </w:tcBorders>
          </w:tcPr>
          <w:p w:rsidR="00661569" w:rsidRDefault="00661569" w:rsidP="00661569"/>
        </w:tc>
      </w:tr>
      <w:tr w:rsidR="00DB2B56" w:rsidTr="00661569">
        <w:trPr>
          <w:trHeight w:hRule="exact" w:val="1433"/>
        </w:trPr>
        <w:tc>
          <w:tcPr>
            <w:tcW w:w="100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1.2.2.</w:t>
            </w:r>
          </w:p>
        </w:tc>
        <w:tc>
          <w:tcPr>
            <w:tcW w:w="444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rPr>
                <w:rFonts w:ascii="Times New Roman" w:eastAsia="Times New Roman" w:hAnsi="Times New Roman"/>
                <w:i/>
                <w:color w:val="000000"/>
                <w:spacing w:val="-2"/>
                <w:sz w:val="24"/>
              </w:rPr>
            </w:pPr>
            <w:r>
              <w:rPr>
                <w:rFonts w:ascii="Times New Roman" w:eastAsia="Times New Roman" w:hAnsi="Times New Roman"/>
                <w:i/>
                <w:color w:val="000000"/>
                <w:spacing w:val="-2"/>
                <w:sz w:val="24"/>
              </w:rPr>
              <w:t>бюджеты государственных внебюджетных фондов Российской Федерации, всего</w:t>
            </w:r>
          </w:p>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863"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287" w:type="dxa"/>
            <w:tcBorders>
              <w:left w:val="single" w:sz="5" w:space="0" w:color="000000"/>
            </w:tcBorders>
          </w:tcPr>
          <w:p w:rsidR="00DB2B56" w:rsidRDefault="00DB2B56" w:rsidP="00DB2B56"/>
        </w:tc>
      </w:tr>
      <w:tr w:rsidR="00DB2B56" w:rsidTr="00DB2B56">
        <w:trPr>
          <w:trHeight w:hRule="exact" w:val="429"/>
        </w:trPr>
        <w:tc>
          <w:tcPr>
            <w:tcW w:w="100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lastRenderedPageBreak/>
              <w:t>№ п/п</w:t>
            </w:r>
          </w:p>
        </w:tc>
        <w:tc>
          <w:tcPr>
            <w:tcW w:w="4442" w:type="dxa"/>
            <w:gridSpan w:val="6"/>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Наименование результата и источники финансирования</w:t>
            </w:r>
          </w:p>
        </w:tc>
        <w:tc>
          <w:tcPr>
            <w:tcW w:w="8596" w:type="dxa"/>
            <w:gridSpan w:val="38"/>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Объем финансового обеспечения по годам реализации (тыс. рублей)</w:t>
            </w:r>
          </w:p>
        </w:tc>
        <w:tc>
          <w:tcPr>
            <w:tcW w:w="1863" w:type="dxa"/>
            <w:gridSpan w:val="5"/>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Всего</w:t>
            </w:r>
          </w:p>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(тыс. рублей)</w:t>
            </w:r>
          </w:p>
        </w:tc>
        <w:tc>
          <w:tcPr>
            <w:tcW w:w="287" w:type="dxa"/>
            <w:tcBorders>
              <w:left w:val="single" w:sz="5" w:space="0" w:color="000000"/>
            </w:tcBorders>
          </w:tcPr>
          <w:p w:rsidR="00DB2B56" w:rsidRDefault="00DB2B56" w:rsidP="00DB2B56"/>
        </w:tc>
      </w:tr>
      <w:tr w:rsidR="00DB2B56" w:rsidTr="00DB2B56">
        <w:trPr>
          <w:trHeight w:hRule="exact" w:val="287"/>
        </w:trPr>
        <w:tc>
          <w:tcPr>
            <w:tcW w:w="1003" w:type="dxa"/>
            <w:gridSpan w:val="3"/>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4442" w:type="dxa"/>
            <w:gridSpan w:val="6"/>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2019</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2021</w:t>
            </w: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2022</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2023</w:t>
            </w: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2024</w:t>
            </w:r>
          </w:p>
        </w:tc>
        <w:tc>
          <w:tcPr>
            <w:tcW w:w="1863" w:type="dxa"/>
            <w:gridSpan w:val="5"/>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287" w:type="dxa"/>
            <w:tcBorders>
              <w:left w:val="single" w:sz="5" w:space="0" w:color="000000"/>
            </w:tcBorders>
          </w:tcPr>
          <w:p w:rsidR="00DB2B56" w:rsidRDefault="00DB2B56" w:rsidP="00DB2B56"/>
        </w:tc>
      </w:tr>
      <w:tr w:rsidR="00DB2B56" w:rsidTr="00DB2B56">
        <w:trPr>
          <w:trHeight w:hRule="exact" w:val="444"/>
        </w:trPr>
        <w:tc>
          <w:tcPr>
            <w:tcW w:w="100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1.2.3.</w:t>
            </w:r>
          </w:p>
        </w:tc>
        <w:tc>
          <w:tcPr>
            <w:tcW w:w="444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rPr>
                <w:rFonts w:ascii="Times New Roman" w:eastAsia="Times New Roman" w:hAnsi="Times New Roman"/>
                <w:i/>
                <w:color w:val="000000"/>
                <w:spacing w:val="-2"/>
                <w:sz w:val="24"/>
              </w:rPr>
            </w:pPr>
            <w:r>
              <w:rPr>
                <w:rFonts w:ascii="Times New Roman" w:eastAsia="Times New Roman" w:hAnsi="Times New Roman"/>
                <w:i/>
                <w:color w:val="000000"/>
                <w:spacing w:val="-2"/>
                <w:sz w:val="24"/>
              </w:rPr>
              <w:t>Внебюджетные источники, всего</w:t>
            </w:r>
          </w:p>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863"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287" w:type="dxa"/>
            <w:tcBorders>
              <w:left w:val="single" w:sz="5" w:space="0" w:color="000000"/>
            </w:tcBorders>
          </w:tcPr>
          <w:p w:rsidR="00DB2B56" w:rsidRDefault="00DB2B56" w:rsidP="00DB2B56"/>
        </w:tc>
      </w:tr>
      <w:tr w:rsidR="00DB2B56" w:rsidTr="00DB2B56">
        <w:trPr>
          <w:trHeight w:hRule="exact" w:val="430"/>
        </w:trPr>
        <w:tc>
          <w:tcPr>
            <w:tcW w:w="100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2</w:t>
            </w:r>
          </w:p>
          <w:p w:rsidR="00DB2B56" w:rsidRDefault="00DB2B56" w:rsidP="00DB2B56"/>
        </w:tc>
        <w:tc>
          <w:tcPr>
            <w:tcW w:w="14901" w:type="dxa"/>
            <w:gridSpan w:val="4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spacing w:val="-2"/>
                <w:sz w:val="24"/>
                <w:szCs w:val="24"/>
              </w:rPr>
              <w:t>Создание механизмов экономического стимулирования сохранности автомобильных дорог регионального и местного значения</w:t>
            </w:r>
            <w:r>
              <w:rPr>
                <w:rFonts w:ascii="Times New Roman" w:eastAsia="Times New Roman" w:hAnsi="Times New Roman"/>
                <w:color w:val="FFFFFF"/>
                <w:spacing w:val="-2"/>
                <w:sz w:val="7"/>
                <w:szCs w:val="7"/>
              </w:rPr>
              <w:t>0</w:t>
            </w:r>
          </w:p>
          <w:p w:rsidR="00DB2B56" w:rsidRDefault="00DB2B56" w:rsidP="00DB2B56"/>
        </w:tc>
        <w:tc>
          <w:tcPr>
            <w:tcW w:w="287" w:type="dxa"/>
            <w:tcBorders>
              <w:left w:val="single" w:sz="5" w:space="0" w:color="000000"/>
            </w:tcBorders>
          </w:tcPr>
          <w:p w:rsidR="00DB2B56" w:rsidRDefault="00DB2B56" w:rsidP="00DB2B56"/>
        </w:tc>
      </w:tr>
      <w:tr w:rsidR="00DB2B56" w:rsidTr="00DB2B56">
        <w:trPr>
          <w:trHeight w:hRule="exact" w:val="1762"/>
        </w:trPr>
        <w:tc>
          <w:tcPr>
            <w:tcW w:w="100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2.1</w:t>
            </w:r>
          </w:p>
        </w:tc>
        <w:tc>
          <w:tcPr>
            <w:tcW w:w="444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Внедрение интеллектуальных транспортных систем, ориентированных на применении энергосберегающих технологий освещения автомобильных дорог (в соответствии с утвержденным перечнем)</w:t>
            </w:r>
          </w:p>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183 200,00</w:t>
            </w:r>
          </w:p>
        </w:tc>
        <w:tc>
          <w:tcPr>
            <w:tcW w:w="1863"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183 200,00</w:t>
            </w:r>
          </w:p>
        </w:tc>
        <w:tc>
          <w:tcPr>
            <w:tcW w:w="287" w:type="dxa"/>
            <w:tcBorders>
              <w:left w:val="single" w:sz="5" w:space="0" w:color="000000"/>
            </w:tcBorders>
          </w:tcPr>
          <w:p w:rsidR="00DB2B56" w:rsidRDefault="00DB2B56" w:rsidP="00DB2B56"/>
        </w:tc>
      </w:tr>
      <w:tr w:rsidR="00DB2B56" w:rsidTr="00DB2B56">
        <w:trPr>
          <w:trHeight w:hRule="exact" w:val="717"/>
        </w:trPr>
        <w:tc>
          <w:tcPr>
            <w:tcW w:w="100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2.1.1.</w:t>
            </w:r>
          </w:p>
        </w:tc>
        <w:tc>
          <w:tcPr>
            <w:tcW w:w="444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rPr>
                <w:rFonts w:ascii="Times New Roman" w:eastAsia="Times New Roman" w:hAnsi="Times New Roman"/>
                <w:i/>
                <w:color w:val="000000"/>
                <w:spacing w:val="-2"/>
                <w:sz w:val="24"/>
              </w:rPr>
            </w:pPr>
            <w:r>
              <w:rPr>
                <w:rFonts w:ascii="Times New Roman" w:eastAsia="Times New Roman" w:hAnsi="Times New Roman"/>
                <w:i/>
                <w:color w:val="000000"/>
                <w:spacing w:val="-2"/>
                <w:sz w:val="24"/>
              </w:rPr>
              <w:t>Консолидированный бюджет субъекта Российской Федерации, всего</w:t>
            </w:r>
          </w:p>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183 200,00</w:t>
            </w:r>
          </w:p>
        </w:tc>
        <w:tc>
          <w:tcPr>
            <w:tcW w:w="1863"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183 200,00</w:t>
            </w:r>
          </w:p>
        </w:tc>
        <w:tc>
          <w:tcPr>
            <w:tcW w:w="287" w:type="dxa"/>
            <w:tcBorders>
              <w:left w:val="single" w:sz="5" w:space="0" w:color="000000"/>
            </w:tcBorders>
          </w:tcPr>
          <w:p w:rsidR="00DB2B56" w:rsidRDefault="00DB2B56" w:rsidP="00DB2B56"/>
        </w:tc>
      </w:tr>
      <w:tr w:rsidR="00DB2B56" w:rsidTr="00DB2B56">
        <w:trPr>
          <w:trHeight w:hRule="exact" w:val="444"/>
        </w:trPr>
        <w:tc>
          <w:tcPr>
            <w:tcW w:w="100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2.1.1.1.</w:t>
            </w:r>
          </w:p>
        </w:tc>
        <w:tc>
          <w:tcPr>
            <w:tcW w:w="444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rPr>
                <w:rFonts w:ascii="Times New Roman" w:eastAsia="Times New Roman" w:hAnsi="Times New Roman"/>
                <w:i/>
                <w:color w:val="000000"/>
                <w:spacing w:val="-2"/>
                <w:sz w:val="24"/>
              </w:rPr>
            </w:pPr>
            <w:r>
              <w:rPr>
                <w:rFonts w:ascii="Times New Roman" w:eastAsia="Times New Roman" w:hAnsi="Times New Roman"/>
                <w:i/>
                <w:color w:val="000000"/>
                <w:spacing w:val="-2"/>
                <w:sz w:val="24"/>
              </w:rPr>
              <w:t>бюджет субъекта</w:t>
            </w:r>
          </w:p>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183 200,00</w:t>
            </w:r>
          </w:p>
        </w:tc>
        <w:tc>
          <w:tcPr>
            <w:tcW w:w="1863"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183 200,00</w:t>
            </w:r>
          </w:p>
        </w:tc>
        <w:tc>
          <w:tcPr>
            <w:tcW w:w="287" w:type="dxa"/>
            <w:tcBorders>
              <w:left w:val="single" w:sz="5" w:space="0" w:color="000000"/>
            </w:tcBorders>
          </w:tcPr>
          <w:p w:rsidR="00DB2B56" w:rsidRDefault="00DB2B56" w:rsidP="00DB2B56"/>
        </w:tc>
      </w:tr>
      <w:tr w:rsidR="00DB2B56" w:rsidTr="00DB2B56">
        <w:trPr>
          <w:trHeight w:hRule="exact" w:val="974"/>
        </w:trPr>
        <w:tc>
          <w:tcPr>
            <w:tcW w:w="100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2.1.2.</w:t>
            </w:r>
          </w:p>
        </w:tc>
        <w:tc>
          <w:tcPr>
            <w:tcW w:w="444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rPr>
                <w:rFonts w:ascii="Times New Roman" w:eastAsia="Times New Roman" w:hAnsi="Times New Roman"/>
                <w:i/>
                <w:color w:val="000000"/>
                <w:spacing w:val="-2"/>
                <w:sz w:val="24"/>
              </w:rPr>
            </w:pPr>
            <w:r>
              <w:rPr>
                <w:rFonts w:ascii="Times New Roman" w:eastAsia="Times New Roman" w:hAnsi="Times New Roman"/>
                <w:i/>
                <w:color w:val="000000"/>
                <w:spacing w:val="-2"/>
                <w:sz w:val="24"/>
              </w:rPr>
              <w:t>бюджеты государственных внебюджетных фондов Российской Федерации, всего</w:t>
            </w:r>
          </w:p>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863"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287" w:type="dxa"/>
            <w:tcBorders>
              <w:left w:val="single" w:sz="5" w:space="0" w:color="000000"/>
            </w:tcBorders>
          </w:tcPr>
          <w:p w:rsidR="00DB2B56" w:rsidRDefault="00DB2B56" w:rsidP="00DB2B56"/>
        </w:tc>
      </w:tr>
      <w:tr w:rsidR="00DB2B56" w:rsidTr="00DB2B56">
        <w:trPr>
          <w:trHeight w:hRule="exact" w:val="444"/>
        </w:trPr>
        <w:tc>
          <w:tcPr>
            <w:tcW w:w="100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2.1.3.</w:t>
            </w:r>
          </w:p>
        </w:tc>
        <w:tc>
          <w:tcPr>
            <w:tcW w:w="444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rPr>
                <w:rFonts w:ascii="Times New Roman" w:eastAsia="Times New Roman" w:hAnsi="Times New Roman"/>
                <w:i/>
                <w:color w:val="000000"/>
                <w:spacing w:val="-2"/>
                <w:sz w:val="24"/>
              </w:rPr>
            </w:pPr>
            <w:r>
              <w:rPr>
                <w:rFonts w:ascii="Times New Roman" w:eastAsia="Times New Roman" w:hAnsi="Times New Roman"/>
                <w:i/>
                <w:color w:val="000000"/>
                <w:spacing w:val="-2"/>
                <w:sz w:val="24"/>
              </w:rPr>
              <w:t>Внебюджетные источники, всего</w:t>
            </w:r>
          </w:p>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863"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287" w:type="dxa"/>
            <w:tcBorders>
              <w:left w:val="single" w:sz="5" w:space="0" w:color="000000"/>
            </w:tcBorders>
          </w:tcPr>
          <w:p w:rsidR="00DB2B56" w:rsidRDefault="00DB2B56" w:rsidP="00DB2B56"/>
        </w:tc>
      </w:tr>
      <w:tr w:rsidR="00DB2B56" w:rsidTr="00DB2B56">
        <w:trPr>
          <w:trHeight w:hRule="exact" w:val="717"/>
        </w:trPr>
        <w:tc>
          <w:tcPr>
            <w:tcW w:w="100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2.2</w:t>
            </w:r>
          </w:p>
        </w:tc>
        <w:tc>
          <w:tcPr>
            <w:tcW w:w="444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Разработка программы комплексного развития транспортной инфраструктуры.</w:t>
            </w:r>
          </w:p>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36 460,07</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863"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36 460,07</w:t>
            </w:r>
          </w:p>
        </w:tc>
        <w:tc>
          <w:tcPr>
            <w:tcW w:w="287" w:type="dxa"/>
            <w:tcBorders>
              <w:left w:val="single" w:sz="5" w:space="0" w:color="000000"/>
            </w:tcBorders>
          </w:tcPr>
          <w:p w:rsidR="00DB2B56" w:rsidRDefault="00DB2B56" w:rsidP="00DB2B56"/>
        </w:tc>
      </w:tr>
      <w:tr w:rsidR="00DB2B56" w:rsidTr="00DB2B56">
        <w:trPr>
          <w:trHeight w:hRule="exact" w:val="716"/>
        </w:trPr>
        <w:tc>
          <w:tcPr>
            <w:tcW w:w="100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2.2.1.</w:t>
            </w:r>
          </w:p>
        </w:tc>
        <w:tc>
          <w:tcPr>
            <w:tcW w:w="444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rPr>
                <w:rFonts w:ascii="Times New Roman" w:eastAsia="Times New Roman" w:hAnsi="Times New Roman"/>
                <w:i/>
                <w:color w:val="000000"/>
                <w:spacing w:val="-2"/>
                <w:sz w:val="24"/>
              </w:rPr>
            </w:pPr>
            <w:r>
              <w:rPr>
                <w:rFonts w:ascii="Times New Roman" w:eastAsia="Times New Roman" w:hAnsi="Times New Roman"/>
                <w:i/>
                <w:color w:val="000000"/>
                <w:spacing w:val="-2"/>
                <w:sz w:val="24"/>
              </w:rPr>
              <w:t>Консолидированный бюджет субъекта Российской Федерации, всего</w:t>
            </w:r>
          </w:p>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36 460,07</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863"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36 460,07</w:t>
            </w:r>
          </w:p>
        </w:tc>
        <w:tc>
          <w:tcPr>
            <w:tcW w:w="287" w:type="dxa"/>
            <w:tcBorders>
              <w:left w:val="single" w:sz="5" w:space="0" w:color="000000"/>
            </w:tcBorders>
          </w:tcPr>
          <w:p w:rsidR="00DB2B56" w:rsidRDefault="00DB2B56" w:rsidP="00DB2B56"/>
        </w:tc>
      </w:tr>
      <w:tr w:rsidR="00DB2B56" w:rsidTr="00DB2B56">
        <w:trPr>
          <w:trHeight w:hRule="exact" w:val="444"/>
        </w:trPr>
        <w:tc>
          <w:tcPr>
            <w:tcW w:w="100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2.2.1.1.</w:t>
            </w:r>
          </w:p>
        </w:tc>
        <w:tc>
          <w:tcPr>
            <w:tcW w:w="444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rPr>
                <w:rFonts w:ascii="Times New Roman" w:eastAsia="Times New Roman" w:hAnsi="Times New Roman"/>
                <w:i/>
                <w:color w:val="000000"/>
                <w:spacing w:val="-2"/>
                <w:sz w:val="24"/>
              </w:rPr>
            </w:pPr>
            <w:r>
              <w:rPr>
                <w:rFonts w:ascii="Times New Roman" w:eastAsia="Times New Roman" w:hAnsi="Times New Roman"/>
                <w:i/>
                <w:color w:val="000000"/>
                <w:spacing w:val="-2"/>
                <w:sz w:val="24"/>
              </w:rPr>
              <w:t>бюджет субъекта</w:t>
            </w:r>
          </w:p>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36 460,07</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863"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36 460,07</w:t>
            </w:r>
          </w:p>
        </w:tc>
        <w:tc>
          <w:tcPr>
            <w:tcW w:w="287" w:type="dxa"/>
            <w:tcBorders>
              <w:left w:val="single" w:sz="5" w:space="0" w:color="000000"/>
            </w:tcBorders>
          </w:tcPr>
          <w:p w:rsidR="00DB2B56" w:rsidRDefault="00DB2B56" w:rsidP="00DB2B56"/>
        </w:tc>
      </w:tr>
      <w:tr w:rsidR="00DB2B56" w:rsidTr="00DB2B56">
        <w:trPr>
          <w:trHeight w:hRule="exact" w:val="975"/>
        </w:trPr>
        <w:tc>
          <w:tcPr>
            <w:tcW w:w="100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2.2.2.</w:t>
            </w:r>
          </w:p>
        </w:tc>
        <w:tc>
          <w:tcPr>
            <w:tcW w:w="444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rPr>
                <w:rFonts w:ascii="Times New Roman" w:eastAsia="Times New Roman" w:hAnsi="Times New Roman"/>
                <w:i/>
                <w:color w:val="000000"/>
                <w:spacing w:val="-2"/>
                <w:sz w:val="24"/>
              </w:rPr>
            </w:pPr>
            <w:r>
              <w:rPr>
                <w:rFonts w:ascii="Times New Roman" w:eastAsia="Times New Roman" w:hAnsi="Times New Roman"/>
                <w:i/>
                <w:color w:val="000000"/>
                <w:spacing w:val="-2"/>
                <w:sz w:val="24"/>
              </w:rPr>
              <w:t>бюджеты государственных внебюджетных фондов Российской Федерации, всего</w:t>
            </w:r>
          </w:p>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863"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287" w:type="dxa"/>
            <w:tcBorders>
              <w:left w:val="single" w:sz="5" w:space="0" w:color="000000"/>
            </w:tcBorders>
          </w:tcPr>
          <w:p w:rsidR="00DB2B56" w:rsidRDefault="00DB2B56" w:rsidP="00DB2B56"/>
        </w:tc>
      </w:tr>
      <w:tr w:rsidR="00DB2B56" w:rsidTr="00DB2B56">
        <w:trPr>
          <w:trHeight w:hRule="exact" w:val="444"/>
        </w:trPr>
        <w:tc>
          <w:tcPr>
            <w:tcW w:w="100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2.2.3.</w:t>
            </w:r>
          </w:p>
        </w:tc>
        <w:tc>
          <w:tcPr>
            <w:tcW w:w="444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rPr>
                <w:rFonts w:ascii="Times New Roman" w:eastAsia="Times New Roman" w:hAnsi="Times New Roman"/>
                <w:i/>
                <w:color w:val="000000"/>
                <w:spacing w:val="-2"/>
                <w:sz w:val="24"/>
              </w:rPr>
            </w:pPr>
            <w:r>
              <w:rPr>
                <w:rFonts w:ascii="Times New Roman" w:eastAsia="Times New Roman" w:hAnsi="Times New Roman"/>
                <w:i/>
                <w:color w:val="000000"/>
                <w:spacing w:val="-2"/>
                <w:sz w:val="24"/>
              </w:rPr>
              <w:t>Внебюджетные источники, всего</w:t>
            </w:r>
          </w:p>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1863"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color w:val="000000"/>
                <w:spacing w:val="-2"/>
              </w:rPr>
              <w:t>0,00</w:t>
            </w:r>
          </w:p>
        </w:tc>
        <w:tc>
          <w:tcPr>
            <w:tcW w:w="287" w:type="dxa"/>
            <w:tcBorders>
              <w:left w:val="single" w:sz="5" w:space="0" w:color="000000"/>
            </w:tcBorders>
          </w:tcPr>
          <w:p w:rsidR="00DB2B56" w:rsidRDefault="00DB2B56" w:rsidP="00DB2B56"/>
        </w:tc>
      </w:tr>
      <w:tr w:rsidR="00242B04" w:rsidTr="00DB2B56">
        <w:trPr>
          <w:trHeight w:hRule="exact" w:val="716"/>
        </w:trPr>
        <w:tc>
          <w:tcPr>
            <w:tcW w:w="5445"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242B04" w:rsidRDefault="00242B04" w:rsidP="00242B04">
            <w:pPr>
              <w:spacing w:line="230" w:lineRule="auto"/>
              <w:jc w:val="right"/>
              <w:rPr>
                <w:rFonts w:ascii="Times New Roman" w:eastAsia="Times New Roman" w:hAnsi="Times New Roman"/>
                <w:color w:val="000000"/>
                <w:spacing w:val="-2"/>
                <w:sz w:val="24"/>
              </w:rPr>
            </w:pPr>
            <w:r>
              <w:rPr>
                <w:rFonts w:ascii="Times New Roman" w:eastAsia="Times New Roman" w:hAnsi="Times New Roman"/>
                <w:color w:val="000000"/>
                <w:spacing w:val="-2"/>
                <w:sz w:val="24"/>
              </w:rPr>
              <w:t>ИТОГО ПО РЕГИОНАЛЬНОМУ ПРОЕКТУ:</w:t>
            </w:r>
          </w:p>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242B04" w:rsidRDefault="00242B04" w:rsidP="00242B04">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40 026,98</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242B04" w:rsidRDefault="00242B04" w:rsidP="00242B04">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49 914,44</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242B04" w:rsidRPr="00242B04" w:rsidRDefault="00242B04" w:rsidP="00242B04">
            <w:pPr>
              <w:spacing w:line="230" w:lineRule="auto"/>
              <w:jc w:val="center"/>
              <w:rPr>
                <w:rFonts w:ascii="Times New Roman" w:eastAsia="Times New Roman" w:hAnsi="Times New Roman"/>
                <w:color w:val="000000"/>
                <w:spacing w:val="-2"/>
                <w:sz w:val="20"/>
                <w:szCs w:val="20"/>
              </w:rPr>
            </w:pPr>
            <w:r w:rsidRPr="00242B04">
              <w:rPr>
                <w:rFonts w:ascii="Times New Roman" w:eastAsia="Times New Roman" w:hAnsi="Times New Roman"/>
                <w:color w:val="000000"/>
                <w:spacing w:val="-2"/>
                <w:sz w:val="20"/>
                <w:szCs w:val="20"/>
              </w:rPr>
              <w:t>10 990,00</w:t>
            </w: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242B04" w:rsidRPr="00242B04" w:rsidRDefault="00242B04" w:rsidP="00242B04">
            <w:pPr>
              <w:spacing w:line="230" w:lineRule="auto"/>
              <w:jc w:val="center"/>
              <w:rPr>
                <w:rFonts w:ascii="Times New Roman" w:eastAsia="Times New Roman" w:hAnsi="Times New Roman"/>
                <w:color w:val="000000"/>
                <w:spacing w:val="-2"/>
                <w:sz w:val="20"/>
                <w:szCs w:val="20"/>
              </w:rPr>
            </w:pPr>
            <w:r w:rsidRPr="00242B04">
              <w:rPr>
                <w:rFonts w:ascii="Times New Roman" w:eastAsia="Times New Roman" w:hAnsi="Times New Roman"/>
                <w:color w:val="000000"/>
                <w:spacing w:val="-2"/>
                <w:sz w:val="20"/>
                <w:szCs w:val="20"/>
              </w:rPr>
              <w:t>10 400,00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242B04" w:rsidRPr="00242B04" w:rsidRDefault="00242B04" w:rsidP="00242B04">
            <w:pPr>
              <w:spacing w:line="230" w:lineRule="auto"/>
              <w:jc w:val="center"/>
              <w:rPr>
                <w:rFonts w:ascii="Times New Roman" w:eastAsia="Times New Roman" w:hAnsi="Times New Roman"/>
                <w:color w:val="000000"/>
                <w:spacing w:val="-2"/>
                <w:sz w:val="20"/>
                <w:szCs w:val="20"/>
              </w:rPr>
            </w:pPr>
            <w:r w:rsidRPr="00242B04">
              <w:rPr>
                <w:rFonts w:ascii="Times New Roman" w:eastAsia="Times New Roman" w:hAnsi="Times New Roman"/>
                <w:color w:val="000000"/>
                <w:spacing w:val="-2"/>
                <w:sz w:val="20"/>
                <w:szCs w:val="20"/>
              </w:rPr>
              <w:t>13 500,00</w:t>
            </w: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242B04" w:rsidRDefault="00242B04" w:rsidP="00242B04">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196 700,00</w:t>
            </w:r>
          </w:p>
        </w:tc>
        <w:tc>
          <w:tcPr>
            <w:tcW w:w="1863"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242B04" w:rsidRDefault="00242B04" w:rsidP="00242B04">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321 531,42</w:t>
            </w:r>
          </w:p>
        </w:tc>
        <w:tc>
          <w:tcPr>
            <w:tcW w:w="287" w:type="dxa"/>
            <w:tcBorders>
              <w:left w:val="single" w:sz="5" w:space="0" w:color="000000"/>
            </w:tcBorders>
          </w:tcPr>
          <w:p w:rsidR="00242B04" w:rsidRDefault="00242B04" w:rsidP="00242B04"/>
        </w:tc>
      </w:tr>
      <w:tr w:rsidR="00242B04" w:rsidTr="00DB2B56">
        <w:trPr>
          <w:trHeight w:hRule="exact" w:val="401"/>
        </w:trPr>
        <w:tc>
          <w:tcPr>
            <w:tcW w:w="5445"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242B04" w:rsidRDefault="00242B04" w:rsidP="00242B04">
            <w:pPr>
              <w:spacing w:line="230" w:lineRule="auto"/>
              <w:rPr>
                <w:rFonts w:ascii="Times New Roman" w:eastAsia="Times New Roman" w:hAnsi="Times New Roman"/>
                <w:color w:val="000000"/>
                <w:spacing w:val="-2"/>
                <w:sz w:val="24"/>
              </w:rPr>
            </w:pPr>
          </w:p>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242B04" w:rsidRDefault="00242B04" w:rsidP="00242B04">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40 026,98</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242B04" w:rsidRDefault="00242B04" w:rsidP="00242B04">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49 914,44</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242B04" w:rsidRPr="00242B04" w:rsidRDefault="00242B04" w:rsidP="00242B04">
            <w:pPr>
              <w:spacing w:line="230" w:lineRule="auto"/>
              <w:jc w:val="center"/>
              <w:rPr>
                <w:rFonts w:ascii="Times New Roman" w:eastAsia="Times New Roman" w:hAnsi="Times New Roman"/>
                <w:color w:val="000000"/>
                <w:spacing w:val="-2"/>
                <w:sz w:val="20"/>
                <w:szCs w:val="20"/>
              </w:rPr>
            </w:pPr>
            <w:r w:rsidRPr="00242B04">
              <w:rPr>
                <w:rFonts w:ascii="Times New Roman" w:eastAsia="Times New Roman" w:hAnsi="Times New Roman"/>
                <w:color w:val="000000"/>
                <w:spacing w:val="-2"/>
                <w:sz w:val="20"/>
                <w:szCs w:val="20"/>
              </w:rPr>
              <w:t>10 990,00</w:t>
            </w: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242B04" w:rsidRPr="00242B04" w:rsidRDefault="00242B04" w:rsidP="00242B04">
            <w:pPr>
              <w:spacing w:line="230" w:lineRule="auto"/>
              <w:jc w:val="center"/>
              <w:rPr>
                <w:rFonts w:ascii="Times New Roman" w:eastAsia="Times New Roman" w:hAnsi="Times New Roman"/>
                <w:color w:val="000000"/>
                <w:spacing w:val="-2"/>
                <w:sz w:val="20"/>
                <w:szCs w:val="20"/>
              </w:rPr>
            </w:pPr>
            <w:r w:rsidRPr="00242B04">
              <w:rPr>
                <w:rFonts w:ascii="Times New Roman" w:eastAsia="Times New Roman" w:hAnsi="Times New Roman"/>
                <w:color w:val="000000"/>
                <w:spacing w:val="-2"/>
                <w:sz w:val="20"/>
                <w:szCs w:val="20"/>
              </w:rPr>
              <w:t>10 400,00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242B04" w:rsidRPr="00242B04" w:rsidRDefault="00242B04" w:rsidP="00242B04">
            <w:pPr>
              <w:spacing w:line="230" w:lineRule="auto"/>
              <w:jc w:val="center"/>
              <w:rPr>
                <w:rFonts w:ascii="Times New Roman" w:eastAsia="Times New Roman" w:hAnsi="Times New Roman"/>
                <w:color w:val="000000"/>
                <w:spacing w:val="-2"/>
                <w:sz w:val="20"/>
                <w:szCs w:val="20"/>
              </w:rPr>
            </w:pPr>
            <w:r w:rsidRPr="00242B04">
              <w:rPr>
                <w:rFonts w:ascii="Times New Roman" w:eastAsia="Times New Roman" w:hAnsi="Times New Roman"/>
                <w:color w:val="000000"/>
                <w:spacing w:val="-2"/>
                <w:sz w:val="20"/>
                <w:szCs w:val="20"/>
              </w:rPr>
              <w:t>13 500,00</w:t>
            </w: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242B04" w:rsidRDefault="00242B04" w:rsidP="00242B04">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196 700,00</w:t>
            </w:r>
          </w:p>
        </w:tc>
        <w:tc>
          <w:tcPr>
            <w:tcW w:w="1863"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242B04" w:rsidRDefault="00242B04" w:rsidP="00242B04">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321 531,42</w:t>
            </w:r>
          </w:p>
        </w:tc>
        <w:tc>
          <w:tcPr>
            <w:tcW w:w="287" w:type="dxa"/>
            <w:tcBorders>
              <w:left w:val="single" w:sz="5" w:space="0" w:color="000000"/>
            </w:tcBorders>
          </w:tcPr>
          <w:p w:rsidR="00242B04" w:rsidRDefault="00242B04" w:rsidP="00242B04"/>
        </w:tc>
      </w:tr>
      <w:tr w:rsidR="00DB2B56" w:rsidTr="00DB2B56">
        <w:trPr>
          <w:trHeight w:hRule="exact" w:val="430"/>
        </w:trPr>
        <w:tc>
          <w:tcPr>
            <w:tcW w:w="15904" w:type="dxa"/>
            <w:gridSpan w:val="52"/>
            <w:tcBorders>
              <w:top w:val="single" w:sz="5" w:space="0" w:color="000000"/>
              <w:bottom w:val="single" w:sz="5" w:space="0" w:color="000000"/>
            </w:tcBorders>
            <w:shd w:val="clear" w:color="auto" w:fill="auto"/>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lastRenderedPageBreak/>
              <w:t>10</w:t>
            </w:r>
          </w:p>
        </w:tc>
        <w:tc>
          <w:tcPr>
            <w:tcW w:w="287" w:type="dxa"/>
          </w:tcPr>
          <w:p w:rsidR="00DB2B56" w:rsidRDefault="00DB2B56" w:rsidP="00DB2B56"/>
        </w:tc>
      </w:tr>
      <w:tr w:rsidR="00DB2B56" w:rsidTr="00DB2B56">
        <w:trPr>
          <w:trHeight w:hRule="exact" w:val="430"/>
        </w:trPr>
        <w:tc>
          <w:tcPr>
            <w:tcW w:w="100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 п/п</w:t>
            </w:r>
          </w:p>
        </w:tc>
        <w:tc>
          <w:tcPr>
            <w:tcW w:w="4442" w:type="dxa"/>
            <w:gridSpan w:val="6"/>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Наименование результата и источники финансирования</w:t>
            </w:r>
          </w:p>
        </w:tc>
        <w:tc>
          <w:tcPr>
            <w:tcW w:w="8596" w:type="dxa"/>
            <w:gridSpan w:val="38"/>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Объем финансового обеспечения по годам реализации (тыс. рублей)</w:t>
            </w:r>
          </w:p>
        </w:tc>
        <w:tc>
          <w:tcPr>
            <w:tcW w:w="1863" w:type="dxa"/>
            <w:gridSpan w:val="5"/>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Всего</w:t>
            </w:r>
          </w:p>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(тыс. рублей)</w:t>
            </w:r>
          </w:p>
        </w:tc>
        <w:tc>
          <w:tcPr>
            <w:tcW w:w="287" w:type="dxa"/>
            <w:tcBorders>
              <w:left w:val="single" w:sz="5" w:space="0" w:color="000000"/>
            </w:tcBorders>
          </w:tcPr>
          <w:p w:rsidR="00DB2B56" w:rsidRDefault="00DB2B56" w:rsidP="00DB2B56"/>
        </w:tc>
      </w:tr>
      <w:tr w:rsidR="00DB2B56" w:rsidTr="00DB2B56">
        <w:trPr>
          <w:trHeight w:hRule="exact" w:val="287"/>
        </w:trPr>
        <w:tc>
          <w:tcPr>
            <w:tcW w:w="1003" w:type="dxa"/>
            <w:gridSpan w:val="3"/>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4442" w:type="dxa"/>
            <w:gridSpan w:val="6"/>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2019</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2021</w:t>
            </w: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2022</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2023</w:t>
            </w: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2024</w:t>
            </w:r>
          </w:p>
        </w:tc>
        <w:tc>
          <w:tcPr>
            <w:tcW w:w="1863" w:type="dxa"/>
            <w:gridSpan w:val="5"/>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287" w:type="dxa"/>
            <w:tcBorders>
              <w:left w:val="single" w:sz="5" w:space="0" w:color="000000"/>
            </w:tcBorders>
          </w:tcPr>
          <w:p w:rsidR="00DB2B56" w:rsidRDefault="00DB2B56" w:rsidP="00DB2B56"/>
        </w:tc>
      </w:tr>
      <w:tr w:rsidR="00DB2B56" w:rsidTr="00DB2B56">
        <w:trPr>
          <w:trHeight w:hRule="exact" w:val="315"/>
        </w:trPr>
        <w:tc>
          <w:tcPr>
            <w:tcW w:w="5445"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консолидированный бюджет субъекта</w:t>
            </w:r>
          </w:p>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Российской Федерации, из них:</w:t>
            </w:r>
          </w:p>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0"/>
              </w:rPr>
            </w:pP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0"/>
              </w:rPr>
            </w:pP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0"/>
              </w:rPr>
            </w:pP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0"/>
              </w:rPr>
            </w:pP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0"/>
              </w:rPr>
            </w:pP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0"/>
              </w:rPr>
            </w:pPr>
          </w:p>
        </w:tc>
        <w:tc>
          <w:tcPr>
            <w:tcW w:w="1863"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0"/>
              </w:rPr>
            </w:pPr>
          </w:p>
        </w:tc>
        <w:tc>
          <w:tcPr>
            <w:tcW w:w="287" w:type="dxa"/>
            <w:tcBorders>
              <w:left w:val="single" w:sz="5" w:space="0" w:color="000000"/>
            </w:tcBorders>
          </w:tcPr>
          <w:p w:rsidR="00DB2B56" w:rsidRDefault="00DB2B56" w:rsidP="00DB2B56"/>
        </w:tc>
      </w:tr>
      <w:tr w:rsidR="00DB2B56" w:rsidTr="00DB2B56">
        <w:trPr>
          <w:trHeight w:hRule="exact" w:val="716"/>
        </w:trPr>
        <w:tc>
          <w:tcPr>
            <w:tcW w:w="5445"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Бюджеты территориальных государственных внебюджетных фондов (бюджеты ТФОМС)</w:t>
            </w:r>
          </w:p>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1863"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287" w:type="dxa"/>
            <w:tcBorders>
              <w:left w:val="single" w:sz="5" w:space="0" w:color="000000"/>
            </w:tcBorders>
          </w:tcPr>
          <w:p w:rsidR="00DB2B56" w:rsidRDefault="00DB2B56" w:rsidP="00DB2B56"/>
        </w:tc>
      </w:tr>
      <w:tr w:rsidR="00DB2B56" w:rsidTr="00242B04">
        <w:trPr>
          <w:trHeight w:hRule="exact" w:val="598"/>
        </w:trPr>
        <w:tc>
          <w:tcPr>
            <w:tcW w:w="5445"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Бюджеты государственных внебюджетных фондов Российской, всего</w:t>
            </w:r>
          </w:p>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1863"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287" w:type="dxa"/>
            <w:tcBorders>
              <w:left w:val="single" w:sz="5" w:space="0" w:color="000000"/>
            </w:tcBorders>
          </w:tcPr>
          <w:p w:rsidR="00DB2B56" w:rsidRDefault="00DB2B56" w:rsidP="00DB2B56"/>
        </w:tc>
      </w:tr>
      <w:tr w:rsidR="00DB2B56" w:rsidTr="00DB2B56">
        <w:trPr>
          <w:trHeight w:hRule="exact" w:val="573"/>
        </w:trPr>
        <w:tc>
          <w:tcPr>
            <w:tcW w:w="5445"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 xml:space="preserve"> Внебюджетные источники , всего</w:t>
            </w:r>
          </w:p>
        </w:tc>
        <w:tc>
          <w:tcPr>
            <w:tcW w:w="1432"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1433" w:type="dxa"/>
            <w:gridSpan w:val="9"/>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143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1432"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1863"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287" w:type="dxa"/>
            <w:tcBorders>
              <w:left w:val="single" w:sz="5" w:space="0" w:color="000000"/>
            </w:tcBorders>
          </w:tcPr>
          <w:p w:rsidR="00DB2B56" w:rsidRDefault="00DB2B56" w:rsidP="00DB2B56"/>
        </w:tc>
      </w:tr>
      <w:tr w:rsidR="00DB2B56" w:rsidTr="00DB2B56">
        <w:trPr>
          <w:trHeight w:hRule="exact" w:val="430"/>
        </w:trPr>
        <w:tc>
          <w:tcPr>
            <w:tcW w:w="15904" w:type="dxa"/>
            <w:gridSpan w:val="52"/>
            <w:tcBorders>
              <w:top w:val="single" w:sz="5" w:space="0" w:color="000000"/>
            </w:tcBorders>
            <w:shd w:val="clear" w:color="auto" w:fill="auto"/>
          </w:tcPr>
          <w:p w:rsidR="00DB2B56" w:rsidRDefault="00DB2B56" w:rsidP="00DB2B56">
            <w:pPr>
              <w:spacing w:line="230" w:lineRule="auto"/>
              <w:jc w:val="center"/>
              <w:rPr>
                <w:rFonts w:ascii="Times New Roman" w:eastAsia="Times New Roman" w:hAnsi="Times New Roman"/>
                <w:color w:val="000000"/>
                <w:spacing w:val="-2"/>
                <w:sz w:val="24"/>
              </w:rPr>
            </w:pPr>
          </w:p>
        </w:tc>
        <w:tc>
          <w:tcPr>
            <w:tcW w:w="287" w:type="dxa"/>
          </w:tcPr>
          <w:p w:rsidR="00DB2B56" w:rsidRDefault="00DB2B56" w:rsidP="00DB2B56"/>
        </w:tc>
      </w:tr>
      <w:tr w:rsidR="00DB2B56" w:rsidTr="00DB2B56">
        <w:trPr>
          <w:trHeight w:hRule="exact" w:val="573"/>
        </w:trPr>
        <w:tc>
          <w:tcPr>
            <w:tcW w:w="15618" w:type="dxa"/>
            <w:gridSpan w:val="51"/>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8"/>
              </w:rPr>
            </w:pPr>
            <w:r>
              <w:rPr>
                <w:rFonts w:ascii="Times New Roman" w:eastAsia="Times New Roman" w:hAnsi="Times New Roman"/>
                <w:spacing w:val="-2"/>
                <w:sz w:val="28"/>
                <w:szCs w:val="28"/>
              </w:rPr>
              <w:t>6. Помесячный план исполнения бюджета Чеченская Республика в части бюджетных ассигнований, предусмотренных на финансовое обеспечение реализации регионального проекта в 2021 году</w:t>
            </w:r>
          </w:p>
          <w:p w:rsidR="00DB2B56" w:rsidRDefault="00DB2B56" w:rsidP="00DB2B56"/>
        </w:tc>
        <w:tc>
          <w:tcPr>
            <w:tcW w:w="573" w:type="dxa"/>
            <w:gridSpan w:val="2"/>
          </w:tcPr>
          <w:p w:rsidR="00DB2B56" w:rsidRDefault="00DB2B56" w:rsidP="00DB2B56"/>
        </w:tc>
      </w:tr>
      <w:tr w:rsidR="00DB2B56" w:rsidTr="00DB2B56">
        <w:trPr>
          <w:trHeight w:hRule="exact" w:val="143"/>
        </w:trPr>
        <w:tc>
          <w:tcPr>
            <w:tcW w:w="15904" w:type="dxa"/>
            <w:gridSpan w:val="52"/>
            <w:tcBorders>
              <w:bottom w:val="single" w:sz="5" w:space="0" w:color="000000"/>
            </w:tcBorders>
          </w:tcPr>
          <w:p w:rsidR="00DB2B56" w:rsidRDefault="00DB2B56" w:rsidP="00DB2B56"/>
        </w:tc>
        <w:tc>
          <w:tcPr>
            <w:tcW w:w="287" w:type="dxa"/>
          </w:tcPr>
          <w:p w:rsidR="00DB2B56" w:rsidRDefault="00DB2B56" w:rsidP="00DB2B56"/>
        </w:tc>
      </w:tr>
      <w:tr w:rsidR="00DB2B56" w:rsidTr="00DB2B56">
        <w:trPr>
          <w:trHeight w:hRule="exact" w:val="430"/>
        </w:trPr>
        <w:tc>
          <w:tcPr>
            <w:tcW w:w="71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 п/п</w:t>
            </w:r>
          </w:p>
        </w:tc>
        <w:tc>
          <w:tcPr>
            <w:tcW w:w="4299" w:type="dxa"/>
            <w:gridSpan w:val="6"/>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Наименование результата</w:t>
            </w:r>
          </w:p>
        </w:tc>
        <w:tc>
          <w:tcPr>
            <w:tcW w:w="9456" w:type="dxa"/>
            <w:gridSpan w:val="41"/>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План исполнения нарастающим итогом (тыс. рублей)</w:t>
            </w:r>
          </w:p>
        </w:tc>
        <w:tc>
          <w:tcPr>
            <w:tcW w:w="143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На конец 2021 года (тыс. рублей)</w:t>
            </w:r>
          </w:p>
        </w:tc>
        <w:tc>
          <w:tcPr>
            <w:tcW w:w="287" w:type="dxa"/>
            <w:tcBorders>
              <w:left w:val="single" w:sz="5" w:space="0" w:color="000000"/>
            </w:tcBorders>
          </w:tcPr>
          <w:p w:rsidR="00DB2B56" w:rsidRDefault="00DB2B56" w:rsidP="00DB2B56"/>
        </w:tc>
      </w:tr>
      <w:tr w:rsidR="00DB2B56" w:rsidTr="00DB2B56">
        <w:trPr>
          <w:trHeight w:hRule="exact" w:val="430"/>
        </w:trPr>
        <w:tc>
          <w:tcPr>
            <w:tcW w:w="716" w:type="dxa"/>
            <w:gridSpan w:val="2"/>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4299" w:type="dxa"/>
            <w:gridSpan w:val="6"/>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859"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01.02</w:t>
            </w:r>
          </w:p>
        </w:tc>
        <w:tc>
          <w:tcPr>
            <w:tcW w:w="860"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01.03</w:t>
            </w:r>
          </w:p>
        </w:tc>
        <w:tc>
          <w:tcPr>
            <w:tcW w:w="860"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01.04</w:t>
            </w:r>
          </w:p>
        </w:tc>
        <w:tc>
          <w:tcPr>
            <w:tcW w:w="860" w:type="dxa"/>
            <w:gridSpan w:val="5"/>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01.05</w:t>
            </w:r>
          </w:p>
        </w:tc>
        <w:tc>
          <w:tcPr>
            <w:tcW w:w="859" w:type="dxa"/>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01.06</w:t>
            </w:r>
          </w:p>
        </w:tc>
        <w:tc>
          <w:tcPr>
            <w:tcW w:w="860" w:type="dxa"/>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01.07</w:t>
            </w:r>
          </w:p>
        </w:tc>
        <w:tc>
          <w:tcPr>
            <w:tcW w:w="860" w:type="dxa"/>
            <w:gridSpan w:val="5"/>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01.08</w:t>
            </w:r>
          </w:p>
        </w:tc>
        <w:tc>
          <w:tcPr>
            <w:tcW w:w="859" w:type="dxa"/>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01.09</w:t>
            </w:r>
          </w:p>
        </w:tc>
        <w:tc>
          <w:tcPr>
            <w:tcW w:w="860" w:type="dxa"/>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01.10</w:t>
            </w:r>
          </w:p>
        </w:tc>
        <w:tc>
          <w:tcPr>
            <w:tcW w:w="860"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01.11</w:t>
            </w:r>
          </w:p>
        </w:tc>
        <w:tc>
          <w:tcPr>
            <w:tcW w:w="859" w:type="dxa"/>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01.12</w:t>
            </w:r>
          </w:p>
        </w:tc>
        <w:tc>
          <w:tcPr>
            <w:tcW w:w="1433" w:type="dxa"/>
            <w:gridSpan w:val="3"/>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287" w:type="dxa"/>
            <w:tcBorders>
              <w:left w:val="single" w:sz="5" w:space="0" w:color="000000"/>
            </w:tcBorders>
          </w:tcPr>
          <w:p w:rsidR="00DB2B56" w:rsidRDefault="00DB2B56" w:rsidP="00DB2B56"/>
        </w:tc>
      </w:tr>
      <w:tr w:rsidR="00DB2B56" w:rsidTr="00242B04">
        <w:trPr>
          <w:trHeight w:hRule="exact" w:val="433"/>
        </w:trPr>
        <w:tc>
          <w:tcPr>
            <w:tcW w:w="71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1</w:t>
            </w:r>
          </w:p>
        </w:tc>
        <w:tc>
          <w:tcPr>
            <w:tcW w:w="15188" w:type="dxa"/>
            <w:gridSpan w:val="50"/>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Создание механизмов экономического стимулирования  сохранности автомобильных дорог регионального и местного значения</w:t>
            </w:r>
          </w:p>
        </w:tc>
        <w:tc>
          <w:tcPr>
            <w:tcW w:w="287" w:type="dxa"/>
            <w:tcBorders>
              <w:left w:val="single" w:sz="5" w:space="0" w:color="000000"/>
            </w:tcBorders>
          </w:tcPr>
          <w:p w:rsidR="00DB2B56" w:rsidRDefault="00DB2B56" w:rsidP="00DB2B56"/>
        </w:tc>
      </w:tr>
      <w:tr w:rsidR="00DB2B56" w:rsidTr="00242B04">
        <w:trPr>
          <w:trHeight w:hRule="exact" w:val="1689"/>
        </w:trPr>
        <w:tc>
          <w:tcPr>
            <w:tcW w:w="71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1.1.</w:t>
            </w:r>
          </w:p>
        </w:tc>
        <w:tc>
          <w:tcPr>
            <w:tcW w:w="4299"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Внедрение интеллектуальных транспортных систем, ориентированных на применении энергосберегающих технологий освещения автомобильных дорог (в соответствии с утвержденным перечнем)</w:t>
            </w:r>
          </w:p>
        </w:tc>
        <w:tc>
          <w:tcPr>
            <w:tcW w:w="859"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860"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860"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860"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859"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860"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860"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859"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860"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860"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859"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143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0,00</w:t>
            </w:r>
          </w:p>
        </w:tc>
        <w:tc>
          <w:tcPr>
            <w:tcW w:w="287" w:type="dxa"/>
            <w:tcBorders>
              <w:left w:val="single" w:sz="5" w:space="0" w:color="000000"/>
            </w:tcBorders>
          </w:tcPr>
          <w:p w:rsidR="00DB2B56" w:rsidRDefault="00DB2B56" w:rsidP="00DB2B56"/>
        </w:tc>
      </w:tr>
      <w:tr w:rsidR="00DB2B56" w:rsidTr="00242B04">
        <w:trPr>
          <w:trHeight w:hRule="exact" w:val="718"/>
        </w:trPr>
        <w:tc>
          <w:tcPr>
            <w:tcW w:w="71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1.2.</w:t>
            </w:r>
          </w:p>
        </w:tc>
        <w:tc>
          <w:tcPr>
            <w:tcW w:w="4299"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Разработка программы комплексного развития транспортной инфраструктуры.</w:t>
            </w:r>
          </w:p>
        </w:tc>
        <w:tc>
          <w:tcPr>
            <w:tcW w:w="859"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860"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860"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860"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859"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860"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860"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859"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860"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860"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859"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143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0,00</w:t>
            </w:r>
          </w:p>
        </w:tc>
        <w:tc>
          <w:tcPr>
            <w:tcW w:w="287" w:type="dxa"/>
            <w:tcBorders>
              <w:left w:val="single" w:sz="5" w:space="0" w:color="000000"/>
            </w:tcBorders>
          </w:tcPr>
          <w:p w:rsidR="00DB2B56" w:rsidRDefault="00DB2B56" w:rsidP="00DB2B56"/>
        </w:tc>
      </w:tr>
      <w:tr w:rsidR="00DB2B56" w:rsidTr="00DB2B56">
        <w:trPr>
          <w:trHeight w:hRule="exact" w:val="573"/>
        </w:trPr>
        <w:tc>
          <w:tcPr>
            <w:tcW w:w="71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w:t>
            </w:r>
          </w:p>
        </w:tc>
        <w:tc>
          <w:tcPr>
            <w:tcW w:w="15188" w:type="dxa"/>
            <w:gridSpan w:val="50"/>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Совершенствование регуляторной политики и применения новых технологий в дорожной отрасли</w:t>
            </w:r>
          </w:p>
        </w:tc>
        <w:tc>
          <w:tcPr>
            <w:tcW w:w="287" w:type="dxa"/>
            <w:tcBorders>
              <w:left w:val="single" w:sz="5" w:space="0" w:color="000000"/>
            </w:tcBorders>
          </w:tcPr>
          <w:p w:rsidR="00DB2B56" w:rsidRDefault="00DB2B56" w:rsidP="00DB2B56"/>
        </w:tc>
      </w:tr>
      <w:tr w:rsidR="00DB2B56" w:rsidTr="00DB2B56">
        <w:trPr>
          <w:trHeight w:hRule="exact" w:val="1762"/>
        </w:trPr>
        <w:tc>
          <w:tcPr>
            <w:tcW w:w="71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2.1.</w:t>
            </w:r>
          </w:p>
        </w:tc>
        <w:tc>
          <w:tcPr>
            <w:tcW w:w="4299"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 xml:space="preserve">Размещение автоматических пунктов весогабаритного контроля транспортных средств на автомобильных дорогах регионального или межмуниципального, местного значения </w:t>
            </w:r>
          </w:p>
        </w:tc>
        <w:tc>
          <w:tcPr>
            <w:tcW w:w="859"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860"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860"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860"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859"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860"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860"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859"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860"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860"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859"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143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0,00</w:t>
            </w:r>
          </w:p>
        </w:tc>
        <w:tc>
          <w:tcPr>
            <w:tcW w:w="287" w:type="dxa"/>
            <w:tcBorders>
              <w:left w:val="single" w:sz="5" w:space="0" w:color="000000"/>
            </w:tcBorders>
          </w:tcPr>
          <w:p w:rsidR="00DB2B56" w:rsidRDefault="00DB2B56" w:rsidP="00DB2B56"/>
        </w:tc>
      </w:tr>
      <w:tr w:rsidR="00DB2B56" w:rsidTr="00DB2B56">
        <w:trPr>
          <w:trHeight w:hRule="exact" w:val="430"/>
        </w:trPr>
        <w:tc>
          <w:tcPr>
            <w:tcW w:w="71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lastRenderedPageBreak/>
              <w:t>№ п/п</w:t>
            </w:r>
          </w:p>
        </w:tc>
        <w:tc>
          <w:tcPr>
            <w:tcW w:w="4299" w:type="dxa"/>
            <w:gridSpan w:val="6"/>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Наименование результата</w:t>
            </w:r>
          </w:p>
        </w:tc>
        <w:tc>
          <w:tcPr>
            <w:tcW w:w="9456" w:type="dxa"/>
            <w:gridSpan w:val="41"/>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План исполнения нарастающим итогом (тыс. рублей)</w:t>
            </w:r>
          </w:p>
        </w:tc>
        <w:tc>
          <w:tcPr>
            <w:tcW w:w="1433" w:type="dxa"/>
            <w:gridSpan w:val="3"/>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На конец 2021 года (тыс. рублей)</w:t>
            </w:r>
          </w:p>
        </w:tc>
        <w:tc>
          <w:tcPr>
            <w:tcW w:w="287" w:type="dxa"/>
            <w:tcBorders>
              <w:left w:val="single" w:sz="5" w:space="0" w:color="000000"/>
            </w:tcBorders>
          </w:tcPr>
          <w:p w:rsidR="00DB2B56" w:rsidRDefault="00DB2B56" w:rsidP="00DB2B56"/>
        </w:tc>
      </w:tr>
      <w:tr w:rsidR="00DB2B56" w:rsidTr="00DB2B56">
        <w:trPr>
          <w:trHeight w:hRule="exact" w:val="430"/>
        </w:trPr>
        <w:tc>
          <w:tcPr>
            <w:tcW w:w="716" w:type="dxa"/>
            <w:gridSpan w:val="2"/>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4299" w:type="dxa"/>
            <w:gridSpan w:val="6"/>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859"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01.02</w:t>
            </w:r>
          </w:p>
        </w:tc>
        <w:tc>
          <w:tcPr>
            <w:tcW w:w="860"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01.03</w:t>
            </w:r>
          </w:p>
        </w:tc>
        <w:tc>
          <w:tcPr>
            <w:tcW w:w="860"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01.04</w:t>
            </w:r>
          </w:p>
        </w:tc>
        <w:tc>
          <w:tcPr>
            <w:tcW w:w="860" w:type="dxa"/>
            <w:gridSpan w:val="5"/>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01.05</w:t>
            </w:r>
          </w:p>
        </w:tc>
        <w:tc>
          <w:tcPr>
            <w:tcW w:w="859" w:type="dxa"/>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01.06</w:t>
            </w:r>
          </w:p>
        </w:tc>
        <w:tc>
          <w:tcPr>
            <w:tcW w:w="860" w:type="dxa"/>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01.07</w:t>
            </w:r>
          </w:p>
        </w:tc>
        <w:tc>
          <w:tcPr>
            <w:tcW w:w="860" w:type="dxa"/>
            <w:gridSpan w:val="5"/>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01.08</w:t>
            </w:r>
          </w:p>
        </w:tc>
        <w:tc>
          <w:tcPr>
            <w:tcW w:w="859" w:type="dxa"/>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01.09</w:t>
            </w:r>
          </w:p>
        </w:tc>
        <w:tc>
          <w:tcPr>
            <w:tcW w:w="860" w:type="dxa"/>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01.10</w:t>
            </w:r>
          </w:p>
        </w:tc>
        <w:tc>
          <w:tcPr>
            <w:tcW w:w="860"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01.11</w:t>
            </w:r>
          </w:p>
        </w:tc>
        <w:tc>
          <w:tcPr>
            <w:tcW w:w="859" w:type="dxa"/>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01.12</w:t>
            </w:r>
          </w:p>
        </w:tc>
        <w:tc>
          <w:tcPr>
            <w:tcW w:w="1433" w:type="dxa"/>
            <w:gridSpan w:val="3"/>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287" w:type="dxa"/>
            <w:tcBorders>
              <w:left w:val="single" w:sz="5" w:space="0" w:color="000000"/>
            </w:tcBorders>
          </w:tcPr>
          <w:p w:rsidR="00DB2B56" w:rsidRDefault="00DB2B56" w:rsidP="00DB2B56"/>
        </w:tc>
      </w:tr>
      <w:tr w:rsidR="00DB2B56" w:rsidTr="0058249C">
        <w:trPr>
          <w:trHeight w:hRule="exact" w:val="8291"/>
        </w:trPr>
        <w:tc>
          <w:tcPr>
            <w:tcW w:w="71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2.2.</w:t>
            </w:r>
          </w:p>
        </w:tc>
        <w:tc>
          <w:tcPr>
            <w:tcW w:w="4299"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Увеличение количества стационарных камер фотовидеофиксации нарушений правил дорожного движения на автомобильных дорогах федерального, регионального или межмуниципального, местного значения до 250% к 2030 году от базового количества 2017 года</w:t>
            </w:r>
          </w:p>
        </w:tc>
        <w:tc>
          <w:tcPr>
            <w:tcW w:w="859"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860"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860"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860"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859"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860"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860"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859"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860"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860"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859"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15 000,00</w:t>
            </w:r>
          </w:p>
        </w:tc>
        <w:tc>
          <w:tcPr>
            <w:tcW w:w="143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15 000,00</w:t>
            </w:r>
          </w:p>
        </w:tc>
        <w:tc>
          <w:tcPr>
            <w:tcW w:w="287" w:type="dxa"/>
            <w:tcBorders>
              <w:left w:val="single" w:sz="5" w:space="0" w:color="000000"/>
            </w:tcBorders>
          </w:tcPr>
          <w:p w:rsidR="00DB2B56" w:rsidRDefault="00DB2B56" w:rsidP="00DB2B56"/>
        </w:tc>
      </w:tr>
      <w:tr w:rsidR="00DB2B56" w:rsidTr="00DB2B56">
        <w:trPr>
          <w:trHeight w:hRule="exact" w:val="616"/>
        </w:trPr>
        <w:tc>
          <w:tcPr>
            <w:tcW w:w="5015" w:type="dxa"/>
            <w:gridSpan w:val="8"/>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ИТОГО:</w:t>
            </w:r>
          </w:p>
        </w:tc>
        <w:tc>
          <w:tcPr>
            <w:tcW w:w="859"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860"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860"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860"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859"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860"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860" w:type="dxa"/>
            <w:gridSpan w:val="5"/>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859"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860"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860"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0,00</w:t>
            </w:r>
          </w:p>
        </w:tc>
        <w:tc>
          <w:tcPr>
            <w:tcW w:w="859" w:type="dxa"/>
            <w:gridSpan w:val="4"/>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0"/>
              </w:rPr>
            </w:pPr>
            <w:r>
              <w:rPr>
                <w:rFonts w:ascii="Times New Roman" w:eastAsia="Times New Roman" w:hAnsi="Times New Roman"/>
                <w:color w:val="000000"/>
                <w:spacing w:val="-2"/>
                <w:sz w:val="20"/>
              </w:rPr>
              <w:t>15 000,00</w:t>
            </w:r>
          </w:p>
        </w:tc>
        <w:tc>
          <w:tcPr>
            <w:tcW w:w="1433" w:type="dxa"/>
            <w:gridSpan w:val="3"/>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15 000,00</w:t>
            </w:r>
          </w:p>
        </w:tc>
        <w:tc>
          <w:tcPr>
            <w:tcW w:w="287" w:type="dxa"/>
            <w:tcBorders>
              <w:left w:val="single" w:sz="5" w:space="0" w:color="000000"/>
            </w:tcBorders>
          </w:tcPr>
          <w:p w:rsidR="00DB2B56" w:rsidRDefault="00DB2B56" w:rsidP="00DB2B56"/>
        </w:tc>
      </w:tr>
      <w:tr w:rsidR="00DB2B56" w:rsidTr="00DB2B56">
        <w:trPr>
          <w:trHeight w:hRule="exact" w:val="430"/>
        </w:trPr>
        <w:tc>
          <w:tcPr>
            <w:tcW w:w="15904" w:type="dxa"/>
            <w:gridSpan w:val="52"/>
            <w:tcBorders>
              <w:top w:val="single" w:sz="5" w:space="0" w:color="000000"/>
            </w:tcBorders>
            <w:shd w:val="clear" w:color="auto" w:fill="auto"/>
          </w:tcPr>
          <w:p w:rsidR="00DB2B56" w:rsidRDefault="00DB2B56" w:rsidP="00DB2B56">
            <w:pPr>
              <w:spacing w:line="230" w:lineRule="auto"/>
              <w:jc w:val="center"/>
              <w:rPr>
                <w:rFonts w:ascii="Times New Roman" w:eastAsia="Times New Roman" w:hAnsi="Times New Roman"/>
                <w:color w:val="000000"/>
                <w:spacing w:val="-2"/>
                <w:sz w:val="24"/>
              </w:rPr>
            </w:pPr>
          </w:p>
        </w:tc>
        <w:tc>
          <w:tcPr>
            <w:tcW w:w="287" w:type="dxa"/>
          </w:tcPr>
          <w:p w:rsidR="00DB2B56" w:rsidRDefault="00DB2B56" w:rsidP="00DB2B56"/>
        </w:tc>
      </w:tr>
      <w:tr w:rsidR="00DB2B56" w:rsidTr="00DB2B56">
        <w:trPr>
          <w:trHeight w:hRule="exact" w:val="573"/>
        </w:trPr>
        <w:tc>
          <w:tcPr>
            <w:tcW w:w="15618" w:type="dxa"/>
            <w:gridSpan w:val="51"/>
            <w:tcBorders>
              <w:bottom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8"/>
              </w:rPr>
            </w:pPr>
            <w:r>
              <w:rPr>
                <w:rFonts w:ascii="Times New Roman" w:eastAsia="Times New Roman" w:hAnsi="Times New Roman"/>
                <w:color w:val="000000"/>
                <w:spacing w:val="-2"/>
                <w:sz w:val="28"/>
              </w:rPr>
              <w:lastRenderedPageBreak/>
              <w:t>7. Дополнительная информация</w:t>
            </w:r>
          </w:p>
        </w:tc>
        <w:tc>
          <w:tcPr>
            <w:tcW w:w="286" w:type="dxa"/>
            <w:tcBorders>
              <w:bottom w:val="single" w:sz="5" w:space="0" w:color="000000"/>
            </w:tcBorders>
          </w:tcPr>
          <w:p w:rsidR="00DB2B56" w:rsidRDefault="00DB2B56" w:rsidP="00DB2B56"/>
        </w:tc>
        <w:tc>
          <w:tcPr>
            <w:tcW w:w="287" w:type="dxa"/>
          </w:tcPr>
          <w:p w:rsidR="00DB2B56" w:rsidRDefault="00DB2B56" w:rsidP="00DB2B56"/>
        </w:tc>
      </w:tr>
      <w:tr w:rsidR="00DB2B56" w:rsidTr="00DB2B56">
        <w:trPr>
          <w:trHeight w:hRule="exact" w:val="2078"/>
        </w:trPr>
        <w:tc>
          <w:tcPr>
            <w:tcW w:w="15904" w:type="dxa"/>
            <w:gridSpan w:val="5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vAlign w:val="cente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 Аварийно опасный участок дороги - участок дороги, улицы, не превышающий 1000 метров вне населенного пункта или 200 метров в населенном пункте, либо пересечение дорог, улиц, где в течение отчетного года произошло три и более дорожно-транспортных происшествия одного вида или пять и более дорожно-транспортных происшествий независимо от их вида, в результате которых погибли или были ранены люди (статья 2 Федерального закона от 10 декабря 1995 г. N 196-ФЗ "О безопасности дорожного движения").</w:t>
            </w:r>
          </w:p>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spacing w:val="-2"/>
                <w:sz w:val="24"/>
                <w:szCs w:val="24"/>
              </w:rPr>
              <w:t>Автоматический пункт весогабаритного контроля транспортных средств - пункт весогабаритного контроля транспортных средств, контроль на котором осуществляется при помощи работающих в автоматическом режиме специальных технических средств, имеющих функции фото- и киносъемки, видеозаписи, а также соответствующего оборудования, позволяющего проводить измерения параметров транспортного средства в движении.</w:t>
            </w:r>
          </w:p>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spacing w:val="-2"/>
                <w:sz w:val="24"/>
                <w:szCs w:val="24"/>
              </w:rPr>
              <w:t>Автоматическая система весогабаритного контроля транспортных средств - объединенные в одной системе автоматические пункты весогабаритного контроля транспортных средств (единый, централизованный центр обработки данных).</w:t>
            </w:r>
          </w:p>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spacing w:val="-2"/>
                <w:sz w:val="24"/>
                <w:szCs w:val="24"/>
              </w:rPr>
              <w:t>За счет выполнения поставленных задач обеспечены:</w:t>
            </w:r>
          </w:p>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spacing w:val="-2"/>
                <w:sz w:val="24"/>
                <w:szCs w:val="24"/>
              </w:rPr>
              <w:t>- повышение сроков службы эксплуатации дорожных покрытий;</w:t>
            </w:r>
          </w:p>
          <w:p w:rsidR="00DB2B56" w:rsidRDefault="00DB2B56" w:rsidP="00DB2B56">
            <w:pPr>
              <w:spacing w:line="230" w:lineRule="auto"/>
              <w:rPr>
                <w:rFonts w:ascii="Times New Roman" w:eastAsia="Times New Roman" w:hAnsi="Times New Roman"/>
                <w:spacing w:val="-2"/>
                <w:sz w:val="24"/>
                <w:szCs w:val="24"/>
              </w:rPr>
            </w:pPr>
            <w:r>
              <w:rPr>
                <w:rFonts w:ascii="Times New Roman" w:eastAsia="Times New Roman" w:hAnsi="Times New Roman"/>
                <w:spacing w:val="-2"/>
                <w:sz w:val="24"/>
                <w:szCs w:val="24"/>
              </w:rPr>
              <w:t>- повышение пропускной способности автомобильной дороги и снижение количества дорожно-транспортных происшествий.</w:t>
            </w:r>
          </w:p>
          <w:p w:rsidR="0058249C" w:rsidRDefault="0058249C" w:rsidP="00DB2B56">
            <w:pPr>
              <w:spacing w:line="230" w:lineRule="auto"/>
              <w:rPr>
                <w:rFonts w:ascii="Times New Roman" w:eastAsia="Times New Roman" w:hAnsi="Times New Roman"/>
                <w:color w:val="000000"/>
                <w:spacing w:val="-2"/>
                <w:sz w:val="24"/>
              </w:rPr>
            </w:pPr>
          </w:p>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spacing w:val="-2"/>
                <w:sz w:val="24"/>
                <w:szCs w:val="24"/>
              </w:rPr>
              <w:t>За счет выполнения поставленных задач обеспечены:</w:t>
            </w:r>
          </w:p>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spacing w:val="-2"/>
                <w:sz w:val="24"/>
                <w:szCs w:val="24"/>
              </w:rPr>
              <w:t>- повышение сроков службы эксплуатации дорожных покрытий;</w:t>
            </w:r>
          </w:p>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spacing w:val="-2"/>
                <w:sz w:val="24"/>
                <w:szCs w:val="24"/>
              </w:rPr>
              <w:t>- повышение пропускной способности автомобильной дороги и снижение количества дорожно-транспортных происшествий</w:t>
            </w:r>
          </w:p>
          <w:p w:rsidR="00DB2B56" w:rsidRDefault="00DB2B56" w:rsidP="00DB2B56"/>
        </w:tc>
        <w:tc>
          <w:tcPr>
            <w:tcW w:w="287" w:type="dxa"/>
            <w:tcBorders>
              <w:left w:val="single" w:sz="5" w:space="0" w:color="000000"/>
            </w:tcBorders>
          </w:tcPr>
          <w:p w:rsidR="00DB2B56" w:rsidRDefault="00DB2B56" w:rsidP="00DB2B56"/>
        </w:tc>
      </w:tr>
      <w:tr w:rsidR="00DB2B56" w:rsidTr="0058249C">
        <w:trPr>
          <w:trHeight w:hRule="exact" w:val="7011"/>
        </w:trPr>
        <w:tc>
          <w:tcPr>
            <w:tcW w:w="15904" w:type="dxa"/>
            <w:gridSpan w:val="52"/>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287" w:type="dxa"/>
            <w:tcBorders>
              <w:left w:val="single" w:sz="5" w:space="0" w:color="000000"/>
            </w:tcBorders>
          </w:tcPr>
          <w:p w:rsidR="00DB2B56" w:rsidRDefault="00DB2B56" w:rsidP="00DB2B56"/>
        </w:tc>
      </w:tr>
    </w:tbl>
    <w:p w:rsidR="00DB2B56" w:rsidRDefault="00DB2B56" w:rsidP="00DB2B56">
      <w:pPr>
        <w:sectPr w:rsidR="00DB2B56">
          <w:pgSz w:w="16848" w:h="11952" w:orient="landscape"/>
          <w:pgMar w:top="562" w:right="432" w:bottom="512" w:left="432" w:header="562" w:footer="512" w:gutter="0"/>
          <w:cols w:space="720"/>
        </w:sectPr>
      </w:pPr>
    </w:p>
    <w:tbl>
      <w:tblPr>
        <w:tblW w:w="16191" w:type="dxa"/>
        <w:tblLayout w:type="fixed"/>
        <w:tblCellMar>
          <w:left w:w="0" w:type="dxa"/>
          <w:right w:w="0" w:type="dxa"/>
        </w:tblCellMar>
        <w:tblLook w:val="04A0" w:firstRow="1" w:lastRow="0" w:firstColumn="1" w:lastColumn="0" w:noHBand="0" w:noVBand="1"/>
      </w:tblPr>
      <w:tblGrid>
        <w:gridCol w:w="860"/>
        <w:gridCol w:w="3582"/>
        <w:gridCol w:w="1146"/>
        <w:gridCol w:w="1146"/>
        <w:gridCol w:w="1003"/>
        <w:gridCol w:w="1003"/>
        <w:gridCol w:w="1719"/>
        <w:gridCol w:w="717"/>
        <w:gridCol w:w="2292"/>
        <w:gridCol w:w="1147"/>
        <w:gridCol w:w="1289"/>
        <w:gridCol w:w="287"/>
      </w:tblGrid>
      <w:tr w:rsidR="00DB2B56" w:rsidTr="0058249C">
        <w:trPr>
          <w:trHeight w:hRule="exact" w:val="716"/>
        </w:trPr>
        <w:tc>
          <w:tcPr>
            <w:tcW w:w="11176" w:type="dxa"/>
            <w:gridSpan w:val="8"/>
          </w:tcPr>
          <w:p w:rsidR="00DB2B56" w:rsidRDefault="00DB2B56" w:rsidP="00DB2B56"/>
        </w:tc>
        <w:tc>
          <w:tcPr>
            <w:tcW w:w="4728" w:type="dxa"/>
            <w:gridSpan w:val="3"/>
            <w:shd w:val="clear" w:color="auto" w:fill="auto"/>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ПРИЛОЖЕНИЕ №1</w:t>
            </w:r>
          </w:p>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к паспорту регионального проекта</w:t>
            </w:r>
          </w:p>
        </w:tc>
        <w:tc>
          <w:tcPr>
            <w:tcW w:w="287" w:type="dxa"/>
          </w:tcPr>
          <w:p w:rsidR="00DB2B56" w:rsidRDefault="00DB2B56" w:rsidP="00DB2B56"/>
        </w:tc>
      </w:tr>
      <w:tr w:rsidR="00DB2B56" w:rsidTr="0058249C">
        <w:trPr>
          <w:trHeight w:hRule="exact" w:val="573"/>
        </w:trPr>
        <w:tc>
          <w:tcPr>
            <w:tcW w:w="11176" w:type="dxa"/>
            <w:gridSpan w:val="8"/>
          </w:tcPr>
          <w:p w:rsidR="00DB2B56" w:rsidRDefault="00DB2B56" w:rsidP="00DB2B56"/>
        </w:tc>
        <w:tc>
          <w:tcPr>
            <w:tcW w:w="4728" w:type="dxa"/>
            <w:gridSpan w:val="3"/>
            <w:shd w:val="clear" w:color="auto" w:fill="auto"/>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Общесистемные меры развития дорожного хозяйства</w:t>
            </w:r>
          </w:p>
        </w:tc>
        <w:tc>
          <w:tcPr>
            <w:tcW w:w="287" w:type="dxa"/>
          </w:tcPr>
          <w:p w:rsidR="00DB2B56" w:rsidRDefault="00DB2B56" w:rsidP="00DB2B56"/>
        </w:tc>
      </w:tr>
      <w:tr w:rsidR="00DB2B56" w:rsidTr="0058249C">
        <w:trPr>
          <w:trHeight w:hRule="exact" w:val="143"/>
        </w:trPr>
        <w:tc>
          <w:tcPr>
            <w:tcW w:w="860" w:type="dxa"/>
            <w:shd w:val="clear" w:color="auto" w:fill="auto"/>
          </w:tcPr>
          <w:p w:rsidR="00DB2B56" w:rsidRDefault="00DB2B56" w:rsidP="00DB2B56">
            <w:pPr>
              <w:spacing w:line="230" w:lineRule="auto"/>
              <w:rPr>
                <w:rFonts w:ascii="Arial" w:eastAsia="Arial" w:hAnsi="Arial" w:cs="Arial"/>
                <w:spacing w:val="-2"/>
                <w:sz w:val="16"/>
              </w:rPr>
            </w:pPr>
            <w:r>
              <w:rPr>
                <w:rFonts w:ascii="Arial" w:eastAsia="Arial" w:hAnsi="Arial" w:cs="Arial"/>
                <w:spacing w:val="-2"/>
                <w:sz w:val="16"/>
              </w:rPr>
              <w:t>0</w:t>
            </w:r>
          </w:p>
          <w:p w:rsidR="00DB2B56" w:rsidRDefault="00DB2B56" w:rsidP="00DB2B56">
            <w:pPr>
              <w:spacing w:line="230" w:lineRule="auto"/>
              <w:rPr>
                <w:rFonts w:ascii="Arial" w:eastAsia="Arial" w:hAnsi="Arial" w:cs="Arial"/>
                <w:spacing w:val="-2"/>
                <w:sz w:val="16"/>
              </w:rPr>
            </w:pPr>
            <w:r>
              <w:rPr>
                <w:rFonts w:ascii="Arial" w:eastAsia="Arial" w:hAnsi="Arial" w:cs="Arial"/>
                <w:spacing w:val="-2"/>
                <w:sz w:val="16"/>
              </w:rPr>
              <w:t>0</w:t>
            </w:r>
          </w:p>
        </w:tc>
        <w:tc>
          <w:tcPr>
            <w:tcW w:w="15331" w:type="dxa"/>
            <w:gridSpan w:val="11"/>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8"/>
              </w:rPr>
            </w:pPr>
          </w:p>
        </w:tc>
      </w:tr>
      <w:tr w:rsidR="00DB2B56" w:rsidTr="0058249C">
        <w:trPr>
          <w:trHeight w:hRule="exact" w:val="430"/>
        </w:trPr>
        <w:tc>
          <w:tcPr>
            <w:tcW w:w="16191" w:type="dxa"/>
            <w:gridSpan w:val="12"/>
            <w:tcBorders>
              <w:bottom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8"/>
              </w:rPr>
            </w:pPr>
            <w:r>
              <w:rPr>
                <w:rFonts w:ascii="Times New Roman" w:eastAsia="Times New Roman" w:hAnsi="Times New Roman"/>
                <w:color w:val="000000"/>
                <w:spacing w:val="-2"/>
                <w:sz w:val="28"/>
              </w:rPr>
              <w:t>План реализации регионального проекта</w:t>
            </w:r>
          </w:p>
        </w:tc>
      </w:tr>
      <w:tr w:rsidR="00DB2B56" w:rsidTr="0058249C">
        <w:trPr>
          <w:trHeight w:hRule="exact" w:val="1146"/>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 п/п</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Наименование результата, контрольной точки</w:t>
            </w:r>
          </w:p>
        </w:tc>
        <w:tc>
          <w:tcPr>
            <w:tcW w:w="2292"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Сроки реализации</w:t>
            </w:r>
          </w:p>
        </w:tc>
        <w:tc>
          <w:tcPr>
            <w:tcW w:w="2006"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Взаимосвязь</w:t>
            </w:r>
          </w:p>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Ответственный исполнитель</w:t>
            </w:r>
          </w:p>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Вид документа и характеристика результата</w:t>
            </w:r>
          </w:p>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Реализуется муниципальными образованиями (да/нет)</w:t>
            </w:r>
          </w:p>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Информационная система (источник данных)</w:t>
            </w:r>
          </w:p>
        </w:tc>
      </w:tr>
      <w:tr w:rsidR="00DB2B56" w:rsidTr="0058249C">
        <w:trPr>
          <w:trHeight w:hRule="exact" w:val="717"/>
        </w:trPr>
        <w:tc>
          <w:tcPr>
            <w:tcW w:w="860"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3582"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1146" w:type="dxa"/>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Начало</w:t>
            </w:r>
          </w:p>
        </w:tc>
        <w:tc>
          <w:tcPr>
            <w:tcW w:w="1146" w:type="dxa"/>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Окончание</w:t>
            </w:r>
          </w:p>
        </w:tc>
        <w:tc>
          <w:tcPr>
            <w:tcW w:w="1003" w:type="dxa"/>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предшественники</w:t>
            </w:r>
          </w:p>
        </w:tc>
        <w:tc>
          <w:tcPr>
            <w:tcW w:w="1003" w:type="dxa"/>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последователи</w:t>
            </w:r>
          </w:p>
        </w:tc>
        <w:tc>
          <w:tcPr>
            <w:tcW w:w="1719"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1147"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tc>
      </w:tr>
      <w:tr w:rsidR="00DB2B56" w:rsidTr="0058249C">
        <w:trPr>
          <w:trHeight w:hRule="exact" w:val="430"/>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w:t>
            </w:r>
          </w:p>
        </w:tc>
        <w:tc>
          <w:tcPr>
            <w:tcW w:w="15331" w:type="dxa"/>
            <w:gridSpan w:val="11"/>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Создание механизмов экономического стимулирования  сохранности автомобильных дорог регионального и местного значения</w:t>
            </w:r>
          </w:p>
        </w:tc>
      </w:tr>
      <w:tr w:rsidR="00DB2B56" w:rsidTr="0058249C">
        <w:trPr>
          <w:trHeight w:hRule="exact" w:val="1547"/>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spacing w:val="-2"/>
                <w:sz w:val="23"/>
                <w:szCs w:val="23"/>
              </w:rPr>
              <w:t>1.1</w:t>
            </w:r>
          </w:p>
          <w:p w:rsidR="00DB2B56" w:rsidRDefault="00DB2B56" w:rsidP="00DB2B56"/>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Результат "Внедрение интеллектуальных транспортных систем, ориентированных на применении энергосберегающих технологий освещения автомобильных дорог (в соответствии с утвержденным перечнем)"</w:t>
            </w:r>
          </w:p>
          <w:p w:rsidR="00DB2B56" w:rsidRDefault="00DB2B56" w:rsidP="00DB2B56"/>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31.12.2017</w:t>
            </w:r>
          </w:p>
          <w:p w:rsidR="00DB2B56" w:rsidRDefault="00DB2B56" w:rsidP="00DB2B56"/>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25.12.2024</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DB2B56" w:rsidRDefault="00DB2B56" w:rsidP="00DB2B56"/>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Подготовлен отчет о внедрении интеллектуальных транспортных систем, ориентированных на применение энергосберегающих технологий освещения автомобильных дорог</w:t>
            </w:r>
          </w:p>
          <w:p w:rsidR="00DB2B56" w:rsidRDefault="00DB2B56" w:rsidP="00DB2B56"/>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Нет</w:t>
            </w:r>
          </w:p>
          <w:p w:rsidR="00DB2B56" w:rsidRDefault="00DB2B56" w:rsidP="00DB2B56"/>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58249C">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r>
      <w:tr w:rsidR="00DB2B56" w:rsidTr="0058249C">
        <w:trPr>
          <w:trHeight w:hRule="exact" w:val="1548"/>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1.1.1</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"Закупка включена в план закупок"</w:t>
            </w:r>
          </w:p>
          <w:p w:rsidR="00DB2B56" w:rsidRDefault="00DB2B56" w:rsidP="00DB2B56"/>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25.12.2024</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02</w:t>
            </w:r>
          </w:p>
          <w:p w:rsidR="00DB2B56" w:rsidRDefault="00DB2B56" w:rsidP="00DB2B56"/>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Прочий тип документа Закупка включена в план закупок</w:t>
            </w:r>
          </w:p>
          <w:p w:rsidR="00DB2B56" w:rsidRDefault="00DB2B56" w:rsidP="00DB2B56"/>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58249C">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r>
      <w:tr w:rsidR="00DB2B56" w:rsidTr="0058249C">
        <w:trPr>
          <w:trHeight w:hRule="exact" w:val="1548"/>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lastRenderedPageBreak/>
              <w:t>1.1.2</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"Сведения о государственном (муниципальном) контракте внесены в реестр контрактов, заключенных заказчиками по результатам закупок"</w:t>
            </w:r>
          </w:p>
          <w:p w:rsidR="00DB2B56" w:rsidRDefault="00DB2B56" w:rsidP="00DB2B56"/>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25.12.2024</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01</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DB2B56" w:rsidRDefault="00DB2B56" w:rsidP="00DB2B56"/>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Прочий тип документа Сведения о государственном (муниципальном) контракте внесены в реестр контрактов, заключенных заказчиками по результатам закупок</w:t>
            </w:r>
          </w:p>
          <w:p w:rsidR="00DB2B56" w:rsidRDefault="00DB2B56" w:rsidP="00DB2B56"/>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58249C">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r>
      <w:tr w:rsidR="00DB2B56" w:rsidTr="0058249C">
        <w:trPr>
          <w:trHeight w:hRule="exact" w:val="1246"/>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1.1.3</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"Произведена приемка поставленных товаров, выполненных работ, оказанных услуг"</w:t>
            </w:r>
          </w:p>
          <w:p w:rsidR="00DB2B56" w:rsidRDefault="00DB2B56" w:rsidP="00DB2B56"/>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25.12.2024</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02</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04</w:t>
            </w:r>
          </w:p>
          <w:p w:rsidR="00DB2B56" w:rsidRDefault="00DB2B56" w:rsidP="00DB2B56"/>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Акт Произведена приемка поставленных товаров, выполненных работ, оказанных услуг</w:t>
            </w:r>
          </w:p>
          <w:p w:rsidR="00DB2B56" w:rsidRDefault="00DB2B56" w:rsidP="00DB2B56"/>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58249C">
        <w:trPr>
          <w:trHeight w:hRule="exact" w:val="1548"/>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1.1.4</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"Произведена оплата поставленных товаров, выполненных работ, оказанных услуг по государственному (муниципальному) контракту"</w:t>
            </w:r>
          </w:p>
          <w:p w:rsidR="00DB2B56" w:rsidRDefault="00DB2B56" w:rsidP="00DB2B56"/>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25.12.2024</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05</w:t>
            </w:r>
          </w:p>
          <w:p w:rsidR="00DB2B56" w:rsidRDefault="00DB2B56" w:rsidP="00DB2B56"/>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Прочий тип документа Произведена оплата поставленных товаров, выполненных работ, оказанных услуг по государственному (муниципальному) контракту</w:t>
            </w:r>
          </w:p>
          <w:p w:rsidR="00DB2B56" w:rsidRDefault="00DB2B56" w:rsidP="00DB2B56"/>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58249C">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r>
      <w:tr w:rsidR="00DB2B56" w:rsidTr="0058249C">
        <w:trPr>
          <w:trHeight w:hRule="exact" w:val="2884"/>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1.1.5</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"Услуга оказана (работы выполнены)"</w:t>
            </w:r>
          </w:p>
          <w:p w:rsidR="00DB2B56" w:rsidRDefault="00DB2B56" w:rsidP="00DB2B56"/>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25.12.2024</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04</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A536EF"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r w:rsidR="00DB2B56">
              <w:rPr>
                <w:rFonts w:ascii="Times New Roman" w:eastAsia="Times New Roman" w:hAnsi="Times New Roman"/>
                <w:spacing w:val="-2"/>
                <w:sz w:val="24"/>
                <w:szCs w:val="24"/>
              </w:rPr>
              <w:t xml:space="preserve"> </w:t>
            </w:r>
          </w:p>
          <w:p w:rsidR="00DB2B56" w:rsidRDefault="00DB2B56" w:rsidP="00DB2B56"/>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Отчет Услуга оказана (работы выполнены)</w:t>
            </w:r>
          </w:p>
          <w:p w:rsidR="00DB2B56" w:rsidRDefault="00DB2B56" w:rsidP="00DB2B56"/>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58249C">
        <w:trPr>
          <w:trHeight w:hRule="exact" w:val="1548"/>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spacing w:val="-2"/>
                <w:sz w:val="23"/>
                <w:szCs w:val="23"/>
              </w:rPr>
              <w:lastRenderedPageBreak/>
              <w:t>1.2</w:t>
            </w:r>
          </w:p>
          <w:p w:rsidR="00DB2B56" w:rsidRDefault="00DB2B56" w:rsidP="00DB2B56"/>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Результат "Внедрение в 2019 году общедоступной информационной системы контроля за формированием и использованием средств дорожных фондов всех уровней (далее - СКДФ)"</w:t>
            </w:r>
          </w:p>
          <w:p w:rsidR="00DB2B56" w:rsidRDefault="00DB2B56" w:rsidP="00DB2B56"/>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w:t>
            </w:r>
          </w:p>
          <w:p w:rsidR="00DB2B56" w:rsidRDefault="00DB2B56" w:rsidP="00DB2B56"/>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31.12.2019</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DB2B56" w:rsidRDefault="00DB2B56" w:rsidP="00DB2B56"/>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Внедрение в 2019 году общедоступной информационной системы контроля за формированием и использованием средств дорожных фондов всех уровней (далее - СКДФ)</w:t>
            </w:r>
          </w:p>
          <w:p w:rsidR="00DB2B56" w:rsidRDefault="00DB2B56" w:rsidP="00DB2B56"/>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Нет</w:t>
            </w:r>
          </w:p>
          <w:p w:rsidR="00DB2B56" w:rsidRDefault="00DB2B56" w:rsidP="00DB2B56"/>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58249C">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r>
      <w:tr w:rsidR="00DB2B56" w:rsidTr="0058249C">
        <w:trPr>
          <w:trHeight w:hRule="exact" w:val="1533"/>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1.2.1</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"Услуга оказана (работы выполнены)"</w:t>
            </w:r>
          </w:p>
          <w:p w:rsidR="00DB2B56" w:rsidRDefault="00DB2B56" w:rsidP="00DB2B56"/>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01.08.2019</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16</w:t>
            </w:r>
          </w:p>
          <w:p w:rsidR="00DB2B56" w:rsidRDefault="00DB2B56" w:rsidP="00DB2B56"/>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Акт Обеспечен доступ ответственных лиц к СКДФ</w:t>
            </w:r>
          </w:p>
          <w:p w:rsidR="00DB2B56" w:rsidRDefault="00DB2B56" w:rsidP="00DB2B56"/>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58249C">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r>
      <w:tr w:rsidR="00DB2B56" w:rsidTr="0058249C">
        <w:trPr>
          <w:trHeight w:hRule="exact" w:val="1548"/>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1.2.2</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"Услуга оказана (работы выполнены)"</w:t>
            </w:r>
          </w:p>
          <w:p w:rsidR="00DB2B56" w:rsidRDefault="00DB2B56" w:rsidP="00DB2B56"/>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31.12.2019</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15</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DB2B56" w:rsidRDefault="00DB2B56" w:rsidP="00DB2B56"/>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Акт Проведена валидация и верификация информации об автомобильных дорогах общего пользования, содержащейся в системе</w:t>
            </w:r>
          </w:p>
          <w:p w:rsidR="00DB2B56" w:rsidRDefault="00DB2B56" w:rsidP="00DB2B56"/>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58249C">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r>
      <w:tr w:rsidR="00DB2B56" w:rsidTr="0058249C">
        <w:trPr>
          <w:trHeight w:hRule="exact" w:val="1934"/>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spacing w:val="-2"/>
                <w:sz w:val="23"/>
                <w:szCs w:val="23"/>
              </w:rPr>
              <w:lastRenderedPageBreak/>
              <w:t>1.3</w:t>
            </w:r>
          </w:p>
          <w:p w:rsidR="00DB2B56" w:rsidRDefault="00DB2B56" w:rsidP="00DB2B56"/>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Результат "Совместно с ФАУ "Росдорнии" проработаны региональные проекты (программы), определены для применения новые технологии, материалы и технологические решения. Определен эффект от применения. Организована система наблюдения и контроля за участками внедрения. Разработана программа организации общественного участия граждан в реализации национального проекта"</w:t>
            </w:r>
          </w:p>
          <w:p w:rsidR="00DB2B56" w:rsidRDefault="00DB2B56" w:rsidP="00DB2B56"/>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w:t>
            </w:r>
          </w:p>
          <w:p w:rsidR="00DB2B56" w:rsidRDefault="00DB2B56" w:rsidP="00DB2B56"/>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15.12.2023</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DB2B56" w:rsidRDefault="00DB2B56" w:rsidP="00DB2B56"/>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​Актуализированы региональные проекты с учетом применения новых и наилучших технологий, материалов и технологических решений повторного применения</w:t>
            </w:r>
          </w:p>
          <w:p w:rsidR="00DB2B56" w:rsidRDefault="00DB2B56" w:rsidP="00DB2B56"/>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Нет</w:t>
            </w:r>
          </w:p>
          <w:p w:rsidR="00DB2B56" w:rsidRDefault="00DB2B56" w:rsidP="00DB2B56"/>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58249C">
        <w:trPr>
          <w:trHeight w:hRule="exact" w:val="1934"/>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r>
      <w:tr w:rsidR="00A536EF" w:rsidTr="00A536EF">
        <w:trPr>
          <w:trHeight w:hRule="exact" w:val="2734"/>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A536EF" w:rsidRDefault="00A536EF" w:rsidP="00A536EF">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1.3.1</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A536EF" w:rsidRDefault="00A536EF" w:rsidP="00A536EF">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"Документ разработан"</w:t>
            </w:r>
          </w:p>
          <w:p w:rsidR="00A536EF" w:rsidRDefault="00A536EF" w:rsidP="00A536EF"/>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A536EF" w:rsidRDefault="00A536EF" w:rsidP="00A536EF">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A536EF" w:rsidRDefault="00A536EF" w:rsidP="00A536EF">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10.12.2019</w:t>
            </w:r>
          </w:p>
          <w:p w:rsidR="00A536EF" w:rsidRDefault="00A536EF" w:rsidP="00A536EF"/>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A536EF" w:rsidRDefault="00A536EF" w:rsidP="00A536EF">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A536EF" w:rsidRDefault="00A536EF" w:rsidP="00A536EF"/>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A536EF" w:rsidRDefault="00A536EF" w:rsidP="00A536EF">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A536EF" w:rsidRDefault="00A536EF" w:rsidP="00A536EF"/>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A536EF" w:rsidRDefault="00A536EF" w:rsidP="00A536EF">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A536EF" w:rsidRDefault="00A536EF" w:rsidP="00A536EF"/>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A536EF" w:rsidRDefault="00A536EF" w:rsidP="00A536EF">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Паспорт проекта Сформированы актуализированные региональные проекты с учетом применения новых и наилучших технологий, материалов и технологических решений повторного применения</w:t>
            </w:r>
          </w:p>
          <w:p w:rsidR="00A536EF" w:rsidRDefault="00A536EF" w:rsidP="00A536EF">
            <w:pPr>
              <w:spacing w:line="230" w:lineRule="auto"/>
              <w:jc w:val="center"/>
              <w:rPr>
                <w:rFonts w:ascii="Times New Roman" w:eastAsia="Times New Roman" w:hAnsi="Times New Roman"/>
                <w:color w:val="000000"/>
                <w:spacing w:val="-2"/>
                <w:sz w:val="24"/>
              </w:rPr>
            </w:pPr>
          </w:p>
          <w:p w:rsidR="00A536EF" w:rsidRDefault="00A536EF" w:rsidP="00A536EF"/>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A536EF" w:rsidRDefault="00A536EF" w:rsidP="00A536EF">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A536EF" w:rsidRDefault="00A536EF" w:rsidP="00A536EF"/>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A536EF" w:rsidRDefault="00A536EF" w:rsidP="00A536EF">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A536EF" w:rsidRDefault="00A536EF" w:rsidP="00A536EF"/>
        </w:tc>
      </w:tr>
      <w:tr w:rsidR="00DB2B56" w:rsidTr="0058249C">
        <w:trPr>
          <w:trHeight w:hRule="exact" w:val="1547"/>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1.3.2</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"Документ разработан"</w:t>
            </w:r>
          </w:p>
          <w:p w:rsidR="00DB2B56" w:rsidRDefault="00DB2B56" w:rsidP="00DB2B56"/>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10.12.2020</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DB2B56" w:rsidRDefault="00DB2B56" w:rsidP="00DB2B56"/>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Паспорт проекта Сформирован актуализированный региональный проект с учетом применения новых и наилучших технологий, материалов и технологических решений повторного применения</w:t>
            </w:r>
          </w:p>
          <w:p w:rsidR="00DB2B56" w:rsidRDefault="00DB2B56" w:rsidP="00DB2B56"/>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58249C">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r>
      <w:tr w:rsidR="00DB2B56" w:rsidTr="0058249C">
        <w:trPr>
          <w:trHeight w:hRule="exact" w:val="1548"/>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lastRenderedPageBreak/>
              <w:t>1.3.3</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"Документ разработан"</w:t>
            </w:r>
          </w:p>
          <w:p w:rsidR="00DB2B56" w:rsidRDefault="00DB2B56" w:rsidP="00DB2B56"/>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10.12.2021</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DB2B56" w:rsidRDefault="00DB2B56" w:rsidP="00DB2B56"/>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Паспорт проекта Сформирован актуализированный региональный проект с учетом применения новых и наилучших технологий, материалов и технологических решений повторного применения</w:t>
            </w:r>
          </w:p>
          <w:p w:rsidR="00DB2B56" w:rsidRDefault="00DB2B56" w:rsidP="00DB2B56"/>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58249C">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r>
      <w:tr w:rsidR="00DB2B56" w:rsidTr="0058249C">
        <w:trPr>
          <w:trHeight w:hRule="exact" w:val="1547"/>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1.3.4</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"Документ разработан"</w:t>
            </w:r>
          </w:p>
          <w:p w:rsidR="00DB2B56" w:rsidRDefault="00DB2B56" w:rsidP="00DB2B56"/>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10.12.2022</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DB2B56" w:rsidRDefault="00DB2B56" w:rsidP="00DB2B56"/>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Паспорт проекта Сформирован актуализированный региональный проект с учетом применения новых и наилучших технологий, материалов и технологических решений повторного применения</w:t>
            </w:r>
          </w:p>
          <w:p w:rsidR="00DB2B56" w:rsidRDefault="00DB2B56" w:rsidP="00DB2B56"/>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58249C">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r>
      <w:tr w:rsidR="00DB2B56" w:rsidTr="0058249C">
        <w:trPr>
          <w:trHeight w:hRule="exact" w:val="1548"/>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1.3.5</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"Документ разработан"</w:t>
            </w:r>
          </w:p>
          <w:p w:rsidR="00DB2B56" w:rsidRDefault="00DB2B56" w:rsidP="00DB2B56"/>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15.12.2023</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DB2B56" w:rsidRDefault="00DB2B56" w:rsidP="00DB2B56"/>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Паспорт проекта Сформирован актуализированный региональный проект с учетом применения новых и наилучших технологий, материалов и технологических решений повторного применения</w:t>
            </w:r>
          </w:p>
          <w:p w:rsidR="00DB2B56" w:rsidRDefault="00DB2B56" w:rsidP="00DB2B56"/>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A536EF">
        <w:trPr>
          <w:trHeight w:hRule="exact" w:val="2519"/>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r>
      <w:tr w:rsidR="00DB2B56" w:rsidTr="0058249C">
        <w:trPr>
          <w:trHeight w:hRule="exact" w:val="430"/>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lastRenderedPageBreak/>
              <w:t>2</w:t>
            </w:r>
          </w:p>
        </w:tc>
        <w:tc>
          <w:tcPr>
            <w:tcW w:w="15331" w:type="dxa"/>
            <w:gridSpan w:val="11"/>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Совершенствование регуляторной политики и применения новых технологий в дорожной отрасли</w:t>
            </w:r>
          </w:p>
        </w:tc>
      </w:tr>
      <w:tr w:rsidR="00DB2B56" w:rsidTr="00A536EF">
        <w:trPr>
          <w:trHeight w:hRule="exact" w:val="2784"/>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spacing w:val="-2"/>
                <w:sz w:val="23"/>
                <w:szCs w:val="23"/>
              </w:rPr>
              <w:t>2.1</w:t>
            </w:r>
          </w:p>
          <w:p w:rsidR="00DB2B56" w:rsidRDefault="00DB2B56" w:rsidP="00DB2B56"/>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Результат "Размещение автоматических пунктов весогабаритного контроля транспортных средств на автомобильных дорогах регионального или </w:t>
            </w:r>
            <w:r w:rsidR="00A536EF">
              <w:rPr>
                <w:rFonts w:ascii="Times New Roman" w:eastAsia="Times New Roman" w:hAnsi="Times New Roman"/>
                <w:spacing w:val="-2"/>
                <w:sz w:val="24"/>
                <w:szCs w:val="24"/>
              </w:rPr>
              <w:t>межмуниципального, местного значения "</w:t>
            </w:r>
          </w:p>
          <w:p w:rsidR="00DB2B56" w:rsidRDefault="00DB2B56" w:rsidP="00DB2B56"/>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31.12.2018</w:t>
            </w:r>
          </w:p>
          <w:p w:rsidR="00DB2B56" w:rsidRDefault="00DB2B56" w:rsidP="00DB2B56"/>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31.12.2024</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A536EF" w:rsidRDefault="00DB2B56" w:rsidP="00A536EF">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w:t>
            </w:r>
            <w:r w:rsidR="00A536EF">
              <w:rPr>
                <w:rFonts w:ascii="Times New Roman" w:eastAsia="Times New Roman" w:hAnsi="Times New Roman"/>
                <w:spacing w:val="-2"/>
                <w:sz w:val="24"/>
                <w:szCs w:val="24"/>
              </w:rPr>
              <w:t>ьными точками отсутствует</w:t>
            </w:r>
          </w:p>
          <w:p w:rsidR="00DB2B56" w:rsidRDefault="00DB2B56" w:rsidP="00DB2B56">
            <w:pPr>
              <w:spacing w:line="230" w:lineRule="auto"/>
              <w:jc w:val="center"/>
              <w:rPr>
                <w:rFonts w:ascii="Times New Roman" w:eastAsia="Times New Roman" w:hAnsi="Times New Roman"/>
                <w:color w:val="000000"/>
                <w:spacing w:val="-2"/>
                <w:sz w:val="24"/>
              </w:rPr>
            </w:pP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A536EF" w:rsidRDefault="00DB2B56" w:rsidP="00A536EF">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w:t>
            </w:r>
            <w:r w:rsidR="00A536EF">
              <w:rPr>
                <w:rFonts w:ascii="Times New Roman" w:eastAsia="Times New Roman" w:hAnsi="Times New Roman"/>
                <w:spacing w:val="-2"/>
                <w:sz w:val="24"/>
                <w:szCs w:val="24"/>
              </w:rPr>
              <w:t>ьными точками отсутствует</w:t>
            </w:r>
          </w:p>
          <w:p w:rsidR="00DB2B56" w:rsidRDefault="00DB2B56" w:rsidP="00DB2B56">
            <w:pPr>
              <w:spacing w:line="230" w:lineRule="auto"/>
              <w:jc w:val="center"/>
              <w:rPr>
                <w:rFonts w:ascii="Times New Roman" w:eastAsia="Times New Roman" w:hAnsi="Times New Roman"/>
                <w:color w:val="000000"/>
                <w:spacing w:val="-2"/>
                <w:sz w:val="24"/>
              </w:rPr>
            </w:pPr>
          </w:p>
          <w:p w:rsidR="00DB2B56" w:rsidRDefault="00DB2B56" w:rsidP="00DB2B56"/>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A536EF" w:rsidRDefault="00DB2B56" w:rsidP="00A536EF">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Подготовлен отчет о размещении автоматического пункта весогабаритного контроля транспортных средств на автомобильной дороге</w:t>
            </w:r>
            <w:r w:rsidR="00A536EF">
              <w:rPr>
                <w:rFonts w:ascii="Times New Roman" w:eastAsia="Times New Roman" w:hAnsi="Times New Roman"/>
                <w:spacing w:val="-2"/>
                <w:sz w:val="24"/>
                <w:szCs w:val="24"/>
              </w:rPr>
              <w:t xml:space="preserve"> регионального значения </w:t>
            </w:r>
          </w:p>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 </w:t>
            </w:r>
          </w:p>
          <w:p w:rsidR="00DB2B56" w:rsidRDefault="00DB2B56" w:rsidP="00DB2B56"/>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Нет</w:t>
            </w:r>
          </w:p>
          <w:p w:rsidR="00DB2B56" w:rsidRDefault="00DB2B56" w:rsidP="00DB2B56"/>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СОУ "ЭТАЛОН"</w:t>
            </w:r>
          </w:p>
          <w:p w:rsidR="00DB2B56" w:rsidRDefault="00DB2B56" w:rsidP="00DB2B56"/>
        </w:tc>
      </w:tr>
      <w:tr w:rsidR="00DB2B56" w:rsidTr="0058249C">
        <w:trPr>
          <w:trHeight w:hRule="exact" w:val="1547"/>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2.1.1</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"Утверждены (одобрены, сформированы) документы, необходимые для оказания услуги (выполнения работы)"</w:t>
            </w:r>
          </w:p>
          <w:p w:rsidR="00DB2B56" w:rsidRDefault="00DB2B56" w:rsidP="00DB2B56"/>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31.12.2019</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02</w:t>
            </w:r>
          </w:p>
          <w:p w:rsidR="00DB2B56" w:rsidRDefault="00DB2B56" w:rsidP="00DB2B56"/>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58249C">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r>
      <w:tr w:rsidR="00DB2B56" w:rsidTr="00A536EF">
        <w:trPr>
          <w:trHeight w:hRule="exact" w:val="1734"/>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2.1.2</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"Для оказания услуги (выполнения работы) подготовлено материально-техническое (кадровое) обеспечение"</w:t>
            </w:r>
          </w:p>
          <w:p w:rsidR="00DB2B56" w:rsidRDefault="00DB2B56" w:rsidP="00DB2B56"/>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31.12.2019</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01</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03</w:t>
            </w:r>
          </w:p>
          <w:p w:rsidR="00DB2B56" w:rsidRDefault="00DB2B56" w:rsidP="00DB2B56"/>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A536EF">
        <w:trPr>
          <w:trHeight w:hRule="exact" w:val="1075"/>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2.1.3</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"Услуга оказана (работы выполнены)"</w:t>
            </w:r>
          </w:p>
          <w:p w:rsidR="00DB2B56" w:rsidRDefault="00DB2B56" w:rsidP="00DB2B56"/>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31.12.2019</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02</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04</w:t>
            </w:r>
          </w:p>
          <w:p w:rsidR="00DB2B56" w:rsidRDefault="00DB2B56" w:rsidP="00DB2B56"/>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58249C">
        <w:trPr>
          <w:trHeight w:hRule="exact" w:val="717"/>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2.1.4</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"Закупка включена в план закупок"</w:t>
            </w:r>
          </w:p>
          <w:p w:rsidR="00DB2B56" w:rsidRDefault="00DB2B56" w:rsidP="00DB2B56"/>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31.12.2019</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03</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05</w:t>
            </w:r>
          </w:p>
          <w:p w:rsidR="00DB2B56" w:rsidRDefault="00DB2B56" w:rsidP="00DB2B56"/>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A536EF">
        <w:trPr>
          <w:trHeight w:hRule="exact" w:val="2212"/>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lastRenderedPageBreak/>
              <w:t>2.1.5</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"Сведения о государственном</w:t>
            </w:r>
            <w:r w:rsidR="00A536EF">
              <w:rPr>
                <w:rFonts w:ascii="Times New Roman" w:eastAsia="Times New Roman" w:hAnsi="Times New Roman"/>
                <w:spacing w:val="-2"/>
                <w:sz w:val="24"/>
                <w:szCs w:val="24"/>
              </w:rPr>
              <w:t xml:space="preserve"> (муниципальном) контракте внесены в реестр контрактов, заключенных заказчиками по результатам закупок"</w:t>
            </w:r>
          </w:p>
          <w:p w:rsidR="00DB2B56" w:rsidRDefault="00DB2B56" w:rsidP="00DB2B56"/>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31.12.2019</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04</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06</w:t>
            </w:r>
          </w:p>
          <w:p w:rsidR="00DB2B56" w:rsidRDefault="00DB2B56" w:rsidP="00DB2B56"/>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58249C">
        <w:trPr>
          <w:trHeight w:hRule="exact" w:val="1246"/>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2.1.6</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"Произведена приемка поставленных товаров, выполненных работ, оказанных услуг"</w:t>
            </w:r>
          </w:p>
          <w:p w:rsidR="00DB2B56" w:rsidRDefault="00DB2B56" w:rsidP="00DB2B56"/>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31.12.2019</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05</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07</w:t>
            </w:r>
          </w:p>
          <w:p w:rsidR="00DB2B56" w:rsidRDefault="00DB2B56" w:rsidP="00DB2B56"/>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58249C">
        <w:trPr>
          <w:trHeight w:hRule="exact" w:val="1548"/>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2.1.7</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"Произведена оплата поставленных товаров, выполненных работ, оказанных услуг по государственному (муниципальному) контракту"</w:t>
            </w:r>
          </w:p>
          <w:p w:rsidR="00DB2B56" w:rsidRDefault="00DB2B56" w:rsidP="00DB2B56"/>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31.12.2019</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06</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DB2B56" w:rsidRDefault="00DB2B56" w:rsidP="00DB2B56"/>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58249C">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r>
      <w:tr w:rsidR="00DB2B56" w:rsidTr="0058249C">
        <w:trPr>
          <w:trHeight w:hRule="exact" w:val="2865"/>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2.1.8</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"Закупка включена в план закупок"</w:t>
            </w:r>
          </w:p>
          <w:p w:rsidR="00DB2B56" w:rsidRDefault="00DB2B56" w:rsidP="00DB2B56"/>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31.12.2021</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w:t>
            </w:r>
            <w:r w:rsidR="00A536EF">
              <w:rPr>
                <w:rFonts w:ascii="Times New Roman" w:eastAsia="Times New Roman" w:hAnsi="Times New Roman"/>
                <w:spacing w:val="-2"/>
                <w:sz w:val="24"/>
                <w:szCs w:val="24"/>
              </w:rPr>
              <w:t>вует</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05</w:t>
            </w:r>
          </w:p>
          <w:p w:rsidR="00DB2B56" w:rsidRDefault="00DB2B56" w:rsidP="00DB2B56"/>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Прочий тип документа Закупка включена в план закупок</w:t>
            </w:r>
          </w:p>
          <w:p w:rsidR="00DB2B56" w:rsidRDefault="00DB2B56" w:rsidP="00DB2B56"/>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58249C">
        <w:trPr>
          <w:trHeight w:hRule="exact" w:val="1547"/>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lastRenderedPageBreak/>
              <w:t>2.1.9</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"Сведения о государственном (муниципальном) контракте внесены в реестр контрактов, заключенных заказчиками по результатам закупок"</w:t>
            </w:r>
          </w:p>
          <w:p w:rsidR="00DB2B56" w:rsidRDefault="00DB2B56" w:rsidP="00DB2B56"/>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31.12.2021</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DB2B56" w:rsidRDefault="00DB2B56" w:rsidP="00DB2B56"/>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Прочий тип документа Сведения о государственном (муниципальном) контракте внесены в реестр контрактов, заключенных заказчиками по результатам закупок</w:t>
            </w:r>
          </w:p>
          <w:p w:rsidR="00DB2B56" w:rsidRDefault="00DB2B56" w:rsidP="00DB2B56"/>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58249C">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r>
      <w:tr w:rsidR="00DB2B56" w:rsidTr="0058249C">
        <w:trPr>
          <w:trHeight w:hRule="exact" w:val="1548"/>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2.1.10</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"Произведена приемка поставленных товаров, выполненных работ, оказанных услуг"</w:t>
            </w:r>
          </w:p>
          <w:p w:rsidR="00DB2B56" w:rsidRDefault="00DB2B56" w:rsidP="00DB2B56"/>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31.12.2021</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07</w:t>
            </w:r>
          </w:p>
          <w:p w:rsidR="00DB2B56" w:rsidRDefault="00DB2B56" w:rsidP="00DB2B56"/>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Акт Произведена приемка поставленных товаров, выполненных работ, оказанных услуг</w:t>
            </w:r>
          </w:p>
          <w:p w:rsidR="00DB2B56" w:rsidRDefault="00DB2B56" w:rsidP="00DB2B56"/>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58249C">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r>
      <w:tr w:rsidR="00DB2B56" w:rsidTr="00A536EF">
        <w:trPr>
          <w:trHeight w:hRule="exact" w:val="2994"/>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2.1.11</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"Произведена оплата поставленных товаров, выполненных работ, оказанных услуг по государственному (муниципальному) контракту"</w:t>
            </w:r>
          </w:p>
          <w:p w:rsidR="00DB2B56" w:rsidRDefault="00DB2B56" w:rsidP="00DB2B56"/>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31.12.2021</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06</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A536EF" w:rsidRDefault="00DB2B56" w:rsidP="00A536EF">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w:t>
            </w:r>
            <w:r w:rsidR="00A536EF">
              <w:rPr>
                <w:rFonts w:ascii="Times New Roman" w:eastAsia="Times New Roman" w:hAnsi="Times New Roman"/>
                <w:spacing w:val="-2"/>
                <w:sz w:val="24"/>
                <w:szCs w:val="24"/>
              </w:rPr>
              <w:t>ьными точками отсутствует</w:t>
            </w:r>
          </w:p>
          <w:p w:rsidR="00DB2B56" w:rsidRDefault="00DB2B56" w:rsidP="00DB2B56">
            <w:pPr>
              <w:spacing w:line="230" w:lineRule="auto"/>
              <w:jc w:val="center"/>
              <w:rPr>
                <w:rFonts w:ascii="Times New Roman" w:eastAsia="Times New Roman" w:hAnsi="Times New Roman"/>
                <w:color w:val="000000"/>
                <w:spacing w:val="-2"/>
                <w:sz w:val="24"/>
              </w:rPr>
            </w:pPr>
          </w:p>
          <w:p w:rsidR="00DB2B56" w:rsidRDefault="00DB2B56" w:rsidP="00DB2B56"/>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A536EF" w:rsidRDefault="00DB2B56" w:rsidP="00A536EF">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Прочий тип документа Произведена оплата поставленных товаров, выполненных работ, оказанных услуг по государственному </w:t>
            </w:r>
            <w:r w:rsidR="00A536EF">
              <w:rPr>
                <w:rFonts w:ascii="Times New Roman" w:eastAsia="Times New Roman" w:hAnsi="Times New Roman"/>
                <w:spacing w:val="-2"/>
                <w:sz w:val="24"/>
                <w:szCs w:val="24"/>
              </w:rPr>
              <w:t>(муниципальному) контракту</w:t>
            </w:r>
          </w:p>
          <w:p w:rsidR="00DB2B56" w:rsidRDefault="00DB2B56" w:rsidP="00DB2B56">
            <w:pPr>
              <w:spacing w:line="230" w:lineRule="auto"/>
              <w:jc w:val="center"/>
              <w:rPr>
                <w:rFonts w:ascii="Times New Roman" w:eastAsia="Times New Roman" w:hAnsi="Times New Roman"/>
                <w:color w:val="000000"/>
                <w:spacing w:val="-2"/>
                <w:sz w:val="24"/>
              </w:rPr>
            </w:pPr>
          </w:p>
          <w:p w:rsidR="00DB2B56" w:rsidRDefault="00DB2B56" w:rsidP="00DB2B56"/>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58249C">
        <w:trPr>
          <w:trHeight w:hRule="exact" w:val="1547"/>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lastRenderedPageBreak/>
              <w:t>2.1.12</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"Закупка включена в план закупок"</w:t>
            </w:r>
          </w:p>
          <w:p w:rsidR="00DB2B56" w:rsidRDefault="00DB2B56" w:rsidP="00DB2B56"/>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31.12.2022</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05</w:t>
            </w:r>
          </w:p>
          <w:p w:rsidR="00DB2B56" w:rsidRDefault="00DB2B56" w:rsidP="00DB2B56"/>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Прочий тип документа Закупка включена в план закупок</w:t>
            </w:r>
          </w:p>
          <w:p w:rsidR="00DB2B56" w:rsidRDefault="00DB2B56" w:rsidP="00DB2B56"/>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58249C">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r>
      <w:tr w:rsidR="00DB2B56" w:rsidTr="0058249C">
        <w:trPr>
          <w:trHeight w:hRule="exact" w:val="1548"/>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2.1.13</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"Сведения о государственном (муниципальном) контракте внесены в реестр контрактов, заключенных заказчиками по результатам закупок"</w:t>
            </w:r>
          </w:p>
          <w:p w:rsidR="00DB2B56" w:rsidRDefault="00DB2B56" w:rsidP="00DB2B56"/>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31.12.2022</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06</w:t>
            </w:r>
          </w:p>
          <w:p w:rsidR="00DB2B56" w:rsidRDefault="00DB2B56" w:rsidP="00DB2B56"/>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Прочий тип документа Сведения о государственном (муниципальном) контракте внесены в реестр контрактов, заключенных заказчиками по результатам закупок</w:t>
            </w:r>
          </w:p>
          <w:p w:rsidR="00DB2B56" w:rsidRDefault="00DB2B56" w:rsidP="00DB2B56"/>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58249C">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r>
      <w:tr w:rsidR="00DB2B56" w:rsidTr="00A536EF">
        <w:trPr>
          <w:trHeight w:hRule="exact" w:val="4128"/>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2.1.14</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A536EF" w:rsidRDefault="00DB2B56" w:rsidP="00A536EF">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Контрольная точка "Произведена приемка поставленных товаров, </w:t>
            </w:r>
            <w:r w:rsidR="00A536EF">
              <w:rPr>
                <w:rFonts w:ascii="Times New Roman" w:eastAsia="Times New Roman" w:hAnsi="Times New Roman"/>
                <w:spacing w:val="-2"/>
                <w:sz w:val="24"/>
                <w:szCs w:val="24"/>
              </w:rPr>
              <w:t>выполненных работ, оказанных услуг"</w:t>
            </w:r>
          </w:p>
          <w:p w:rsidR="00DB2B56" w:rsidRDefault="00DB2B56" w:rsidP="00DB2B56">
            <w:pPr>
              <w:spacing w:line="230" w:lineRule="auto"/>
              <w:jc w:val="both"/>
              <w:rPr>
                <w:rFonts w:ascii="Times New Roman" w:eastAsia="Times New Roman" w:hAnsi="Times New Roman"/>
                <w:color w:val="000000"/>
                <w:spacing w:val="-2"/>
                <w:sz w:val="24"/>
              </w:rPr>
            </w:pPr>
          </w:p>
          <w:p w:rsidR="00DB2B56" w:rsidRDefault="00DB2B56" w:rsidP="00DB2B56"/>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31.12.2022</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Взаимосвязь с </w:t>
            </w:r>
            <w:r w:rsidR="00A536EF">
              <w:rPr>
                <w:rFonts w:ascii="Times New Roman" w:eastAsia="Times New Roman" w:hAnsi="Times New Roman"/>
                <w:spacing w:val="-2"/>
                <w:sz w:val="24"/>
                <w:szCs w:val="24"/>
              </w:rPr>
              <w:t>иными результатами и контрольными точками отсутствует</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Взаимосвязь с </w:t>
            </w:r>
            <w:r w:rsidR="00A536EF">
              <w:rPr>
                <w:rFonts w:ascii="Times New Roman" w:eastAsia="Times New Roman" w:hAnsi="Times New Roman"/>
                <w:spacing w:val="-2"/>
                <w:sz w:val="24"/>
                <w:szCs w:val="24"/>
              </w:rPr>
              <w:t>иными результатами и контрольными точками отсутствует</w:t>
            </w:r>
          </w:p>
          <w:p w:rsidR="00DB2B56" w:rsidRDefault="00DB2B56" w:rsidP="00DB2B56"/>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A536EF" w:rsidRDefault="00DB2B56" w:rsidP="00A536EF">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Акт Произведена приемка поставленных товаров, </w:t>
            </w:r>
            <w:r w:rsidR="00A536EF">
              <w:rPr>
                <w:rFonts w:ascii="Times New Roman" w:eastAsia="Times New Roman" w:hAnsi="Times New Roman"/>
                <w:spacing w:val="-2"/>
                <w:sz w:val="24"/>
                <w:szCs w:val="24"/>
              </w:rPr>
              <w:t>выполненных работ, оказанных услуг</w:t>
            </w:r>
          </w:p>
          <w:p w:rsidR="00DB2B56" w:rsidRDefault="00DB2B56" w:rsidP="00DB2B56">
            <w:pPr>
              <w:spacing w:line="230" w:lineRule="auto"/>
              <w:jc w:val="center"/>
              <w:rPr>
                <w:rFonts w:ascii="Times New Roman" w:eastAsia="Times New Roman" w:hAnsi="Times New Roman"/>
                <w:color w:val="000000"/>
                <w:spacing w:val="-2"/>
                <w:sz w:val="24"/>
              </w:rPr>
            </w:pPr>
          </w:p>
          <w:p w:rsidR="00DB2B56" w:rsidRDefault="00DB2B56" w:rsidP="00DB2B56"/>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58249C">
        <w:trPr>
          <w:trHeight w:hRule="exact" w:val="1547"/>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lastRenderedPageBreak/>
              <w:t>2.1.15</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"Произведена оплата поставленных товаров, выполненных работ, оказанных услуг по государственному (муниципальному) контракту"</w:t>
            </w:r>
          </w:p>
          <w:p w:rsidR="00DB2B56" w:rsidRDefault="00DB2B56" w:rsidP="00DB2B56"/>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31.12.2022</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06</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DB2B56" w:rsidRDefault="00DB2B56" w:rsidP="00DB2B56"/>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Прочий тип документа Произведена оплата поставленных товаров, выполненных работ, оказанных услуг по государственному (муниципальному) контракту</w:t>
            </w:r>
          </w:p>
          <w:p w:rsidR="00DB2B56" w:rsidRDefault="00DB2B56" w:rsidP="00DB2B56"/>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58249C">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r>
      <w:tr w:rsidR="00DB2B56" w:rsidTr="00A536EF">
        <w:trPr>
          <w:trHeight w:hRule="exact" w:val="3389"/>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2.1.16</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"Закупка включена в план закупок"</w:t>
            </w:r>
          </w:p>
          <w:p w:rsidR="00DB2B56" w:rsidRDefault="00DB2B56" w:rsidP="00DB2B56"/>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31.12.2023</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A536EF" w:rsidRDefault="00DB2B56" w:rsidP="00A536EF">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w:t>
            </w:r>
            <w:r w:rsidR="00A536EF">
              <w:rPr>
                <w:rFonts w:ascii="Times New Roman" w:eastAsia="Times New Roman" w:hAnsi="Times New Roman"/>
                <w:spacing w:val="-2"/>
                <w:sz w:val="24"/>
                <w:szCs w:val="24"/>
              </w:rPr>
              <w:t>вует</w:t>
            </w:r>
          </w:p>
          <w:p w:rsidR="00DB2B56" w:rsidRDefault="00DB2B56" w:rsidP="00DB2B56">
            <w:pPr>
              <w:spacing w:line="230" w:lineRule="auto"/>
              <w:jc w:val="center"/>
              <w:rPr>
                <w:rFonts w:ascii="Times New Roman" w:eastAsia="Times New Roman" w:hAnsi="Times New Roman"/>
                <w:color w:val="000000"/>
                <w:spacing w:val="-2"/>
                <w:sz w:val="24"/>
              </w:rPr>
            </w:pP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05</w:t>
            </w:r>
          </w:p>
          <w:p w:rsidR="00DB2B56" w:rsidRDefault="00DB2B56" w:rsidP="00DB2B56"/>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Прочий тип документа Закупка включена в план закупок</w:t>
            </w:r>
          </w:p>
          <w:p w:rsidR="00DB2B56" w:rsidRDefault="00DB2B56" w:rsidP="00DB2B56"/>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58249C">
        <w:trPr>
          <w:trHeight w:hRule="exact" w:val="1547"/>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2.1.17</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"Сведения о государственном (муниципальном) контракте внесены в реестр контрактов, заключенных заказчиками по результатам закупок"</w:t>
            </w:r>
          </w:p>
          <w:p w:rsidR="00DB2B56" w:rsidRDefault="00DB2B56" w:rsidP="00DB2B56"/>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31.12.2023</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DB2B56" w:rsidRDefault="00DB2B56" w:rsidP="00DB2B56"/>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Прочий тип документа Сведения о государственном (муниципальном) контракте внесены в реестр контрактов, заключенных заказчиками по результатам закупок</w:t>
            </w:r>
          </w:p>
          <w:p w:rsidR="00DB2B56" w:rsidRDefault="00DB2B56" w:rsidP="00DB2B56"/>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58249C">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r>
      <w:tr w:rsidR="00DB2B56" w:rsidTr="0058249C">
        <w:trPr>
          <w:trHeight w:hRule="exact" w:val="1548"/>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lastRenderedPageBreak/>
              <w:t>2.1.18</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"Произведена приемка поставленных товаров, выполненных работ, оказанных услуг"</w:t>
            </w:r>
          </w:p>
          <w:p w:rsidR="00DB2B56" w:rsidRDefault="00DB2B56" w:rsidP="00DB2B56"/>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31.12.2023</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07</w:t>
            </w:r>
          </w:p>
          <w:p w:rsidR="00DB2B56" w:rsidRDefault="00DB2B56" w:rsidP="00DB2B56"/>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Акт Произведена приемка поставленных товаров, выполненных работ, оказанных услуг</w:t>
            </w:r>
          </w:p>
          <w:p w:rsidR="00DB2B56" w:rsidRDefault="00DB2B56" w:rsidP="00DB2B56"/>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58249C">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r>
      <w:tr w:rsidR="00DB2B56" w:rsidTr="00A536EF">
        <w:trPr>
          <w:trHeight w:hRule="exact" w:val="2822"/>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2.1.19</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"Произведена оплата поставленных товаров, выполненных работ, оказанных услуг по государственному (муниципальному) контракту"</w:t>
            </w:r>
          </w:p>
          <w:p w:rsidR="00DB2B56" w:rsidRDefault="00DB2B56" w:rsidP="00DB2B56"/>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31.12.2023</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06</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A536EF" w:rsidRDefault="00DB2B56" w:rsidP="00A536EF">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w:t>
            </w:r>
            <w:r w:rsidR="00A536EF">
              <w:rPr>
                <w:rFonts w:ascii="Times New Roman" w:eastAsia="Times New Roman" w:hAnsi="Times New Roman"/>
                <w:spacing w:val="-2"/>
                <w:sz w:val="24"/>
                <w:szCs w:val="24"/>
              </w:rPr>
              <w:t>ьными точками отсутствует</w:t>
            </w:r>
          </w:p>
          <w:p w:rsidR="00DB2B56" w:rsidRDefault="00DB2B56" w:rsidP="00DB2B56">
            <w:pPr>
              <w:spacing w:line="230" w:lineRule="auto"/>
              <w:jc w:val="center"/>
              <w:rPr>
                <w:rFonts w:ascii="Times New Roman" w:eastAsia="Times New Roman" w:hAnsi="Times New Roman"/>
                <w:color w:val="000000"/>
                <w:spacing w:val="-2"/>
                <w:sz w:val="24"/>
              </w:rPr>
            </w:pPr>
          </w:p>
          <w:p w:rsidR="00DB2B56" w:rsidRDefault="00DB2B56" w:rsidP="00DB2B56"/>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A536EF" w:rsidRDefault="00DB2B56" w:rsidP="00A536EF">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Прочий тип документа Произведена оплата поставленных товаров, выполненных работ, оказанных услуг по государственному </w:t>
            </w:r>
            <w:r w:rsidR="00A536EF">
              <w:rPr>
                <w:rFonts w:ascii="Times New Roman" w:eastAsia="Times New Roman" w:hAnsi="Times New Roman"/>
                <w:spacing w:val="-2"/>
                <w:sz w:val="24"/>
                <w:szCs w:val="24"/>
              </w:rPr>
              <w:t>(муниципальному) контракту</w:t>
            </w:r>
          </w:p>
          <w:p w:rsidR="00DB2B56" w:rsidRDefault="00DB2B56" w:rsidP="00DB2B56">
            <w:pPr>
              <w:spacing w:line="230" w:lineRule="auto"/>
              <w:jc w:val="center"/>
              <w:rPr>
                <w:rFonts w:ascii="Times New Roman" w:eastAsia="Times New Roman" w:hAnsi="Times New Roman"/>
                <w:color w:val="000000"/>
                <w:spacing w:val="-2"/>
                <w:sz w:val="24"/>
              </w:rPr>
            </w:pPr>
          </w:p>
          <w:p w:rsidR="00DB2B56" w:rsidRDefault="00DB2B56" w:rsidP="00DB2B56"/>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58249C">
        <w:trPr>
          <w:trHeight w:hRule="exact" w:val="1547"/>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2.1.20</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"Закупка включена в план закупок"</w:t>
            </w:r>
          </w:p>
          <w:p w:rsidR="00DB2B56" w:rsidRDefault="00DB2B56" w:rsidP="00DB2B56"/>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31.12.2024</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05</w:t>
            </w:r>
          </w:p>
          <w:p w:rsidR="00DB2B56" w:rsidRDefault="00DB2B56" w:rsidP="00DB2B56"/>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Прочий тип документа Закупка включена в план закупок</w:t>
            </w:r>
          </w:p>
          <w:p w:rsidR="00DB2B56" w:rsidRDefault="00DB2B56" w:rsidP="00DB2B56"/>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A536EF">
        <w:trPr>
          <w:trHeight w:hRule="exact" w:val="1920"/>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r>
      <w:tr w:rsidR="00DB2B56" w:rsidTr="0058249C">
        <w:trPr>
          <w:trHeight w:hRule="exact" w:val="1547"/>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lastRenderedPageBreak/>
              <w:t>2.1.21</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"Сведения о государственном (муниципальном) контракте внесены в реестр контрактов, заключенных заказчиками по результатам закупок"</w:t>
            </w:r>
          </w:p>
          <w:p w:rsidR="00DB2B56" w:rsidRDefault="00DB2B56" w:rsidP="00DB2B56"/>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31.12.2024</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06</w:t>
            </w:r>
          </w:p>
          <w:p w:rsidR="00DB2B56" w:rsidRDefault="00DB2B56" w:rsidP="00DB2B56"/>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Прочий тип документа Сведения о государственном (муниципальном) контракте внесены в реестр контрактов, заключенных заказчиками по результатам закупок</w:t>
            </w:r>
          </w:p>
          <w:p w:rsidR="00DB2B56" w:rsidRDefault="00DB2B56" w:rsidP="00DB2B56"/>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A536EF">
        <w:trPr>
          <w:trHeight w:hRule="exact" w:val="1169"/>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r>
      <w:tr w:rsidR="00DB2B56" w:rsidTr="00A536EF">
        <w:trPr>
          <w:trHeight w:hRule="exact" w:val="2822"/>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2.1.22</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A536EF" w:rsidRDefault="00DB2B56" w:rsidP="00A536EF">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Контрольная точка "Произведена приемка поставленных товаров, </w:t>
            </w:r>
            <w:r w:rsidR="00A536EF">
              <w:rPr>
                <w:rFonts w:ascii="Times New Roman" w:eastAsia="Times New Roman" w:hAnsi="Times New Roman"/>
                <w:spacing w:val="-2"/>
                <w:sz w:val="24"/>
                <w:szCs w:val="24"/>
              </w:rPr>
              <w:t>выполненных работ, оказанных услуг"</w:t>
            </w:r>
          </w:p>
          <w:p w:rsidR="00DB2B56" w:rsidRDefault="00DB2B56" w:rsidP="00DB2B56">
            <w:pPr>
              <w:spacing w:line="230" w:lineRule="auto"/>
              <w:jc w:val="both"/>
              <w:rPr>
                <w:rFonts w:ascii="Times New Roman" w:eastAsia="Times New Roman" w:hAnsi="Times New Roman"/>
                <w:color w:val="000000"/>
                <w:spacing w:val="-2"/>
                <w:sz w:val="24"/>
              </w:rPr>
            </w:pPr>
          </w:p>
          <w:p w:rsidR="00DB2B56" w:rsidRDefault="00DB2B56" w:rsidP="00DB2B56"/>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31.12.2024</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A536EF"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r w:rsidR="00DB2B56">
              <w:rPr>
                <w:rFonts w:ascii="Times New Roman" w:eastAsia="Times New Roman" w:hAnsi="Times New Roman"/>
                <w:spacing w:val="-2"/>
                <w:sz w:val="24"/>
                <w:szCs w:val="24"/>
              </w:rPr>
              <w:t xml:space="preserve"> </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07</w:t>
            </w:r>
          </w:p>
          <w:p w:rsidR="00DB2B56" w:rsidRDefault="00DB2B56" w:rsidP="00DB2B56"/>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A536EF" w:rsidRDefault="00DB2B56" w:rsidP="00A536EF">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Акт Произведена приемка поставленных товаров, </w:t>
            </w:r>
            <w:r w:rsidR="00A536EF">
              <w:rPr>
                <w:rFonts w:ascii="Times New Roman" w:eastAsia="Times New Roman" w:hAnsi="Times New Roman"/>
                <w:spacing w:val="-2"/>
                <w:sz w:val="24"/>
                <w:szCs w:val="24"/>
              </w:rPr>
              <w:t>выполненных работ, оказанных услуг</w:t>
            </w:r>
          </w:p>
          <w:p w:rsidR="00DB2B56" w:rsidRDefault="00DB2B56" w:rsidP="00DB2B56">
            <w:pPr>
              <w:spacing w:line="230" w:lineRule="auto"/>
              <w:jc w:val="center"/>
              <w:rPr>
                <w:rFonts w:ascii="Times New Roman" w:eastAsia="Times New Roman" w:hAnsi="Times New Roman"/>
                <w:color w:val="000000"/>
                <w:spacing w:val="-2"/>
                <w:sz w:val="24"/>
              </w:rPr>
            </w:pPr>
          </w:p>
          <w:p w:rsidR="00DB2B56" w:rsidRDefault="00DB2B56" w:rsidP="00DB2B56"/>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58249C">
        <w:trPr>
          <w:trHeight w:hRule="exact" w:val="1547"/>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2.1.23</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"Произведена оплата поставленных товаров, выполненных работ, оказанных услуг по государственному (муниципальному) контракту"</w:t>
            </w:r>
          </w:p>
          <w:p w:rsidR="00DB2B56" w:rsidRDefault="00DB2B56" w:rsidP="00DB2B56"/>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31.12.2024</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06</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DB2B56" w:rsidRDefault="00DB2B56" w:rsidP="00DB2B56"/>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Прочий тип документа Произведена оплата поставленных товаров, выполненных работ, оказанных услуг по государственному (муниципальному) контракту</w:t>
            </w:r>
          </w:p>
          <w:p w:rsidR="00DB2B56" w:rsidRDefault="00DB2B56" w:rsidP="00DB2B56"/>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58249C">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r>
      <w:tr w:rsidR="00DB2B56" w:rsidTr="0058249C">
        <w:trPr>
          <w:trHeight w:hRule="exact" w:val="2808"/>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spacing w:val="-2"/>
                <w:sz w:val="23"/>
                <w:szCs w:val="23"/>
              </w:rPr>
              <w:lastRenderedPageBreak/>
              <w:t>2.2</w:t>
            </w:r>
          </w:p>
          <w:p w:rsidR="00DB2B56" w:rsidRDefault="00DB2B56" w:rsidP="00DB2B56"/>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Результат "Увеличение количества стационарных камер фотовидеофиксации нарушений правил дорожного движения на автомобильных дорогах федерального, регионального или межмуниципального, местного значения до 250% к 2030 году от базового количества 2017 года"</w:t>
            </w:r>
          </w:p>
          <w:p w:rsidR="00DB2B56" w:rsidRDefault="00DB2B56" w:rsidP="00DB2B56"/>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31.12.2017</w:t>
            </w:r>
          </w:p>
          <w:p w:rsidR="00DB2B56" w:rsidRDefault="00DB2B56" w:rsidP="00DB2B56"/>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31.12.2024</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w:t>
            </w:r>
            <w:r w:rsidR="00A536EF">
              <w:rPr>
                <w:rFonts w:ascii="Times New Roman" w:eastAsia="Times New Roman" w:hAnsi="Times New Roman"/>
                <w:spacing w:val="-2"/>
                <w:sz w:val="24"/>
                <w:szCs w:val="24"/>
              </w:rPr>
              <w:t>вует</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w:t>
            </w:r>
            <w:r w:rsidR="00A536EF">
              <w:rPr>
                <w:rFonts w:ascii="Times New Roman" w:eastAsia="Times New Roman" w:hAnsi="Times New Roman"/>
                <w:spacing w:val="-2"/>
                <w:sz w:val="24"/>
                <w:szCs w:val="24"/>
              </w:rPr>
              <w:t>вует</w:t>
            </w:r>
          </w:p>
          <w:p w:rsidR="00DB2B56" w:rsidRDefault="00DB2B56" w:rsidP="00DB2B56"/>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Подготовлен отчет об установке стационарных камер фотовидеофиксации нарушений правил дорожного движения на автомобильных дорогах регионального, местного значения </w:t>
            </w:r>
          </w:p>
          <w:p w:rsidR="00DB2B56" w:rsidRDefault="00DB2B56" w:rsidP="00DB2B56">
            <w:pPr>
              <w:spacing w:line="230" w:lineRule="auto"/>
              <w:jc w:val="center"/>
              <w:rPr>
                <w:rFonts w:ascii="Times New Roman" w:eastAsia="Times New Roman" w:hAnsi="Times New Roman"/>
                <w:color w:val="000000"/>
                <w:spacing w:val="-2"/>
                <w:sz w:val="24"/>
              </w:rPr>
            </w:pPr>
          </w:p>
          <w:p w:rsidR="00DB2B56" w:rsidRDefault="00DB2B56" w:rsidP="00DB2B56"/>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Нет</w:t>
            </w:r>
          </w:p>
          <w:p w:rsidR="00DB2B56" w:rsidRDefault="00DB2B56" w:rsidP="00DB2B56"/>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СОУ "ЭТАЛОН"</w:t>
            </w:r>
          </w:p>
          <w:p w:rsidR="00DB2B56" w:rsidRDefault="00DB2B56" w:rsidP="00DB2B56"/>
        </w:tc>
      </w:tr>
      <w:tr w:rsidR="00DB2B56" w:rsidTr="0058249C">
        <w:trPr>
          <w:trHeight w:hRule="exact" w:val="1547"/>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2.2.1</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"Закупка включена в план закупок"</w:t>
            </w:r>
          </w:p>
          <w:p w:rsidR="00DB2B56" w:rsidRDefault="00DB2B56" w:rsidP="00DB2B56"/>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31.12.2019</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02</w:t>
            </w:r>
          </w:p>
          <w:p w:rsidR="00DB2B56" w:rsidRDefault="00DB2B56" w:rsidP="00DB2B56"/>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58249C">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r>
      <w:tr w:rsidR="00DB2B56" w:rsidTr="0058249C">
        <w:trPr>
          <w:trHeight w:hRule="exact" w:val="1763"/>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2.2.2</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"Сведения о государственном (муниципальном) контракте внесены в реестр контрактов, заключенных заказчиками по результатам закупок"</w:t>
            </w:r>
          </w:p>
          <w:p w:rsidR="00DB2B56" w:rsidRDefault="00DB2B56" w:rsidP="00DB2B56"/>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31.12.2019</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01</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03</w:t>
            </w:r>
          </w:p>
          <w:p w:rsidR="00DB2B56" w:rsidRDefault="00DB2B56" w:rsidP="00DB2B56"/>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58249C">
        <w:trPr>
          <w:trHeight w:hRule="exact" w:val="1246"/>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2.2.3</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"Произведена приемка поставленных товаров, выполненных работ, оказанных услуг"</w:t>
            </w:r>
          </w:p>
          <w:p w:rsidR="00DB2B56" w:rsidRDefault="00DB2B56" w:rsidP="00DB2B56"/>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31.12.2019</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02</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04</w:t>
            </w:r>
          </w:p>
          <w:p w:rsidR="00DB2B56" w:rsidRDefault="00DB2B56" w:rsidP="00DB2B56"/>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A536EF">
        <w:trPr>
          <w:trHeight w:hRule="exact" w:val="2921"/>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lastRenderedPageBreak/>
              <w:t>2.2.4</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"Произведена оплата поставленных товаров, выполненных работ, оказанных услуг по государственному (муниципальному) контракту"</w:t>
            </w:r>
          </w:p>
          <w:p w:rsidR="00DB2B56" w:rsidRDefault="00DB2B56" w:rsidP="00DB2B56"/>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31.12.2019</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03</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w:t>
            </w:r>
            <w:r w:rsidR="00A536EF">
              <w:rPr>
                <w:rFonts w:ascii="Times New Roman" w:eastAsia="Times New Roman" w:hAnsi="Times New Roman"/>
                <w:spacing w:val="-2"/>
                <w:sz w:val="24"/>
                <w:szCs w:val="24"/>
              </w:rPr>
              <w:t>ьными точками отсутствует</w:t>
            </w:r>
          </w:p>
          <w:p w:rsidR="00DB2B56" w:rsidRDefault="00DB2B56" w:rsidP="00DB2B56"/>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58249C">
        <w:trPr>
          <w:trHeight w:hRule="exact" w:val="1547"/>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2.2.5</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"Закупка включена в план закупок"</w:t>
            </w:r>
          </w:p>
          <w:p w:rsidR="00DB2B56" w:rsidRDefault="00DB2B56" w:rsidP="00DB2B56"/>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31.12.2020</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02</w:t>
            </w:r>
          </w:p>
          <w:p w:rsidR="00DB2B56" w:rsidRDefault="00DB2B56" w:rsidP="00DB2B56"/>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58249C">
        <w:trPr>
          <w:trHeight w:hRule="exact" w:val="1534"/>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r>
      <w:tr w:rsidR="00DB2B56" w:rsidTr="00A536EF">
        <w:trPr>
          <w:trHeight w:hRule="exact" w:val="2028"/>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2.2.6</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"Сведения о государственном (муниципальном) контракте внесены в реестр контрактов, заключенных заказчиками по результатам закупок"</w:t>
            </w:r>
          </w:p>
          <w:p w:rsidR="00DB2B56" w:rsidRDefault="00DB2B56" w:rsidP="00DB2B56"/>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31.12.2020</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01</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03</w:t>
            </w:r>
          </w:p>
          <w:p w:rsidR="00DB2B56" w:rsidRDefault="00DB2B56" w:rsidP="00DB2B56"/>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A536EF">
        <w:trPr>
          <w:trHeight w:hRule="exact" w:val="2110"/>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2.2.7</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"Произведена приемка поставленных товаров, выполненных работ, оказанных услуг"</w:t>
            </w:r>
          </w:p>
          <w:p w:rsidR="00DB2B56" w:rsidRDefault="00DB2B56" w:rsidP="00DB2B56"/>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31.12.2020</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02</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04</w:t>
            </w:r>
          </w:p>
          <w:p w:rsidR="00DB2B56" w:rsidRDefault="00DB2B56" w:rsidP="00DB2B56"/>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A536EF">
        <w:trPr>
          <w:trHeight w:hRule="exact" w:val="2921"/>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lastRenderedPageBreak/>
              <w:t>2.2.8</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Контрольная точка "Произведена оплата поставленных товаров, </w:t>
            </w:r>
            <w:r w:rsidR="00A536EF">
              <w:rPr>
                <w:rFonts w:ascii="Times New Roman" w:eastAsia="Times New Roman" w:hAnsi="Times New Roman"/>
                <w:spacing w:val="-2"/>
                <w:sz w:val="24"/>
                <w:szCs w:val="24"/>
              </w:rPr>
              <w:t>выполненных работ, оказанных услуг по государственному (муниципальному) контракту"</w:t>
            </w:r>
          </w:p>
          <w:p w:rsidR="00DB2B56" w:rsidRDefault="00DB2B56" w:rsidP="00DB2B56"/>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31.12.2020</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03</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A536EF" w:rsidRDefault="00DB2B56" w:rsidP="00A536EF">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Взаимосвязь с </w:t>
            </w:r>
            <w:r w:rsidR="00A536EF">
              <w:rPr>
                <w:rFonts w:ascii="Times New Roman" w:eastAsia="Times New Roman" w:hAnsi="Times New Roman"/>
                <w:spacing w:val="-2"/>
                <w:sz w:val="24"/>
                <w:szCs w:val="24"/>
              </w:rPr>
              <w:t>иными результатами и контрольными точками отсутствует</w:t>
            </w:r>
          </w:p>
          <w:p w:rsidR="00DB2B56" w:rsidRDefault="00DB2B56" w:rsidP="00DB2B56">
            <w:pPr>
              <w:spacing w:line="230" w:lineRule="auto"/>
              <w:jc w:val="center"/>
              <w:rPr>
                <w:rFonts w:ascii="Times New Roman" w:eastAsia="Times New Roman" w:hAnsi="Times New Roman"/>
                <w:color w:val="000000"/>
                <w:spacing w:val="-2"/>
                <w:sz w:val="24"/>
              </w:rPr>
            </w:pPr>
          </w:p>
          <w:p w:rsidR="00DB2B56" w:rsidRDefault="00DB2B56" w:rsidP="00DB2B56"/>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58249C">
        <w:trPr>
          <w:trHeight w:hRule="exact" w:val="1547"/>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2.2.9</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"Закупка включена в план закупок"</w:t>
            </w:r>
          </w:p>
          <w:p w:rsidR="00DB2B56" w:rsidRDefault="00DB2B56" w:rsidP="00DB2B56"/>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31.12.2021</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02</w:t>
            </w:r>
          </w:p>
          <w:p w:rsidR="00DB2B56" w:rsidRDefault="00DB2B56" w:rsidP="00DB2B56"/>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Прочий тип документа Закупка включена в план закупок</w:t>
            </w:r>
          </w:p>
          <w:p w:rsidR="00DB2B56" w:rsidRDefault="00DB2B56" w:rsidP="00DB2B56"/>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58249C">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r>
      <w:tr w:rsidR="00DB2B56" w:rsidTr="0058249C">
        <w:trPr>
          <w:trHeight w:hRule="exact" w:val="2293"/>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2.2.10</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"Сведения о государственном (муниципальном) контракте внесены в реестр контрактов, заключенных заказчиками по результатам закупок"</w:t>
            </w:r>
          </w:p>
          <w:p w:rsidR="00DB2B56" w:rsidRDefault="00DB2B56" w:rsidP="00DB2B56"/>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31.12.2021</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01</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03</w:t>
            </w:r>
          </w:p>
          <w:p w:rsidR="00DB2B56" w:rsidRDefault="00DB2B56" w:rsidP="00DB2B56"/>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Прочий тип документа Сведения о государственном (муниципальном) контракте внесены в реестр контрактов, заключенных заказчиками по результатам закупок</w:t>
            </w:r>
          </w:p>
          <w:p w:rsidR="00DB2B56" w:rsidRDefault="00DB2B56" w:rsidP="00DB2B56"/>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A536EF">
        <w:trPr>
          <w:trHeight w:hRule="exact" w:val="1862"/>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2.2.11</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A536EF" w:rsidRDefault="00DB2B56" w:rsidP="00A536EF">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"Произведена</w:t>
            </w:r>
            <w:r w:rsidR="00A536EF">
              <w:rPr>
                <w:rFonts w:ascii="Times New Roman" w:eastAsia="Times New Roman" w:hAnsi="Times New Roman"/>
                <w:spacing w:val="-2"/>
                <w:sz w:val="24"/>
                <w:szCs w:val="24"/>
              </w:rPr>
              <w:t xml:space="preserve"> приемка поставленных товаров, выполненных работ, оказанных услуг"</w:t>
            </w:r>
          </w:p>
          <w:p w:rsidR="00DB2B56" w:rsidRDefault="00DB2B56" w:rsidP="00DB2B56">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 </w:t>
            </w:r>
          </w:p>
          <w:p w:rsidR="00DB2B56" w:rsidRDefault="00DB2B56" w:rsidP="00DB2B56"/>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31.12.2021</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02</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04</w:t>
            </w:r>
          </w:p>
          <w:p w:rsidR="00DB2B56" w:rsidRDefault="00DB2B56" w:rsidP="00DB2B56"/>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w:t>
            </w:r>
            <w:r w:rsidR="00A536EF">
              <w:rPr>
                <w:rFonts w:ascii="Times New Roman" w:eastAsia="Times New Roman" w:hAnsi="Times New Roman"/>
                <w:spacing w:val="-2"/>
                <w:sz w:val="24"/>
                <w:szCs w:val="24"/>
              </w:rPr>
              <w:t xml:space="preserve"> А.А.</w:t>
            </w:r>
            <w:r>
              <w:rPr>
                <w:rFonts w:ascii="Times New Roman" w:eastAsia="Times New Roman" w:hAnsi="Times New Roman"/>
                <w:spacing w:val="-2"/>
                <w:sz w:val="24"/>
                <w:szCs w:val="24"/>
              </w:rPr>
              <w:t xml:space="preserve"> </w:t>
            </w:r>
          </w:p>
          <w:p w:rsidR="00DB2B56" w:rsidRDefault="00DB2B56" w:rsidP="00DB2B56"/>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Акт Произведена приемка</w:t>
            </w:r>
            <w:r w:rsidR="00A536EF">
              <w:rPr>
                <w:rFonts w:ascii="Times New Roman" w:eastAsia="Times New Roman" w:hAnsi="Times New Roman"/>
                <w:spacing w:val="-2"/>
                <w:sz w:val="24"/>
                <w:szCs w:val="24"/>
              </w:rPr>
              <w:t xml:space="preserve"> поставленных товаров, выполненных работ, оказанных услуг</w:t>
            </w:r>
            <w:r>
              <w:rPr>
                <w:rFonts w:ascii="Times New Roman" w:eastAsia="Times New Roman" w:hAnsi="Times New Roman"/>
                <w:spacing w:val="-2"/>
                <w:sz w:val="24"/>
                <w:szCs w:val="24"/>
              </w:rPr>
              <w:t xml:space="preserve"> </w:t>
            </w:r>
          </w:p>
          <w:p w:rsidR="00DB2B56" w:rsidRDefault="00DB2B56" w:rsidP="00DB2B56"/>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58249C">
        <w:trPr>
          <w:trHeight w:hRule="exact" w:val="1548"/>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lastRenderedPageBreak/>
              <w:t>2.2.12</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"Произведена оплата поставленных товаров, выполненных работ, оказанных услуг по государственному (муниципальному) контракту"</w:t>
            </w:r>
          </w:p>
          <w:p w:rsidR="00DB2B56" w:rsidRDefault="00DB2B56" w:rsidP="00DB2B56"/>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31.12.2021</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03</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DB2B56" w:rsidRDefault="00DB2B56" w:rsidP="00DB2B56"/>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Прочий тип документа Произведена оплата поставленных товаров, выполненных работ, оказанных услуг по государственному (муниципальному) контракту</w:t>
            </w:r>
          </w:p>
          <w:p w:rsidR="00DB2B56" w:rsidRDefault="00DB2B56" w:rsidP="00DB2B56"/>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58249C">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r>
      <w:tr w:rsidR="00DB2B56" w:rsidTr="0058249C">
        <w:trPr>
          <w:trHeight w:hRule="exact" w:val="1547"/>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2.2.13</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"Закупка включена в план закупок"</w:t>
            </w:r>
          </w:p>
          <w:p w:rsidR="00DB2B56" w:rsidRDefault="00DB2B56" w:rsidP="00DB2B56"/>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31.12.2022</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02</w:t>
            </w:r>
          </w:p>
          <w:p w:rsidR="00DB2B56" w:rsidRDefault="00DB2B56" w:rsidP="00DB2B56"/>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Прочий тип документа Закупка включена в план закупок</w:t>
            </w:r>
          </w:p>
          <w:p w:rsidR="00DB2B56" w:rsidRDefault="00DB2B56" w:rsidP="00DB2B56"/>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58249C">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r>
      <w:tr w:rsidR="00DB2B56" w:rsidTr="004325BD">
        <w:trPr>
          <w:trHeight w:hRule="exact" w:val="2285"/>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2.2.14</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Контрольная точка "Сведения о государственном (муниципальном) контракте внесены в реестр контрактов, </w:t>
            </w:r>
            <w:r w:rsidR="004325BD">
              <w:rPr>
                <w:rFonts w:ascii="Times New Roman" w:eastAsia="Times New Roman" w:hAnsi="Times New Roman"/>
                <w:spacing w:val="-2"/>
                <w:sz w:val="24"/>
                <w:szCs w:val="24"/>
              </w:rPr>
              <w:t>заключенных заказчиками по результатам закупок"</w:t>
            </w:r>
          </w:p>
          <w:p w:rsidR="00DB2B56" w:rsidRDefault="00DB2B56" w:rsidP="00DB2B56"/>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31.12.2022</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01</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03</w:t>
            </w:r>
          </w:p>
          <w:p w:rsidR="00DB2B56" w:rsidRDefault="00DB2B56" w:rsidP="00DB2B56"/>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4325BD" w:rsidRDefault="00DB2B56" w:rsidP="004325BD">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Прочий тип документа Сведения о государственном (муниципальном) контракте</w:t>
            </w:r>
            <w:r w:rsidR="004325BD">
              <w:rPr>
                <w:rFonts w:ascii="Times New Roman" w:eastAsia="Times New Roman" w:hAnsi="Times New Roman"/>
                <w:spacing w:val="-2"/>
                <w:sz w:val="24"/>
                <w:szCs w:val="24"/>
              </w:rPr>
              <w:t xml:space="preserve"> внесены в реестр контрактов, заключенных заказчиками по результатам закупок</w:t>
            </w:r>
          </w:p>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 </w:t>
            </w:r>
          </w:p>
          <w:p w:rsidR="00DB2B56" w:rsidRDefault="00DB2B56" w:rsidP="00DB2B56"/>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58249C">
        <w:trPr>
          <w:trHeight w:hRule="exact" w:val="1247"/>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2.2.15</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"Произведена приемка поставленных товаров, выполненных работ, оказанных услуг"</w:t>
            </w:r>
          </w:p>
          <w:p w:rsidR="00DB2B56" w:rsidRDefault="00DB2B56" w:rsidP="00DB2B56"/>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31.12.2022</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02</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04</w:t>
            </w:r>
          </w:p>
          <w:p w:rsidR="00DB2B56" w:rsidRDefault="00DB2B56" w:rsidP="00DB2B56"/>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Акт Произведена приемка поставленных товаров, выполненных работ, оказанных услуг</w:t>
            </w:r>
          </w:p>
          <w:p w:rsidR="00DB2B56" w:rsidRDefault="00DB2B56" w:rsidP="00DB2B56"/>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58249C">
        <w:trPr>
          <w:trHeight w:hRule="exact" w:val="1547"/>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lastRenderedPageBreak/>
              <w:t>2.2.16</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"Произведена оплата поставленных товаров, выполненных работ, оказанных услуг по государственному (муниципальному) контракту"</w:t>
            </w:r>
          </w:p>
          <w:p w:rsidR="00DB2B56" w:rsidRDefault="00DB2B56" w:rsidP="00DB2B56"/>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31.12.2022</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03</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DB2B56" w:rsidRDefault="00DB2B56" w:rsidP="00DB2B56"/>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Прочий тип документа Произведена оплата поставленных товаров, выполненных работ, оказанных услуг по государственному (муниципальному) контракту</w:t>
            </w:r>
          </w:p>
          <w:p w:rsidR="00DB2B56" w:rsidRDefault="00DB2B56" w:rsidP="00DB2B56"/>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58249C">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r>
      <w:tr w:rsidR="00DB2B56" w:rsidTr="0058249C">
        <w:trPr>
          <w:trHeight w:hRule="exact" w:val="2866"/>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2.2.17</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"Закупка включена в план закупок"</w:t>
            </w:r>
          </w:p>
          <w:p w:rsidR="00DB2B56" w:rsidRDefault="00DB2B56" w:rsidP="00DB2B56"/>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31.12.2023</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w:t>
            </w:r>
            <w:r w:rsidR="004325BD">
              <w:rPr>
                <w:rFonts w:ascii="Times New Roman" w:eastAsia="Times New Roman" w:hAnsi="Times New Roman"/>
                <w:spacing w:val="-2"/>
                <w:sz w:val="24"/>
                <w:szCs w:val="24"/>
              </w:rPr>
              <w:t>вует</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02</w:t>
            </w:r>
          </w:p>
          <w:p w:rsidR="00DB2B56" w:rsidRDefault="00DB2B56" w:rsidP="00DB2B56"/>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Прочий тип документа Закупка включена в план закупок</w:t>
            </w:r>
          </w:p>
          <w:p w:rsidR="00DB2B56" w:rsidRDefault="00DB2B56" w:rsidP="00DB2B56"/>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58249C">
        <w:trPr>
          <w:trHeight w:hRule="exact" w:val="2293"/>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2.2.18</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"Сведения о государственном (муниципальном) контракте внесены в реестр контрактов, заключенных заказчиками по результатам закупок"</w:t>
            </w:r>
          </w:p>
          <w:p w:rsidR="00DB2B56" w:rsidRDefault="00DB2B56" w:rsidP="00DB2B56"/>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31.12.2023</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01</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03</w:t>
            </w:r>
          </w:p>
          <w:p w:rsidR="00DB2B56" w:rsidRDefault="00DB2B56" w:rsidP="00DB2B56"/>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Прочий тип документа Сведения о государственном (муниципальном) контракте внесены в реестр контрактов, заключенных заказчиками по результатам закупок</w:t>
            </w:r>
          </w:p>
          <w:p w:rsidR="00DB2B56" w:rsidRDefault="00DB2B56" w:rsidP="00DB2B56"/>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58249C">
        <w:trPr>
          <w:trHeight w:hRule="exact" w:val="1246"/>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2.2.19</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"Произведена приемка поставленных товаров, выполненных работ, оказанных услуг"</w:t>
            </w:r>
          </w:p>
          <w:p w:rsidR="00DB2B56" w:rsidRDefault="00DB2B56" w:rsidP="00DB2B56"/>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31.12.2023</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02</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04</w:t>
            </w:r>
          </w:p>
          <w:p w:rsidR="00DB2B56" w:rsidRDefault="00DB2B56" w:rsidP="00DB2B56"/>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Акт Произведена приемка поставленных товаров, выполненных работ, оказанных услуг</w:t>
            </w:r>
          </w:p>
          <w:p w:rsidR="00DB2B56" w:rsidRDefault="00DB2B56" w:rsidP="00DB2B56"/>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58249C">
        <w:trPr>
          <w:trHeight w:hRule="exact" w:val="1548"/>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lastRenderedPageBreak/>
              <w:t>2.2.20</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"Произведена оплата поставленных товаров, выполненных работ, оказанных услуг по государственному (муниципальному) контракту"</w:t>
            </w:r>
          </w:p>
          <w:p w:rsidR="00DB2B56" w:rsidRDefault="00DB2B56" w:rsidP="00DB2B56"/>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31.12.2023</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03</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DB2B56" w:rsidRDefault="00DB2B56" w:rsidP="00DB2B56"/>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Прочий тип документа Произведена оплата поставленных товаров, выполненных работ, оказанных услуг по государственному (муниципальному) контракту</w:t>
            </w:r>
          </w:p>
          <w:p w:rsidR="00DB2B56" w:rsidRDefault="00DB2B56" w:rsidP="00DB2B56"/>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58249C">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r>
      <w:tr w:rsidR="004325BD" w:rsidTr="004325BD">
        <w:trPr>
          <w:trHeight w:hRule="exact" w:val="2822"/>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4325BD" w:rsidRDefault="004325BD" w:rsidP="004325BD">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2.2.21</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4325BD" w:rsidRDefault="004325BD" w:rsidP="004325BD">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"Закупка включена в план закупок"</w:t>
            </w:r>
          </w:p>
          <w:p w:rsidR="004325BD" w:rsidRDefault="004325BD" w:rsidP="004325BD"/>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4325BD" w:rsidRDefault="004325BD" w:rsidP="004325BD">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4325BD" w:rsidRDefault="004325BD" w:rsidP="004325BD">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31.12.2024</w:t>
            </w:r>
          </w:p>
          <w:p w:rsidR="004325BD" w:rsidRDefault="004325BD" w:rsidP="004325BD"/>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4325BD" w:rsidRDefault="004325BD" w:rsidP="004325BD">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4325BD" w:rsidRDefault="004325BD" w:rsidP="004325BD"/>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4325BD" w:rsidRDefault="004325BD" w:rsidP="004325BD">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02</w:t>
            </w:r>
          </w:p>
          <w:p w:rsidR="004325BD" w:rsidRDefault="004325BD" w:rsidP="004325BD"/>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4325BD" w:rsidRDefault="004325BD" w:rsidP="004325BD">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4325BD" w:rsidRDefault="004325BD" w:rsidP="004325BD"/>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4325BD" w:rsidRDefault="004325BD" w:rsidP="004325BD">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Прочий тип документа Закупка включена в план закупок</w:t>
            </w:r>
          </w:p>
          <w:p w:rsidR="004325BD" w:rsidRDefault="004325BD" w:rsidP="004325BD"/>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4325BD" w:rsidRDefault="004325BD" w:rsidP="004325BD">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4325BD" w:rsidRDefault="004325BD" w:rsidP="004325BD"/>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4325BD" w:rsidRDefault="004325BD" w:rsidP="004325BD">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4325BD" w:rsidRDefault="004325BD" w:rsidP="004325BD"/>
        </w:tc>
      </w:tr>
      <w:tr w:rsidR="00DB2B56" w:rsidTr="0058249C">
        <w:trPr>
          <w:trHeight w:hRule="exact" w:val="2293"/>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2.2.22</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"Сведения о государственном (муниципальном) контракте внесены в реестр контрактов, заключенных заказчиками по результатам закупок"</w:t>
            </w:r>
          </w:p>
          <w:p w:rsidR="00DB2B56" w:rsidRDefault="00DB2B56" w:rsidP="00DB2B56"/>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31.12.2024</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01</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03</w:t>
            </w:r>
          </w:p>
          <w:p w:rsidR="00DB2B56" w:rsidRDefault="00DB2B56" w:rsidP="00DB2B56"/>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Прочий тип документа Сведения о государственном (муниципальном) контракте внесены в реестр контрактов, заключенных заказчиками по результатам закупок</w:t>
            </w:r>
          </w:p>
          <w:p w:rsidR="00DB2B56" w:rsidRDefault="00DB2B56" w:rsidP="00DB2B56"/>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58249C">
        <w:trPr>
          <w:trHeight w:hRule="exact" w:val="1247"/>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2.2.23</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"Произведена приемка поставленных товаров, выполненных работ, оказанных услуг"</w:t>
            </w:r>
          </w:p>
          <w:p w:rsidR="00DB2B56" w:rsidRDefault="00DB2B56" w:rsidP="00DB2B56"/>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31.12.2024</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02</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04</w:t>
            </w:r>
          </w:p>
          <w:p w:rsidR="00DB2B56" w:rsidRDefault="00DB2B56" w:rsidP="00DB2B56"/>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Акт Произведена приемка поставленных товаров, выполненных работ, оказанных услуг</w:t>
            </w:r>
          </w:p>
          <w:p w:rsidR="00DB2B56" w:rsidRDefault="00DB2B56" w:rsidP="00DB2B56"/>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58249C">
        <w:trPr>
          <w:trHeight w:hRule="exact" w:val="2865"/>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lastRenderedPageBreak/>
              <w:t>2.2.24</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"Произведена оплата поставленных товаров, выполненных работ, оказанных услуг по государственному (муниципальному) контракту"</w:t>
            </w:r>
          </w:p>
          <w:p w:rsidR="00DB2B56" w:rsidRDefault="00DB2B56" w:rsidP="00DB2B56"/>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31.12.2024</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03</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w:t>
            </w:r>
            <w:r w:rsidR="004325BD">
              <w:rPr>
                <w:rFonts w:ascii="Times New Roman" w:eastAsia="Times New Roman" w:hAnsi="Times New Roman"/>
                <w:spacing w:val="-2"/>
                <w:sz w:val="24"/>
                <w:szCs w:val="24"/>
              </w:rPr>
              <w:t>вует</w:t>
            </w:r>
          </w:p>
          <w:p w:rsidR="00DB2B56" w:rsidRDefault="00DB2B56" w:rsidP="00DB2B56"/>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Прочий тип документа Произведена оплата поставленных товаров, выполненных работ, оказанных услуг по государственному (муниципальному) контракту</w:t>
            </w:r>
          </w:p>
          <w:p w:rsidR="00DB2B56" w:rsidRDefault="00DB2B56" w:rsidP="00DB2B56"/>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58249C">
        <w:trPr>
          <w:trHeight w:hRule="exact" w:val="1677"/>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spacing w:val="-2"/>
                <w:sz w:val="23"/>
                <w:szCs w:val="23"/>
              </w:rPr>
              <w:t>2.3</w:t>
            </w:r>
          </w:p>
          <w:p w:rsidR="00DB2B56" w:rsidRDefault="00DB2B56" w:rsidP="00DB2B56"/>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Результат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(64 города, накопленным итогом) "</w:t>
            </w:r>
          </w:p>
          <w:p w:rsidR="00DB2B56" w:rsidRDefault="00DB2B56" w:rsidP="00DB2B56"/>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31.12.2017</w:t>
            </w:r>
          </w:p>
          <w:p w:rsidR="00DB2B56" w:rsidRDefault="00DB2B56" w:rsidP="00DB2B56"/>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01.11.2024</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DB2B56" w:rsidRDefault="00DB2B56" w:rsidP="00DB2B56"/>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Подготовлен статус-отчет о внедрении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(в 2024 - 27 усл.ед.)</w:t>
            </w:r>
          </w:p>
          <w:p w:rsidR="00DB2B56" w:rsidRDefault="00DB2B56" w:rsidP="00DB2B56"/>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Нет</w:t>
            </w:r>
          </w:p>
          <w:p w:rsidR="00DB2B56" w:rsidRDefault="00DB2B56" w:rsidP="00DB2B56"/>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СОУ "ЭТАЛОН"</w:t>
            </w:r>
          </w:p>
          <w:p w:rsidR="00DB2B56" w:rsidRDefault="00DB2B56" w:rsidP="00DB2B56"/>
        </w:tc>
      </w:tr>
      <w:tr w:rsidR="00DB2B56" w:rsidTr="0058249C">
        <w:trPr>
          <w:trHeight w:hRule="exact" w:val="1676"/>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r>
      <w:tr w:rsidR="00DB2B56" w:rsidTr="0058249C">
        <w:trPr>
          <w:trHeight w:hRule="exact" w:val="1548"/>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2.3.1</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"С субъектами Российской Федерации заключены соглашения о предоставлении бюджетам субъектов Российской Федерации межбюджетных трансфертов"</w:t>
            </w:r>
          </w:p>
          <w:p w:rsidR="00DB2B56" w:rsidRDefault="00DB2B56" w:rsidP="00DB2B56"/>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01.03.2022</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12</w:t>
            </w:r>
          </w:p>
          <w:p w:rsidR="00DB2B56" w:rsidRDefault="00DB2B56" w:rsidP="00DB2B56"/>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Соглашение С субъектами Российской Федерации заключены соглашения о предоставлении бюджетам субъектов Российской Федерации межбюджетных трансфертов</w:t>
            </w:r>
          </w:p>
          <w:p w:rsidR="00DB2B56" w:rsidRDefault="00DB2B56" w:rsidP="00DB2B56"/>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58249C">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r>
      <w:tr w:rsidR="00DB2B56" w:rsidTr="004325BD">
        <w:trPr>
          <w:trHeight w:hRule="exact" w:val="2070"/>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lastRenderedPageBreak/>
              <w:t>2.3.2</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Контрольная точка "С субъектами Российской Федерации заключены соглашения о предоставлении бюджетам субъектов Российской Федерации </w:t>
            </w:r>
            <w:r w:rsidR="004325BD">
              <w:rPr>
                <w:rFonts w:ascii="Times New Roman" w:eastAsia="Times New Roman" w:hAnsi="Times New Roman"/>
                <w:spacing w:val="-2"/>
                <w:sz w:val="24"/>
                <w:szCs w:val="24"/>
              </w:rPr>
              <w:t>межбюджетных трансфертов"</w:t>
            </w:r>
          </w:p>
          <w:p w:rsidR="00DB2B56" w:rsidRDefault="00DB2B56" w:rsidP="00DB2B56"/>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01.03.2023</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11</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13</w:t>
            </w:r>
          </w:p>
          <w:p w:rsidR="00DB2B56" w:rsidRDefault="00DB2B56" w:rsidP="00DB2B56"/>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Соглашение С субъектами Российской Федерации заключены соглашения о предоставлении бюджетам субъектов Российской </w:t>
            </w:r>
            <w:r w:rsidR="004325BD">
              <w:rPr>
                <w:rFonts w:ascii="Times New Roman" w:eastAsia="Times New Roman" w:hAnsi="Times New Roman"/>
                <w:spacing w:val="-2"/>
                <w:sz w:val="24"/>
                <w:szCs w:val="24"/>
              </w:rPr>
              <w:t>Федерации межбюджетных трансфертов</w:t>
            </w:r>
          </w:p>
          <w:p w:rsidR="00DB2B56" w:rsidRDefault="00DB2B56" w:rsidP="00DB2B56"/>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58249C">
        <w:trPr>
          <w:trHeight w:hRule="exact" w:val="2034"/>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2.3.3</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"С субъектами Российской Федерации заключены соглашения о предоставлении бюджетам субъектов Российской Федерации межбюджетных трансфертов"</w:t>
            </w:r>
          </w:p>
          <w:p w:rsidR="00DB2B56" w:rsidRDefault="00DB2B56" w:rsidP="00DB2B56"/>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01.03.2024</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12</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03</w:t>
            </w:r>
          </w:p>
          <w:p w:rsidR="00DB2B56" w:rsidRDefault="00DB2B56" w:rsidP="00DB2B56"/>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Соглашение С субъектами Российской Федерации заключены соглашения о предоставлении бюджетам субъектов Российской Федерации межбюджетных трансфертов</w:t>
            </w:r>
          </w:p>
          <w:p w:rsidR="00DB2B56" w:rsidRDefault="00DB2B56" w:rsidP="00DB2B56"/>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58249C">
        <w:trPr>
          <w:trHeight w:hRule="exact" w:val="1548"/>
        </w:trPr>
        <w:tc>
          <w:tcPr>
            <w:tcW w:w="860"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2.3.4</w:t>
            </w:r>
          </w:p>
        </w:tc>
        <w:tc>
          <w:tcPr>
            <w:tcW w:w="3582"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"Утверждены (одобрены, сформированы) документы, необходимые для оказания услуги (выполнения работы)"</w:t>
            </w:r>
          </w:p>
          <w:p w:rsidR="00DB2B56" w:rsidRDefault="00DB2B56" w:rsidP="00DB2B56"/>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01.11.2024</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Взаимосвязь с иными результатами и контрольными точками отсутствует</w:t>
            </w:r>
          </w:p>
          <w:p w:rsidR="00DB2B56" w:rsidRDefault="00DB2B56" w:rsidP="00DB2B56"/>
        </w:tc>
        <w:tc>
          <w:tcPr>
            <w:tcW w:w="1003"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02</w:t>
            </w:r>
          </w:p>
          <w:p w:rsidR="00DB2B56" w:rsidRDefault="00DB2B56" w:rsidP="00DB2B56"/>
        </w:tc>
        <w:tc>
          <w:tcPr>
            <w:tcW w:w="1719"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Прочий тип документа Утверждены (одобрены, сформированы) документы, необходимые для оказания услуги (выполнения работы)</w:t>
            </w:r>
          </w:p>
          <w:p w:rsidR="00DB2B56" w:rsidRDefault="00DB2B56" w:rsidP="00DB2B56"/>
        </w:tc>
        <w:tc>
          <w:tcPr>
            <w:tcW w:w="1147" w:type="dxa"/>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58249C">
        <w:trPr>
          <w:trHeight w:hRule="exact" w:val="1533"/>
        </w:trPr>
        <w:tc>
          <w:tcPr>
            <w:tcW w:w="860"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582"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6"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003"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719"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300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147" w:type="dxa"/>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c>
          <w:tcPr>
            <w:tcW w:w="1576"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DB2B56" w:rsidRDefault="00DB2B56" w:rsidP="00DB2B56"/>
        </w:tc>
      </w:tr>
      <w:tr w:rsidR="00DB2B56" w:rsidTr="004325BD">
        <w:trPr>
          <w:trHeight w:hRule="exact" w:val="2683"/>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t>2.3.5</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"Для оказания услуги (выполнения работы) подготовлено материально-техническое (кадровое) обеспечение"</w:t>
            </w:r>
          </w:p>
          <w:p w:rsidR="00DB2B56" w:rsidRDefault="00DB2B56" w:rsidP="00DB2B56"/>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01.11.2024</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01</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03</w:t>
            </w:r>
          </w:p>
          <w:p w:rsidR="00DB2B56" w:rsidRDefault="00DB2B56" w:rsidP="00DB2B56"/>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Прочий тип документа Для оказания услуги (выполнения работы) подготовлено материально-техническое (кадровое) обеспечение</w:t>
            </w:r>
          </w:p>
          <w:p w:rsidR="00DB2B56" w:rsidRDefault="00DB2B56" w:rsidP="00DB2B56"/>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r w:rsidR="00DB2B56" w:rsidTr="004325BD">
        <w:trPr>
          <w:trHeight w:hRule="exact" w:val="2779"/>
        </w:trPr>
        <w:tc>
          <w:tcPr>
            <w:tcW w:w="86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3"/>
              </w:rPr>
            </w:pPr>
            <w:r>
              <w:rPr>
                <w:rFonts w:ascii="Times New Roman" w:eastAsia="Times New Roman" w:hAnsi="Times New Roman"/>
                <w:color w:val="000000"/>
                <w:spacing w:val="-2"/>
                <w:sz w:val="23"/>
              </w:rPr>
              <w:lastRenderedPageBreak/>
              <w:t>2.3.6</w:t>
            </w:r>
          </w:p>
        </w:tc>
        <w:tc>
          <w:tcPr>
            <w:tcW w:w="358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both"/>
              <w:rPr>
                <w:rFonts w:ascii="Times New Roman" w:eastAsia="Times New Roman" w:hAnsi="Times New Roman"/>
                <w:color w:val="000000"/>
                <w:spacing w:val="-2"/>
                <w:sz w:val="24"/>
              </w:rPr>
            </w:pPr>
            <w:r>
              <w:rPr>
                <w:rFonts w:ascii="Times New Roman" w:eastAsia="Times New Roman" w:hAnsi="Times New Roman"/>
                <w:spacing w:val="-2"/>
                <w:sz w:val="24"/>
                <w:szCs w:val="24"/>
              </w:rPr>
              <w:t>Контрольная точка "Услуга оказана (работы выполнены)"</w:t>
            </w:r>
          </w:p>
          <w:p w:rsidR="00DB2B56" w:rsidRDefault="00DB2B56" w:rsidP="00DB2B56"/>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w:t>
            </w:r>
          </w:p>
        </w:tc>
        <w:tc>
          <w:tcPr>
            <w:tcW w:w="114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rPr>
            </w:pPr>
            <w:r>
              <w:rPr>
                <w:rFonts w:ascii="Times New Roman" w:eastAsia="Times New Roman" w:hAnsi="Times New Roman"/>
                <w:spacing w:val="-2"/>
              </w:rPr>
              <w:t>01.11.2024</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02</w:t>
            </w:r>
          </w:p>
          <w:p w:rsidR="00DB2B56" w:rsidRDefault="00DB2B56" w:rsidP="00DB2B56"/>
        </w:tc>
        <w:tc>
          <w:tcPr>
            <w:tcW w:w="1003"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4325BD" w:rsidRDefault="00DB2B56" w:rsidP="004325BD">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Взаимосвязь с </w:t>
            </w:r>
            <w:r w:rsidR="004325BD">
              <w:rPr>
                <w:rFonts w:ascii="Times New Roman" w:eastAsia="Times New Roman" w:hAnsi="Times New Roman"/>
                <w:spacing w:val="-2"/>
                <w:sz w:val="24"/>
                <w:szCs w:val="24"/>
              </w:rPr>
              <w:t>иными результатами и контрольными точками отсутствует</w:t>
            </w:r>
          </w:p>
          <w:p w:rsidR="00DB2B56" w:rsidRDefault="00DB2B56" w:rsidP="00DB2B56">
            <w:pPr>
              <w:spacing w:line="230" w:lineRule="auto"/>
              <w:jc w:val="center"/>
              <w:rPr>
                <w:rFonts w:ascii="Times New Roman" w:eastAsia="Times New Roman" w:hAnsi="Times New Roman"/>
                <w:color w:val="000000"/>
                <w:spacing w:val="-2"/>
                <w:sz w:val="24"/>
              </w:rPr>
            </w:pPr>
          </w:p>
          <w:p w:rsidR="00DB2B56" w:rsidRDefault="00DB2B56" w:rsidP="00DB2B56"/>
        </w:tc>
        <w:tc>
          <w:tcPr>
            <w:tcW w:w="171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Темирсултанов А.А.</w:t>
            </w:r>
          </w:p>
          <w:p w:rsidR="00DB2B56" w:rsidRDefault="00DB2B56" w:rsidP="00DB2B56"/>
        </w:tc>
        <w:tc>
          <w:tcPr>
            <w:tcW w:w="3009"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Отчет Услуга оказана (работы выполнены)</w:t>
            </w:r>
          </w:p>
          <w:p w:rsidR="00DB2B56" w:rsidRDefault="00DB2B56" w:rsidP="00DB2B56"/>
        </w:tc>
        <w:tc>
          <w:tcPr>
            <w:tcW w:w="1147"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c>
          <w:tcPr>
            <w:tcW w:w="1576" w:type="dxa"/>
            <w:gridSpan w:val="2"/>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spacing w:val="-2"/>
                <w:sz w:val="24"/>
                <w:szCs w:val="24"/>
              </w:rPr>
              <w:t>-</w:t>
            </w:r>
          </w:p>
          <w:p w:rsidR="00DB2B56" w:rsidRDefault="00DB2B56" w:rsidP="00DB2B56"/>
        </w:tc>
      </w:tr>
    </w:tbl>
    <w:p w:rsidR="00DB2B56" w:rsidRDefault="00DB2B56" w:rsidP="00DB2B56">
      <w:pPr>
        <w:sectPr w:rsidR="00DB2B56">
          <w:pgSz w:w="16834" w:h="11909" w:orient="landscape"/>
          <w:pgMar w:top="562" w:right="288" w:bottom="512" w:left="288" w:header="562" w:footer="512" w:gutter="0"/>
          <w:cols w:space="720"/>
        </w:sectPr>
      </w:pPr>
    </w:p>
    <w:tbl>
      <w:tblPr>
        <w:tblW w:w="15724" w:type="dxa"/>
        <w:tblLayout w:type="fixed"/>
        <w:tblCellMar>
          <w:left w:w="0" w:type="dxa"/>
          <w:right w:w="0" w:type="dxa"/>
        </w:tblCellMar>
        <w:tblLook w:val="04A0" w:firstRow="1" w:lastRow="0" w:firstColumn="1" w:lastColumn="0" w:noHBand="0" w:noVBand="1"/>
      </w:tblPr>
      <w:tblGrid>
        <w:gridCol w:w="742"/>
        <w:gridCol w:w="3559"/>
        <w:gridCol w:w="2645"/>
        <w:gridCol w:w="3410"/>
        <w:gridCol w:w="2966"/>
        <w:gridCol w:w="2271"/>
        <w:gridCol w:w="131"/>
      </w:tblGrid>
      <w:tr w:rsidR="00DB2B56" w:rsidTr="004325BD">
        <w:trPr>
          <w:trHeight w:hRule="exact" w:val="287"/>
        </w:trPr>
        <w:tc>
          <w:tcPr>
            <w:tcW w:w="15593" w:type="dxa"/>
            <w:gridSpan w:val="6"/>
            <w:vMerge w:val="restart"/>
            <w:shd w:val="clear" w:color="auto" w:fill="auto"/>
          </w:tcPr>
          <w:p w:rsidR="00DB2B56" w:rsidRDefault="00DB2B56" w:rsidP="00DB2B56">
            <w:pPr>
              <w:spacing w:line="230" w:lineRule="auto"/>
              <w:jc w:val="center"/>
              <w:rPr>
                <w:rFonts w:ascii="Times New Roman" w:eastAsia="Times New Roman" w:hAnsi="Times New Roman"/>
                <w:color w:val="000000"/>
                <w:spacing w:val="-2"/>
                <w:sz w:val="24"/>
              </w:rPr>
            </w:pPr>
          </w:p>
        </w:tc>
        <w:tc>
          <w:tcPr>
            <w:tcW w:w="131" w:type="dxa"/>
          </w:tcPr>
          <w:p w:rsidR="00DB2B56" w:rsidRDefault="00DB2B56" w:rsidP="00DB2B56"/>
        </w:tc>
      </w:tr>
      <w:tr w:rsidR="00DB2B56" w:rsidTr="004325BD">
        <w:trPr>
          <w:trHeight w:hRule="exact" w:val="143"/>
        </w:trPr>
        <w:tc>
          <w:tcPr>
            <w:tcW w:w="15593" w:type="dxa"/>
            <w:gridSpan w:val="6"/>
            <w:vMerge/>
            <w:shd w:val="clear" w:color="auto" w:fill="auto"/>
          </w:tcPr>
          <w:p w:rsidR="00DB2B56" w:rsidRDefault="00DB2B56" w:rsidP="00DB2B56"/>
        </w:tc>
        <w:tc>
          <w:tcPr>
            <w:tcW w:w="131" w:type="dxa"/>
          </w:tcPr>
          <w:p w:rsidR="00DB2B56" w:rsidRDefault="00DB2B56" w:rsidP="00DB2B56"/>
        </w:tc>
      </w:tr>
      <w:tr w:rsidR="00DB2B56" w:rsidTr="004325BD">
        <w:trPr>
          <w:trHeight w:hRule="exact" w:val="430"/>
        </w:trPr>
        <w:tc>
          <w:tcPr>
            <w:tcW w:w="15593" w:type="dxa"/>
            <w:gridSpan w:val="6"/>
            <w:tcBorders>
              <w:bottom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8"/>
              </w:rPr>
            </w:pPr>
            <w:r>
              <w:rPr>
                <w:rFonts w:ascii="Times New Roman" w:eastAsia="Times New Roman" w:hAnsi="Times New Roman"/>
                <w:spacing w:val="-2"/>
                <w:sz w:val="28"/>
                <w:szCs w:val="28"/>
              </w:rPr>
              <w:t>Участники регионального проекта</w:t>
            </w:r>
          </w:p>
          <w:p w:rsidR="00DB2B56" w:rsidRDefault="00DB2B56" w:rsidP="00DB2B56"/>
        </w:tc>
        <w:tc>
          <w:tcPr>
            <w:tcW w:w="131" w:type="dxa"/>
          </w:tcPr>
          <w:p w:rsidR="00DB2B56" w:rsidRDefault="00DB2B56" w:rsidP="00DB2B56"/>
        </w:tc>
      </w:tr>
      <w:tr w:rsidR="00DB2B56" w:rsidTr="004325BD">
        <w:trPr>
          <w:trHeight w:hRule="exact" w:val="573"/>
        </w:trPr>
        <w:tc>
          <w:tcPr>
            <w:tcW w:w="742" w:type="dxa"/>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 п/п</w:t>
            </w:r>
          </w:p>
        </w:tc>
        <w:tc>
          <w:tcPr>
            <w:tcW w:w="3559" w:type="dxa"/>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Роль в региональном проекте</w:t>
            </w:r>
          </w:p>
        </w:tc>
        <w:tc>
          <w:tcPr>
            <w:tcW w:w="2645" w:type="dxa"/>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Фамилия, инициалы</w:t>
            </w:r>
          </w:p>
        </w:tc>
        <w:tc>
          <w:tcPr>
            <w:tcW w:w="3410" w:type="dxa"/>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Должность</w:t>
            </w:r>
          </w:p>
        </w:tc>
        <w:tc>
          <w:tcPr>
            <w:tcW w:w="2966" w:type="dxa"/>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Непосредственный руководитель</w:t>
            </w:r>
          </w:p>
        </w:tc>
        <w:tc>
          <w:tcPr>
            <w:tcW w:w="2271" w:type="dxa"/>
            <w:tcBorders>
              <w:top w:val="single" w:sz="5" w:space="0" w:color="000000"/>
              <w:left w:val="single" w:sz="5" w:space="0" w:color="000000"/>
              <w:bottom w:val="single" w:sz="5" w:space="0" w:color="000000"/>
              <w:right w:val="single" w:sz="5" w:space="0" w:color="000000"/>
            </w:tcBorders>
            <w:shd w:val="clear" w:color="auto" w:fill="auto"/>
            <w:vAlign w:val="center"/>
          </w:tcPr>
          <w:p w:rsidR="00DB2B56" w:rsidRDefault="00DB2B56" w:rsidP="004325BD">
            <w:pPr>
              <w:spacing w:after="0"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Занятость в проекте</w:t>
            </w:r>
          </w:p>
          <w:p w:rsidR="00DB2B56" w:rsidRDefault="00DB2B56" w:rsidP="004325BD">
            <w:pPr>
              <w:spacing w:after="0"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(процентов)</w:t>
            </w:r>
          </w:p>
        </w:tc>
        <w:tc>
          <w:tcPr>
            <w:tcW w:w="131" w:type="dxa"/>
            <w:tcBorders>
              <w:left w:val="single" w:sz="5" w:space="0" w:color="000000"/>
            </w:tcBorders>
          </w:tcPr>
          <w:p w:rsidR="00DB2B56" w:rsidRDefault="00DB2B56" w:rsidP="00DB2B56"/>
        </w:tc>
      </w:tr>
      <w:tr w:rsidR="00DB2B56" w:rsidTr="004325BD">
        <w:trPr>
          <w:trHeight w:hRule="exact" w:val="975"/>
        </w:trPr>
        <w:tc>
          <w:tcPr>
            <w:tcW w:w="74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1</w:t>
            </w:r>
          </w:p>
        </w:tc>
        <w:tc>
          <w:tcPr>
            <w:tcW w:w="355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Руководитель регионального проекта</w:t>
            </w:r>
          </w:p>
        </w:tc>
        <w:tc>
          <w:tcPr>
            <w:tcW w:w="2645"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Темирсултанов А. А.</w:t>
            </w:r>
          </w:p>
        </w:tc>
        <w:tc>
          <w:tcPr>
            <w:tcW w:w="341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Заместитель министра автомобильных дорог Чеченской Республики</w:t>
            </w:r>
          </w:p>
        </w:tc>
        <w:tc>
          <w:tcPr>
            <w:tcW w:w="296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Тумхаджиев А. Б.</w:t>
            </w:r>
          </w:p>
        </w:tc>
        <w:tc>
          <w:tcPr>
            <w:tcW w:w="2271"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w:t>
            </w:r>
          </w:p>
        </w:tc>
        <w:tc>
          <w:tcPr>
            <w:tcW w:w="131" w:type="dxa"/>
            <w:tcBorders>
              <w:left w:val="single" w:sz="5" w:space="0" w:color="000000"/>
            </w:tcBorders>
          </w:tcPr>
          <w:p w:rsidR="00DB2B56" w:rsidRDefault="00DB2B56" w:rsidP="00DB2B56"/>
        </w:tc>
      </w:tr>
      <w:tr w:rsidR="00DB2B56" w:rsidTr="004325BD">
        <w:trPr>
          <w:trHeight w:hRule="exact" w:val="1762"/>
        </w:trPr>
        <w:tc>
          <w:tcPr>
            <w:tcW w:w="74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w:t>
            </w:r>
          </w:p>
        </w:tc>
        <w:tc>
          <w:tcPr>
            <w:tcW w:w="355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Администратор регионального проекта</w:t>
            </w:r>
          </w:p>
        </w:tc>
        <w:tc>
          <w:tcPr>
            <w:tcW w:w="2645"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Чупанов А. Р.</w:t>
            </w:r>
          </w:p>
        </w:tc>
        <w:tc>
          <w:tcPr>
            <w:tcW w:w="341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Директор департамента ремонта, содержания и сохранности дорожной сети Министерства автомобильных дорог Чеченской Республики</w:t>
            </w:r>
          </w:p>
        </w:tc>
        <w:tc>
          <w:tcPr>
            <w:tcW w:w="296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Тумхаджиев А. Б.</w:t>
            </w:r>
          </w:p>
        </w:tc>
        <w:tc>
          <w:tcPr>
            <w:tcW w:w="2271"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30</w:t>
            </w:r>
          </w:p>
        </w:tc>
        <w:tc>
          <w:tcPr>
            <w:tcW w:w="131" w:type="dxa"/>
            <w:tcBorders>
              <w:left w:val="single" w:sz="5" w:space="0" w:color="000000"/>
            </w:tcBorders>
          </w:tcPr>
          <w:p w:rsidR="00DB2B56" w:rsidRDefault="00DB2B56" w:rsidP="00DB2B56"/>
        </w:tc>
      </w:tr>
      <w:tr w:rsidR="00DB2B56" w:rsidTr="004325BD">
        <w:trPr>
          <w:trHeight w:hRule="exact" w:val="716"/>
        </w:trPr>
        <w:tc>
          <w:tcPr>
            <w:tcW w:w="1559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vAlign w:val="cente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Размещение автоматических пунктов весогабаритного контроля транспортных средств на автомобильных дорогах регионального или межмуниципального, местного значения </w:t>
            </w:r>
          </w:p>
          <w:p w:rsidR="00DB2B56" w:rsidRDefault="00DB2B56" w:rsidP="00DB2B56"/>
        </w:tc>
        <w:tc>
          <w:tcPr>
            <w:tcW w:w="131" w:type="dxa"/>
            <w:tcBorders>
              <w:left w:val="single" w:sz="5" w:space="0" w:color="000000"/>
            </w:tcBorders>
          </w:tcPr>
          <w:p w:rsidR="00DB2B56" w:rsidRDefault="00DB2B56" w:rsidP="00DB2B56"/>
        </w:tc>
      </w:tr>
      <w:tr w:rsidR="00DB2B56" w:rsidTr="004325BD">
        <w:trPr>
          <w:trHeight w:hRule="exact" w:val="975"/>
        </w:trPr>
        <w:tc>
          <w:tcPr>
            <w:tcW w:w="74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3</w:t>
            </w:r>
          </w:p>
        </w:tc>
        <w:tc>
          <w:tcPr>
            <w:tcW w:w="355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Ответственный за достижение результата регионального проекта</w:t>
            </w:r>
          </w:p>
        </w:tc>
        <w:tc>
          <w:tcPr>
            <w:tcW w:w="2645"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Темирсултанов А. А.</w:t>
            </w:r>
          </w:p>
        </w:tc>
        <w:tc>
          <w:tcPr>
            <w:tcW w:w="341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Заместитель министра автомобильных дорог Чеченской Республики</w:t>
            </w:r>
          </w:p>
        </w:tc>
        <w:tc>
          <w:tcPr>
            <w:tcW w:w="296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Тумхаджиев А. Б.</w:t>
            </w:r>
          </w:p>
        </w:tc>
        <w:tc>
          <w:tcPr>
            <w:tcW w:w="2271"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w:t>
            </w:r>
          </w:p>
        </w:tc>
        <w:tc>
          <w:tcPr>
            <w:tcW w:w="131" w:type="dxa"/>
            <w:tcBorders>
              <w:left w:val="single" w:sz="5" w:space="0" w:color="000000"/>
            </w:tcBorders>
          </w:tcPr>
          <w:p w:rsidR="00DB2B56" w:rsidRDefault="00DB2B56" w:rsidP="00DB2B56"/>
        </w:tc>
      </w:tr>
      <w:tr w:rsidR="00DB2B56" w:rsidTr="004325BD">
        <w:trPr>
          <w:trHeight w:hRule="exact" w:val="716"/>
        </w:trPr>
        <w:tc>
          <w:tcPr>
            <w:tcW w:w="1559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vAlign w:val="cente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spacing w:val="-2"/>
                <w:sz w:val="24"/>
                <w:szCs w:val="24"/>
              </w:rPr>
              <w:t>Увеличение количества стационарных камер фотовидеофиксации нарушений правил дорожного движения на автомобильных дорогах федерального, регионального или межмуниципального, местного значения до 250% к 2030 году от базового количества 2017 года</w:t>
            </w:r>
          </w:p>
          <w:p w:rsidR="00DB2B56" w:rsidRDefault="00DB2B56" w:rsidP="00DB2B56"/>
        </w:tc>
        <w:tc>
          <w:tcPr>
            <w:tcW w:w="131" w:type="dxa"/>
            <w:tcBorders>
              <w:left w:val="single" w:sz="5" w:space="0" w:color="000000"/>
            </w:tcBorders>
          </w:tcPr>
          <w:p w:rsidR="00DB2B56" w:rsidRDefault="00DB2B56" w:rsidP="00DB2B56"/>
        </w:tc>
      </w:tr>
      <w:tr w:rsidR="00DB2B56" w:rsidTr="004325BD">
        <w:trPr>
          <w:trHeight w:hRule="exact" w:val="974"/>
        </w:trPr>
        <w:tc>
          <w:tcPr>
            <w:tcW w:w="74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4</w:t>
            </w:r>
          </w:p>
        </w:tc>
        <w:tc>
          <w:tcPr>
            <w:tcW w:w="355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Ответственный за достижение результата регионального проекта</w:t>
            </w:r>
          </w:p>
        </w:tc>
        <w:tc>
          <w:tcPr>
            <w:tcW w:w="2645"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Темирсултанов А. А.</w:t>
            </w:r>
          </w:p>
        </w:tc>
        <w:tc>
          <w:tcPr>
            <w:tcW w:w="341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Заместитель министра автомобильных дорог Чеченской Республики</w:t>
            </w:r>
          </w:p>
        </w:tc>
        <w:tc>
          <w:tcPr>
            <w:tcW w:w="296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Тумхаджиев А. Б.</w:t>
            </w:r>
          </w:p>
        </w:tc>
        <w:tc>
          <w:tcPr>
            <w:tcW w:w="2271"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w:t>
            </w:r>
          </w:p>
        </w:tc>
        <w:tc>
          <w:tcPr>
            <w:tcW w:w="131" w:type="dxa"/>
            <w:tcBorders>
              <w:left w:val="single" w:sz="5" w:space="0" w:color="000000"/>
            </w:tcBorders>
          </w:tcPr>
          <w:p w:rsidR="00DB2B56" w:rsidRDefault="00DB2B56" w:rsidP="00DB2B56"/>
        </w:tc>
      </w:tr>
      <w:tr w:rsidR="00DB2B56" w:rsidTr="004325BD">
        <w:trPr>
          <w:trHeight w:hRule="exact" w:val="717"/>
        </w:trPr>
        <w:tc>
          <w:tcPr>
            <w:tcW w:w="1559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vAlign w:val="cente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spacing w:val="-2"/>
                <w:sz w:val="24"/>
                <w:szCs w:val="24"/>
              </w:rPr>
              <w:t>Внедрение интеллектуальных транспортных систем, ориентированных на применении энергосберегающих технологий освещения автомобильных дорог (в соответствии с утвержденным перечнем)</w:t>
            </w:r>
          </w:p>
          <w:p w:rsidR="00DB2B56" w:rsidRDefault="00DB2B56" w:rsidP="00DB2B56"/>
        </w:tc>
        <w:tc>
          <w:tcPr>
            <w:tcW w:w="131" w:type="dxa"/>
            <w:tcBorders>
              <w:left w:val="single" w:sz="5" w:space="0" w:color="000000"/>
            </w:tcBorders>
          </w:tcPr>
          <w:p w:rsidR="00DB2B56" w:rsidRDefault="00DB2B56" w:rsidP="00DB2B56"/>
        </w:tc>
      </w:tr>
      <w:tr w:rsidR="00DB2B56" w:rsidTr="004325BD">
        <w:trPr>
          <w:trHeight w:hRule="exact" w:val="974"/>
        </w:trPr>
        <w:tc>
          <w:tcPr>
            <w:tcW w:w="74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5</w:t>
            </w:r>
          </w:p>
        </w:tc>
        <w:tc>
          <w:tcPr>
            <w:tcW w:w="355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Ответственный за достижение результата регионального проекта</w:t>
            </w:r>
          </w:p>
        </w:tc>
        <w:tc>
          <w:tcPr>
            <w:tcW w:w="2645"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Темирсултанов А. А.</w:t>
            </w:r>
          </w:p>
        </w:tc>
        <w:tc>
          <w:tcPr>
            <w:tcW w:w="341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Заместитель министра автомобильных дорог Чеченской Республики</w:t>
            </w:r>
          </w:p>
        </w:tc>
        <w:tc>
          <w:tcPr>
            <w:tcW w:w="296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Тумхаджиев А. Б.</w:t>
            </w:r>
          </w:p>
        </w:tc>
        <w:tc>
          <w:tcPr>
            <w:tcW w:w="2271"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w:t>
            </w:r>
          </w:p>
        </w:tc>
        <w:tc>
          <w:tcPr>
            <w:tcW w:w="131" w:type="dxa"/>
            <w:tcBorders>
              <w:left w:val="single" w:sz="5" w:space="0" w:color="000000"/>
            </w:tcBorders>
          </w:tcPr>
          <w:p w:rsidR="00DB2B56" w:rsidRDefault="00DB2B56" w:rsidP="00DB2B56"/>
        </w:tc>
      </w:tr>
      <w:tr w:rsidR="00DB2B56" w:rsidTr="004325BD">
        <w:trPr>
          <w:trHeight w:hRule="exact" w:val="716"/>
        </w:trPr>
        <w:tc>
          <w:tcPr>
            <w:tcW w:w="1559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vAlign w:val="cente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spacing w:val="-2"/>
                <w:sz w:val="24"/>
                <w:szCs w:val="24"/>
              </w:rPr>
              <w:t>Внедрение в 2019 году общедоступной информационной системы контроля за формированием и использованием средств дорожных фондов всех уровней (далее - СКДФ)</w:t>
            </w:r>
          </w:p>
          <w:p w:rsidR="00DB2B56" w:rsidRDefault="00DB2B56" w:rsidP="00DB2B56"/>
        </w:tc>
        <w:tc>
          <w:tcPr>
            <w:tcW w:w="131" w:type="dxa"/>
            <w:tcBorders>
              <w:left w:val="single" w:sz="5" w:space="0" w:color="000000"/>
            </w:tcBorders>
          </w:tcPr>
          <w:p w:rsidR="00DB2B56" w:rsidRDefault="00DB2B56" w:rsidP="00DB2B56"/>
        </w:tc>
      </w:tr>
      <w:tr w:rsidR="00DB2B56" w:rsidTr="004325BD">
        <w:trPr>
          <w:trHeight w:hRule="exact" w:val="975"/>
        </w:trPr>
        <w:tc>
          <w:tcPr>
            <w:tcW w:w="74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lastRenderedPageBreak/>
              <w:t>6</w:t>
            </w:r>
          </w:p>
        </w:tc>
        <w:tc>
          <w:tcPr>
            <w:tcW w:w="355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Ответственный за достижение результата регионального проекта</w:t>
            </w:r>
          </w:p>
        </w:tc>
        <w:tc>
          <w:tcPr>
            <w:tcW w:w="2645"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Темирсултанов А. А.</w:t>
            </w:r>
          </w:p>
        </w:tc>
        <w:tc>
          <w:tcPr>
            <w:tcW w:w="341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Заместитель министра автомобильных дорог Чеченской Республики</w:t>
            </w:r>
          </w:p>
        </w:tc>
        <w:tc>
          <w:tcPr>
            <w:tcW w:w="296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Тумхаджиев А. Б.</w:t>
            </w:r>
          </w:p>
        </w:tc>
        <w:tc>
          <w:tcPr>
            <w:tcW w:w="2271"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w:t>
            </w:r>
          </w:p>
        </w:tc>
        <w:tc>
          <w:tcPr>
            <w:tcW w:w="131" w:type="dxa"/>
            <w:tcBorders>
              <w:left w:val="single" w:sz="5" w:space="0" w:color="000000"/>
            </w:tcBorders>
          </w:tcPr>
          <w:p w:rsidR="00DB2B56" w:rsidRDefault="00DB2B56" w:rsidP="00DB2B56"/>
        </w:tc>
      </w:tr>
      <w:tr w:rsidR="00DB2B56" w:rsidTr="004325BD">
        <w:trPr>
          <w:trHeight w:hRule="exact" w:val="974"/>
        </w:trPr>
        <w:tc>
          <w:tcPr>
            <w:tcW w:w="1559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vAlign w:val="cente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spacing w:val="-2"/>
                <w:sz w:val="24"/>
                <w:szCs w:val="24"/>
              </w:rPr>
              <w:t>Совместно с ФАУ "Росдорнии" проработаны региональные проекты (программы), определены для применения новые технологии, материалы и технологические решения. Определен эффект от применения. Организована система наблюдения и контроля за участками внедрения. Разработана программа организации общественного участия граждан в реализации национального проекта</w:t>
            </w:r>
          </w:p>
          <w:p w:rsidR="00DB2B56" w:rsidRDefault="00DB2B56" w:rsidP="00DB2B56"/>
        </w:tc>
        <w:tc>
          <w:tcPr>
            <w:tcW w:w="131" w:type="dxa"/>
            <w:tcBorders>
              <w:left w:val="single" w:sz="5" w:space="0" w:color="000000"/>
            </w:tcBorders>
          </w:tcPr>
          <w:p w:rsidR="00DB2B56" w:rsidRDefault="00DB2B56" w:rsidP="00DB2B56"/>
        </w:tc>
      </w:tr>
      <w:tr w:rsidR="00DB2B56" w:rsidTr="004325BD">
        <w:trPr>
          <w:trHeight w:hRule="exact" w:val="974"/>
        </w:trPr>
        <w:tc>
          <w:tcPr>
            <w:tcW w:w="74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7</w:t>
            </w:r>
          </w:p>
        </w:tc>
        <w:tc>
          <w:tcPr>
            <w:tcW w:w="355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Ответственный за достижение результата регионального проекта</w:t>
            </w:r>
          </w:p>
        </w:tc>
        <w:tc>
          <w:tcPr>
            <w:tcW w:w="2645"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Темирсултанов А. А.</w:t>
            </w:r>
          </w:p>
        </w:tc>
        <w:tc>
          <w:tcPr>
            <w:tcW w:w="341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Заместитель министра автомобильных дорог Чеченской Республики</w:t>
            </w:r>
          </w:p>
        </w:tc>
        <w:tc>
          <w:tcPr>
            <w:tcW w:w="296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Тумхаджиев А. Б.</w:t>
            </w:r>
          </w:p>
        </w:tc>
        <w:tc>
          <w:tcPr>
            <w:tcW w:w="2271"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w:t>
            </w:r>
          </w:p>
        </w:tc>
        <w:tc>
          <w:tcPr>
            <w:tcW w:w="131" w:type="dxa"/>
            <w:tcBorders>
              <w:left w:val="single" w:sz="5" w:space="0" w:color="000000"/>
            </w:tcBorders>
          </w:tcPr>
          <w:p w:rsidR="00DB2B56" w:rsidRDefault="00DB2B56" w:rsidP="00DB2B56"/>
        </w:tc>
      </w:tr>
      <w:tr w:rsidR="00DB2B56" w:rsidTr="004325BD">
        <w:trPr>
          <w:trHeight w:hRule="exact" w:val="717"/>
        </w:trPr>
        <w:tc>
          <w:tcPr>
            <w:tcW w:w="15593" w:type="dxa"/>
            <w:gridSpan w:val="6"/>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vAlign w:val="cente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spacing w:val="-2"/>
                <w:sz w:val="24"/>
                <w:szCs w:val="24"/>
              </w:rPr>
              <w:t xml:space="preserve">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(64 города, накопленным итогом) </w:t>
            </w:r>
          </w:p>
          <w:p w:rsidR="00DB2B56" w:rsidRDefault="00DB2B56" w:rsidP="00DB2B56"/>
        </w:tc>
        <w:tc>
          <w:tcPr>
            <w:tcW w:w="131" w:type="dxa"/>
            <w:tcBorders>
              <w:left w:val="single" w:sz="5" w:space="0" w:color="000000"/>
            </w:tcBorders>
          </w:tcPr>
          <w:p w:rsidR="00DB2B56" w:rsidRDefault="00DB2B56" w:rsidP="00DB2B56"/>
        </w:tc>
      </w:tr>
      <w:tr w:rsidR="00DB2B56" w:rsidTr="004325BD">
        <w:trPr>
          <w:trHeight w:hRule="exact" w:val="974"/>
        </w:trPr>
        <w:tc>
          <w:tcPr>
            <w:tcW w:w="742"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8</w:t>
            </w:r>
          </w:p>
        </w:tc>
        <w:tc>
          <w:tcPr>
            <w:tcW w:w="3559"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Ответственный за достижение результата регионального проекта</w:t>
            </w:r>
          </w:p>
        </w:tc>
        <w:tc>
          <w:tcPr>
            <w:tcW w:w="2645"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Темирсултанов А. А.</w:t>
            </w:r>
          </w:p>
        </w:tc>
        <w:tc>
          <w:tcPr>
            <w:tcW w:w="3410"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rPr>
                <w:rFonts w:ascii="Times New Roman" w:eastAsia="Times New Roman" w:hAnsi="Times New Roman"/>
                <w:color w:val="000000"/>
                <w:spacing w:val="-2"/>
                <w:sz w:val="24"/>
              </w:rPr>
            </w:pPr>
            <w:r>
              <w:rPr>
                <w:rFonts w:ascii="Times New Roman" w:eastAsia="Times New Roman" w:hAnsi="Times New Roman"/>
                <w:color w:val="000000"/>
                <w:spacing w:val="-2"/>
                <w:sz w:val="24"/>
              </w:rPr>
              <w:t>Заместитель министра автомобильных дорог Чеченской Республики</w:t>
            </w:r>
          </w:p>
        </w:tc>
        <w:tc>
          <w:tcPr>
            <w:tcW w:w="2966"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Тумхаджиев А. Б.</w:t>
            </w:r>
          </w:p>
        </w:tc>
        <w:tc>
          <w:tcPr>
            <w:tcW w:w="2271" w:type="dxa"/>
            <w:tcBorders>
              <w:top w:val="single" w:sz="5" w:space="0" w:color="000000"/>
              <w:left w:val="single" w:sz="5" w:space="0" w:color="000000"/>
              <w:bottom w:val="single" w:sz="5" w:space="0" w:color="000000"/>
              <w:right w:val="single" w:sz="5" w:space="0" w:color="000000"/>
            </w:tcBorders>
            <w:shd w:val="clear" w:color="auto" w:fill="auto"/>
            <w:tcMar>
              <w:top w:w="72" w:type="dxa"/>
              <w:left w:w="72" w:type="dxa"/>
              <w:right w:w="72" w:type="dxa"/>
            </w:tcMar>
          </w:tcPr>
          <w:p w:rsidR="00DB2B56" w:rsidRDefault="00DB2B56" w:rsidP="00DB2B56">
            <w:pPr>
              <w:spacing w:line="230" w:lineRule="auto"/>
              <w:jc w:val="center"/>
              <w:rPr>
                <w:rFonts w:ascii="Times New Roman" w:eastAsia="Times New Roman" w:hAnsi="Times New Roman"/>
                <w:color w:val="000000"/>
                <w:spacing w:val="-2"/>
                <w:sz w:val="24"/>
              </w:rPr>
            </w:pPr>
            <w:r>
              <w:rPr>
                <w:rFonts w:ascii="Times New Roman" w:eastAsia="Times New Roman" w:hAnsi="Times New Roman"/>
                <w:color w:val="000000"/>
                <w:spacing w:val="-2"/>
                <w:sz w:val="24"/>
              </w:rPr>
              <w:t>20</w:t>
            </w:r>
          </w:p>
        </w:tc>
        <w:tc>
          <w:tcPr>
            <w:tcW w:w="131" w:type="dxa"/>
            <w:tcBorders>
              <w:left w:val="single" w:sz="5" w:space="0" w:color="000000"/>
            </w:tcBorders>
          </w:tcPr>
          <w:p w:rsidR="00DB2B56" w:rsidRDefault="00DB2B56" w:rsidP="00DB2B56"/>
        </w:tc>
      </w:tr>
    </w:tbl>
    <w:p w:rsidR="00DB2B56" w:rsidRDefault="00DB2B56" w:rsidP="00DB2B56"/>
    <w:p w:rsidR="00D1472C" w:rsidRDefault="00D1472C">
      <w:pPr>
        <w:rPr>
          <w:rFonts w:ascii="Times New Roman" w:eastAsia="Times New Roman" w:hAnsi="Times New Roman"/>
          <w:sz w:val="24"/>
          <w:szCs w:val="24"/>
          <w:lang w:eastAsia="ru-RU"/>
        </w:rPr>
      </w:pPr>
    </w:p>
    <w:sectPr w:rsidR="00D1472C" w:rsidSect="000604DF">
      <w:headerReference w:type="default" r:id="rId16"/>
      <w:pgSz w:w="16800" w:h="11900" w:orient="landscape"/>
      <w:pgMar w:top="851" w:right="851" w:bottom="851" w:left="851" w:header="720" w:footer="720" w:gutter="0"/>
      <w:cols w:space="720"/>
      <w:noEndnote/>
      <w:titlePg/>
      <w:docGrid w:linePitch="35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5FC2" w:rsidRDefault="00485FC2" w:rsidP="00252E7C">
      <w:pPr>
        <w:spacing w:after="0" w:line="240" w:lineRule="auto"/>
      </w:pPr>
      <w:r>
        <w:separator/>
      </w:r>
    </w:p>
  </w:endnote>
  <w:endnote w:type="continuationSeparator" w:id="0">
    <w:p w:rsidR="00485FC2" w:rsidRDefault="00485FC2" w:rsidP="00252E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5FC2" w:rsidRDefault="00485FC2" w:rsidP="00252E7C">
      <w:pPr>
        <w:spacing w:after="0" w:line="240" w:lineRule="auto"/>
      </w:pPr>
      <w:r>
        <w:separator/>
      </w:r>
    </w:p>
  </w:footnote>
  <w:footnote w:type="continuationSeparator" w:id="0">
    <w:p w:rsidR="00485FC2" w:rsidRDefault="00485FC2" w:rsidP="00252E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023351"/>
      <w:docPartObj>
        <w:docPartGallery w:val="Page Numbers (Top of Page)"/>
        <w:docPartUnique/>
      </w:docPartObj>
    </w:sdtPr>
    <w:sdtEndPr>
      <w:rPr>
        <w:rFonts w:ascii="Times New Roman" w:hAnsi="Times New Roman"/>
        <w:sz w:val="24"/>
        <w:szCs w:val="24"/>
      </w:rPr>
    </w:sdtEndPr>
    <w:sdtContent>
      <w:p w:rsidR="00C0344A" w:rsidRPr="00252E7C" w:rsidRDefault="00C0344A">
        <w:pPr>
          <w:pStyle w:val="af"/>
          <w:jc w:val="center"/>
          <w:rPr>
            <w:rFonts w:ascii="Times New Roman" w:hAnsi="Times New Roman"/>
            <w:sz w:val="24"/>
            <w:szCs w:val="24"/>
          </w:rPr>
        </w:pPr>
        <w:r w:rsidRPr="00252E7C">
          <w:rPr>
            <w:rFonts w:ascii="Times New Roman" w:hAnsi="Times New Roman"/>
            <w:sz w:val="24"/>
            <w:szCs w:val="24"/>
          </w:rPr>
          <w:fldChar w:fldCharType="begin"/>
        </w:r>
        <w:r w:rsidRPr="00252E7C">
          <w:rPr>
            <w:rFonts w:ascii="Times New Roman" w:hAnsi="Times New Roman"/>
            <w:sz w:val="24"/>
            <w:szCs w:val="24"/>
          </w:rPr>
          <w:instrText>PAGE   \* MERGEFORMAT</w:instrText>
        </w:r>
        <w:r w:rsidRPr="00252E7C">
          <w:rPr>
            <w:rFonts w:ascii="Times New Roman" w:hAnsi="Times New Roman"/>
            <w:sz w:val="24"/>
            <w:szCs w:val="24"/>
          </w:rPr>
          <w:fldChar w:fldCharType="separate"/>
        </w:r>
        <w:r w:rsidR="0057389E">
          <w:rPr>
            <w:rFonts w:ascii="Times New Roman" w:hAnsi="Times New Roman"/>
            <w:noProof/>
            <w:sz w:val="24"/>
            <w:szCs w:val="24"/>
          </w:rPr>
          <w:t>79</w:t>
        </w:r>
        <w:r w:rsidRPr="00252E7C">
          <w:rPr>
            <w:rFonts w:ascii="Times New Roman" w:hAnsi="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344A" w:rsidRPr="007B689C" w:rsidRDefault="00C0344A" w:rsidP="00E567F0">
    <w:pPr>
      <w:pStyle w:val="af"/>
      <w:jc w:val="center"/>
      <w:rPr>
        <w:rFonts w:ascii="Times New Roman" w:hAnsi="Times New Roman"/>
        <w:sz w:val="20"/>
      </w:rPr>
    </w:pPr>
    <w:r w:rsidRPr="007B689C">
      <w:rPr>
        <w:rFonts w:ascii="Times New Roman" w:hAnsi="Times New Roman"/>
        <w:sz w:val="20"/>
      </w:rPr>
      <w:fldChar w:fldCharType="begin"/>
    </w:r>
    <w:r w:rsidRPr="007B689C">
      <w:rPr>
        <w:rFonts w:ascii="Times New Roman" w:hAnsi="Times New Roman"/>
        <w:sz w:val="20"/>
      </w:rPr>
      <w:instrText>PAGE   \* MERGEFORMAT</w:instrText>
    </w:r>
    <w:r w:rsidRPr="007B689C">
      <w:rPr>
        <w:rFonts w:ascii="Times New Roman" w:hAnsi="Times New Roman"/>
        <w:sz w:val="20"/>
      </w:rPr>
      <w:fldChar w:fldCharType="separate"/>
    </w:r>
    <w:r w:rsidR="006F631D">
      <w:rPr>
        <w:rFonts w:ascii="Times New Roman" w:hAnsi="Times New Roman"/>
        <w:noProof/>
        <w:sz w:val="20"/>
      </w:rPr>
      <w:t>155</w:t>
    </w:r>
    <w:r w:rsidRPr="007B689C">
      <w:rPr>
        <w:rFonts w:ascii="Times New Roman" w:hAnsi="Times New Roman"/>
        <w:sz w:val="20"/>
      </w:rPr>
      <w:fldChar w:fldCharType="end"/>
    </w:r>
  </w:p>
  <w:p w:rsidR="00C0344A" w:rsidRPr="007B689C" w:rsidRDefault="00C0344A" w:rsidP="00E567F0">
    <w:pPr>
      <w:pStyle w:val="af"/>
      <w:jc w:val="center"/>
      <w:rPr>
        <w:rFonts w:ascii="Times New Roman" w:hAnsi="Times New Roman"/>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E7FBA"/>
    <w:multiLevelType w:val="hybridMultilevel"/>
    <w:tmpl w:val="639EFFDC"/>
    <w:lvl w:ilvl="0" w:tplc="9822E42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15:restartNumberingAfterBreak="0">
    <w:nsid w:val="1F2D4262"/>
    <w:multiLevelType w:val="hybridMultilevel"/>
    <w:tmpl w:val="228CC52E"/>
    <w:lvl w:ilvl="0" w:tplc="4816EB54">
      <w:start w:val="1"/>
      <w:numFmt w:val="bullet"/>
      <w:lvlText w:val="-"/>
      <w:lvlJc w:val="left"/>
      <w:pPr>
        <w:ind w:left="928" w:hanging="360"/>
      </w:pPr>
      <w:rPr>
        <w:rFonts w:ascii="Arial" w:hAnsi="Arial" w:cs="Aria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15:restartNumberingAfterBreak="0">
    <w:nsid w:val="20E07B12"/>
    <w:multiLevelType w:val="hybridMultilevel"/>
    <w:tmpl w:val="4BF2108A"/>
    <w:lvl w:ilvl="0" w:tplc="4816EB54">
      <w:start w:val="1"/>
      <w:numFmt w:val="bullet"/>
      <w:lvlText w:val="-"/>
      <w:lvlJc w:val="left"/>
      <w:pPr>
        <w:ind w:left="1287" w:hanging="360"/>
      </w:pPr>
      <w:rPr>
        <w:rFonts w:ascii="Arial" w:hAnsi="Arial" w:cs="Aria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2357688B"/>
    <w:multiLevelType w:val="hybridMultilevel"/>
    <w:tmpl w:val="D0CCB6AC"/>
    <w:lvl w:ilvl="0" w:tplc="BFA22704">
      <w:start w:val="1"/>
      <w:numFmt w:val="bullet"/>
      <w:lvlText w:val="-"/>
      <w:lvlJc w:val="left"/>
      <w:pPr>
        <w:ind w:left="1287" w:hanging="360"/>
      </w:pPr>
      <w:rPr>
        <w:rFonts w:ascii="Times New Roman" w:eastAsia="Microsoft YaHe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30281EDC"/>
    <w:multiLevelType w:val="hybridMultilevel"/>
    <w:tmpl w:val="08D08B04"/>
    <w:lvl w:ilvl="0" w:tplc="BFA22704">
      <w:start w:val="1"/>
      <w:numFmt w:val="bullet"/>
      <w:lvlText w:val="-"/>
      <w:lvlJc w:val="left"/>
      <w:pPr>
        <w:ind w:left="1287" w:hanging="360"/>
      </w:pPr>
      <w:rPr>
        <w:rFonts w:ascii="Times New Roman" w:eastAsia="Microsoft YaHe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329E123A"/>
    <w:multiLevelType w:val="hybridMultilevel"/>
    <w:tmpl w:val="8C0081AE"/>
    <w:lvl w:ilvl="0" w:tplc="8612C78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3D4828BA"/>
    <w:multiLevelType w:val="hybridMultilevel"/>
    <w:tmpl w:val="526C49C2"/>
    <w:lvl w:ilvl="0" w:tplc="4816EB54">
      <w:start w:val="1"/>
      <w:numFmt w:val="bullet"/>
      <w:lvlText w:val="-"/>
      <w:lvlJc w:val="left"/>
      <w:pPr>
        <w:ind w:left="1287" w:hanging="360"/>
      </w:pPr>
      <w:rPr>
        <w:rFonts w:ascii="Arial" w:hAnsi="Arial" w:cs="Aria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48F776D5"/>
    <w:multiLevelType w:val="hybridMultilevel"/>
    <w:tmpl w:val="1996D532"/>
    <w:lvl w:ilvl="0" w:tplc="4816EB54">
      <w:start w:val="1"/>
      <w:numFmt w:val="bullet"/>
      <w:lvlText w:val="-"/>
      <w:lvlJc w:val="left"/>
      <w:pPr>
        <w:ind w:left="1440" w:hanging="360"/>
      </w:pPr>
      <w:rPr>
        <w:rFonts w:ascii="Arial" w:hAnsi="Arial" w:cs="Aria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49284E74"/>
    <w:multiLevelType w:val="hybridMultilevel"/>
    <w:tmpl w:val="EBB41346"/>
    <w:lvl w:ilvl="0" w:tplc="4816EB54">
      <w:start w:val="1"/>
      <w:numFmt w:val="bullet"/>
      <w:lvlText w:val="-"/>
      <w:lvlJc w:val="left"/>
      <w:pPr>
        <w:ind w:left="1287" w:hanging="360"/>
      </w:pPr>
      <w:rPr>
        <w:rFonts w:ascii="Arial" w:hAnsi="Arial" w:cs="Aria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51B851DD"/>
    <w:multiLevelType w:val="hybridMultilevel"/>
    <w:tmpl w:val="F0D6D41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566C4300"/>
    <w:multiLevelType w:val="hybridMultilevel"/>
    <w:tmpl w:val="57B8C9B0"/>
    <w:lvl w:ilvl="0" w:tplc="3FD892BA">
      <w:start w:val="1"/>
      <w:numFmt w:val="bullet"/>
      <w:lvlText w:val="-"/>
      <w:lvlJc w:val="left"/>
      <w:pPr>
        <w:ind w:left="1287" w:hanging="360"/>
      </w:pPr>
      <w:rPr>
        <w:rFonts w:ascii="Microsoft YaHei" w:eastAsia="Microsoft YaHei" w:hAnsi="Microsoft YaHei" w:hint="eastAsia"/>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59FB3CA8"/>
    <w:multiLevelType w:val="hybridMultilevel"/>
    <w:tmpl w:val="DDBE69B8"/>
    <w:lvl w:ilvl="0" w:tplc="4816EB54">
      <w:start w:val="1"/>
      <w:numFmt w:val="bullet"/>
      <w:lvlText w:val="-"/>
      <w:lvlJc w:val="left"/>
      <w:pPr>
        <w:ind w:left="1287" w:hanging="360"/>
      </w:pPr>
      <w:rPr>
        <w:rFonts w:ascii="Arial" w:hAnsi="Arial" w:cs="Aria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5BDA04D6"/>
    <w:multiLevelType w:val="hybridMultilevel"/>
    <w:tmpl w:val="0B1C86F6"/>
    <w:lvl w:ilvl="0" w:tplc="E252F32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5CBA0939"/>
    <w:multiLevelType w:val="hybridMultilevel"/>
    <w:tmpl w:val="FA38C63E"/>
    <w:lvl w:ilvl="0" w:tplc="4816EB54">
      <w:start w:val="1"/>
      <w:numFmt w:val="bullet"/>
      <w:lvlText w:val="-"/>
      <w:lvlJc w:val="left"/>
      <w:pPr>
        <w:ind w:left="2007" w:hanging="360"/>
      </w:pPr>
      <w:rPr>
        <w:rFonts w:ascii="Arial" w:hAnsi="Arial" w:cs="Aria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14" w15:restartNumberingAfterBreak="0">
    <w:nsid w:val="68E0359A"/>
    <w:multiLevelType w:val="multilevel"/>
    <w:tmpl w:val="F3ACD2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6"/>
  </w:num>
  <w:num w:numId="3">
    <w:abstractNumId w:val="11"/>
  </w:num>
  <w:num w:numId="4">
    <w:abstractNumId w:val="7"/>
  </w:num>
  <w:num w:numId="5">
    <w:abstractNumId w:val="10"/>
  </w:num>
  <w:num w:numId="6">
    <w:abstractNumId w:val="8"/>
  </w:num>
  <w:num w:numId="7">
    <w:abstractNumId w:val="2"/>
  </w:num>
  <w:num w:numId="8">
    <w:abstractNumId w:val="13"/>
  </w:num>
  <w:num w:numId="9">
    <w:abstractNumId w:val="4"/>
  </w:num>
  <w:num w:numId="10">
    <w:abstractNumId w:val="3"/>
  </w:num>
  <w:num w:numId="11">
    <w:abstractNumId w:val="14"/>
  </w:num>
  <w:num w:numId="12">
    <w:abstractNumId w:val="9"/>
  </w:num>
  <w:num w:numId="13">
    <w:abstractNumId w:val="12"/>
  </w:num>
  <w:num w:numId="14">
    <w:abstractNumId w:val="0"/>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7758"/>
    <w:rsid w:val="00000851"/>
    <w:rsid w:val="0000148C"/>
    <w:rsid w:val="00001546"/>
    <w:rsid w:val="00001F22"/>
    <w:rsid w:val="00002AD4"/>
    <w:rsid w:val="00002FE5"/>
    <w:rsid w:val="00003465"/>
    <w:rsid w:val="000037CF"/>
    <w:rsid w:val="00003DF1"/>
    <w:rsid w:val="00004771"/>
    <w:rsid w:val="00004D8F"/>
    <w:rsid w:val="00004FF4"/>
    <w:rsid w:val="000051B4"/>
    <w:rsid w:val="00005AB3"/>
    <w:rsid w:val="00005B05"/>
    <w:rsid w:val="00006208"/>
    <w:rsid w:val="00006CB8"/>
    <w:rsid w:val="000079C1"/>
    <w:rsid w:val="000104C8"/>
    <w:rsid w:val="00011270"/>
    <w:rsid w:val="00011C3C"/>
    <w:rsid w:val="000127A1"/>
    <w:rsid w:val="000148E5"/>
    <w:rsid w:val="00014F16"/>
    <w:rsid w:val="00015368"/>
    <w:rsid w:val="00015F17"/>
    <w:rsid w:val="0001682F"/>
    <w:rsid w:val="000179B0"/>
    <w:rsid w:val="0002062B"/>
    <w:rsid w:val="000234D3"/>
    <w:rsid w:val="0002422A"/>
    <w:rsid w:val="00024519"/>
    <w:rsid w:val="0002456C"/>
    <w:rsid w:val="00025477"/>
    <w:rsid w:val="00026B03"/>
    <w:rsid w:val="00026F81"/>
    <w:rsid w:val="0003040A"/>
    <w:rsid w:val="0003103A"/>
    <w:rsid w:val="00031778"/>
    <w:rsid w:val="00031994"/>
    <w:rsid w:val="000324F7"/>
    <w:rsid w:val="00032F4B"/>
    <w:rsid w:val="00034048"/>
    <w:rsid w:val="000342E2"/>
    <w:rsid w:val="00035621"/>
    <w:rsid w:val="00036593"/>
    <w:rsid w:val="00036CF8"/>
    <w:rsid w:val="000403EF"/>
    <w:rsid w:val="000413C7"/>
    <w:rsid w:val="00041A95"/>
    <w:rsid w:val="000432C7"/>
    <w:rsid w:val="00043997"/>
    <w:rsid w:val="000448AA"/>
    <w:rsid w:val="00044B60"/>
    <w:rsid w:val="00045BBA"/>
    <w:rsid w:val="00046156"/>
    <w:rsid w:val="000463C0"/>
    <w:rsid w:val="00046E29"/>
    <w:rsid w:val="000501BA"/>
    <w:rsid w:val="00052698"/>
    <w:rsid w:val="00052924"/>
    <w:rsid w:val="0005536E"/>
    <w:rsid w:val="000553B6"/>
    <w:rsid w:val="00057846"/>
    <w:rsid w:val="00057E6D"/>
    <w:rsid w:val="000604DF"/>
    <w:rsid w:val="0006101A"/>
    <w:rsid w:val="00061091"/>
    <w:rsid w:val="00061604"/>
    <w:rsid w:val="00062B3F"/>
    <w:rsid w:val="00063FF4"/>
    <w:rsid w:val="000652DC"/>
    <w:rsid w:val="000660FE"/>
    <w:rsid w:val="000662E9"/>
    <w:rsid w:val="00066425"/>
    <w:rsid w:val="0007016F"/>
    <w:rsid w:val="00071BC3"/>
    <w:rsid w:val="0007241D"/>
    <w:rsid w:val="00072781"/>
    <w:rsid w:val="0007280F"/>
    <w:rsid w:val="00073461"/>
    <w:rsid w:val="000738EF"/>
    <w:rsid w:val="00073A92"/>
    <w:rsid w:val="000761F3"/>
    <w:rsid w:val="00076231"/>
    <w:rsid w:val="000769C5"/>
    <w:rsid w:val="00076DB4"/>
    <w:rsid w:val="00080EC0"/>
    <w:rsid w:val="000816E1"/>
    <w:rsid w:val="00081C04"/>
    <w:rsid w:val="00081C29"/>
    <w:rsid w:val="00081CE4"/>
    <w:rsid w:val="00081EC1"/>
    <w:rsid w:val="00081F1B"/>
    <w:rsid w:val="00082ABC"/>
    <w:rsid w:val="00083700"/>
    <w:rsid w:val="00083AD2"/>
    <w:rsid w:val="00084C3C"/>
    <w:rsid w:val="00084E4E"/>
    <w:rsid w:val="00085A42"/>
    <w:rsid w:val="0008790F"/>
    <w:rsid w:val="000903BD"/>
    <w:rsid w:val="00090570"/>
    <w:rsid w:val="00091690"/>
    <w:rsid w:val="000918E2"/>
    <w:rsid w:val="00091A9A"/>
    <w:rsid w:val="00092588"/>
    <w:rsid w:val="000942E3"/>
    <w:rsid w:val="00095268"/>
    <w:rsid w:val="000961E8"/>
    <w:rsid w:val="000A0C12"/>
    <w:rsid w:val="000A1EF2"/>
    <w:rsid w:val="000A23FE"/>
    <w:rsid w:val="000A2E85"/>
    <w:rsid w:val="000A3432"/>
    <w:rsid w:val="000A35F8"/>
    <w:rsid w:val="000A3EF5"/>
    <w:rsid w:val="000A41C9"/>
    <w:rsid w:val="000A45FB"/>
    <w:rsid w:val="000A4945"/>
    <w:rsid w:val="000A4C58"/>
    <w:rsid w:val="000A4F2D"/>
    <w:rsid w:val="000A6FED"/>
    <w:rsid w:val="000A7547"/>
    <w:rsid w:val="000A7603"/>
    <w:rsid w:val="000B0517"/>
    <w:rsid w:val="000B0C86"/>
    <w:rsid w:val="000B0EE1"/>
    <w:rsid w:val="000B141F"/>
    <w:rsid w:val="000B16EA"/>
    <w:rsid w:val="000B2539"/>
    <w:rsid w:val="000B2B0A"/>
    <w:rsid w:val="000B3903"/>
    <w:rsid w:val="000B3AD8"/>
    <w:rsid w:val="000B47D0"/>
    <w:rsid w:val="000B51D6"/>
    <w:rsid w:val="000B52E0"/>
    <w:rsid w:val="000C0A23"/>
    <w:rsid w:val="000C1893"/>
    <w:rsid w:val="000C1CF2"/>
    <w:rsid w:val="000C2316"/>
    <w:rsid w:val="000C241A"/>
    <w:rsid w:val="000C3463"/>
    <w:rsid w:val="000C38DD"/>
    <w:rsid w:val="000C53DD"/>
    <w:rsid w:val="000C5A43"/>
    <w:rsid w:val="000C5B04"/>
    <w:rsid w:val="000C6071"/>
    <w:rsid w:val="000C686A"/>
    <w:rsid w:val="000D3E6A"/>
    <w:rsid w:val="000D4125"/>
    <w:rsid w:val="000D456A"/>
    <w:rsid w:val="000D5311"/>
    <w:rsid w:val="000D5E9A"/>
    <w:rsid w:val="000D6631"/>
    <w:rsid w:val="000D69D9"/>
    <w:rsid w:val="000D7515"/>
    <w:rsid w:val="000D7BC7"/>
    <w:rsid w:val="000E0599"/>
    <w:rsid w:val="000E1EA5"/>
    <w:rsid w:val="000E2324"/>
    <w:rsid w:val="000E2BBA"/>
    <w:rsid w:val="000E2BCF"/>
    <w:rsid w:val="000E3315"/>
    <w:rsid w:val="000E34B7"/>
    <w:rsid w:val="000E3B80"/>
    <w:rsid w:val="000E3F42"/>
    <w:rsid w:val="000E5A89"/>
    <w:rsid w:val="000E5FA0"/>
    <w:rsid w:val="000E6576"/>
    <w:rsid w:val="000E747C"/>
    <w:rsid w:val="000F0887"/>
    <w:rsid w:val="000F0949"/>
    <w:rsid w:val="000F626A"/>
    <w:rsid w:val="000F7305"/>
    <w:rsid w:val="000F74A2"/>
    <w:rsid w:val="0010132C"/>
    <w:rsid w:val="0010135C"/>
    <w:rsid w:val="00102CBF"/>
    <w:rsid w:val="001040AB"/>
    <w:rsid w:val="00104116"/>
    <w:rsid w:val="00105F02"/>
    <w:rsid w:val="00106080"/>
    <w:rsid w:val="00106461"/>
    <w:rsid w:val="00106E80"/>
    <w:rsid w:val="001104CC"/>
    <w:rsid w:val="001117D0"/>
    <w:rsid w:val="00111AA9"/>
    <w:rsid w:val="00111D8E"/>
    <w:rsid w:val="00111ED6"/>
    <w:rsid w:val="0011220B"/>
    <w:rsid w:val="00112A53"/>
    <w:rsid w:val="001139F0"/>
    <w:rsid w:val="001150FD"/>
    <w:rsid w:val="001210CD"/>
    <w:rsid w:val="00124731"/>
    <w:rsid w:val="00125720"/>
    <w:rsid w:val="00125A22"/>
    <w:rsid w:val="001266F1"/>
    <w:rsid w:val="001272FD"/>
    <w:rsid w:val="00130B88"/>
    <w:rsid w:val="001332C8"/>
    <w:rsid w:val="00133CA4"/>
    <w:rsid w:val="001342B5"/>
    <w:rsid w:val="00134F12"/>
    <w:rsid w:val="00135DE9"/>
    <w:rsid w:val="0014066E"/>
    <w:rsid w:val="00140DE0"/>
    <w:rsid w:val="00141DBE"/>
    <w:rsid w:val="00145802"/>
    <w:rsid w:val="0015281C"/>
    <w:rsid w:val="001533B0"/>
    <w:rsid w:val="001535FB"/>
    <w:rsid w:val="00154DB7"/>
    <w:rsid w:val="00155279"/>
    <w:rsid w:val="00155B89"/>
    <w:rsid w:val="001568AD"/>
    <w:rsid w:val="00157E68"/>
    <w:rsid w:val="001600E9"/>
    <w:rsid w:val="001606A2"/>
    <w:rsid w:val="00160EC7"/>
    <w:rsid w:val="00162184"/>
    <w:rsid w:val="00162247"/>
    <w:rsid w:val="00162D5B"/>
    <w:rsid w:val="00163FDF"/>
    <w:rsid w:val="001640E6"/>
    <w:rsid w:val="001642BF"/>
    <w:rsid w:val="0016459F"/>
    <w:rsid w:val="00164F83"/>
    <w:rsid w:val="001654C8"/>
    <w:rsid w:val="00165743"/>
    <w:rsid w:val="00166853"/>
    <w:rsid w:val="00166E4A"/>
    <w:rsid w:val="001675F2"/>
    <w:rsid w:val="00170118"/>
    <w:rsid w:val="00170186"/>
    <w:rsid w:val="00171852"/>
    <w:rsid w:val="00172F34"/>
    <w:rsid w:val="0017379B"/>
    <w:rsid w:val="00173CDA"/>
    <w:rsid w:val="001800AF"/>
    <w:rsid w:val="001801F0"/>
    <w:rsid w:val="00180434"/>
    <w:rsid w:val="001812A0"/>
    <w:rsid w:val="0018495A"/>
    <w:rsid w:val="001851D4"/>
    <w:rsid w:val="001862BF"/>
    <w:rsid w:val="001868FE"/>
    <w:rsid w:val="00186B82"/>
    <w:rsid w:val="001876C8"/>
    <w:rsid w:val="0019006C"/>
    <w:rsid w:val="00190A22"/>
    <w:rsid w:val="0019147E"/>
    <w:rsid w:val="0019162E"/>
    <w:rsid w:val="001921FA"/>
    <w:rsid w:val="001924EB"/>
    <w:rsid w:val="001927ED"/>
    <w:rsid w:val="001945B5"/>
    <w:rsid w:val="001947C9"/>
    <w:rsid w:val="001960CF"/>
    <w:rsid w:val="00196511"/>
    <w:rsid w:val="001969E7"/>
    <w:rsid w:val="00197CE3"/>
    <w:rsid w:val="001A07F6"/>
    <w:rsid w:val="001A0E64"/>
    <w:rsid w:val="001A17C6"/>
    <w:rsid w:val="001A1853"/>
    <w:rsid w:val="001A3810"/>
    <w:rsid w:val="001A3BD8"/>
    <w:rsid w:val="001A550F"/>
    <w:rsid w:val="001A633B"/>
    <w:rsid w:val="001A6718"/>
    <w:rsid w:val="001A6BDA"/>
    <w:rsid w:val="001A7118"/>
    <w:rsid w:val="001A7206"/>
    <w:rsid w:val="001B0C70"/>
    <w:rsid w:val="001B0D96"/>
    <w:rsid w:val="001B1EF6"/>
    <w:rsid w:val="001B2F21"/>
    <w:rsid w:val="001B61DE"/>
    <w:rsid w:val="001B63DC"/>
    <w:rsid w:val="001B6A05"/>
    <w:rsid w:val="001B7294"/>
    <w:rsid w:val="001B7AD7"/>
    <w:rsid w:val="001C0A1B"/>
    <w:rsid w:val="001C15A7"/>
    <w:rsid w:val="001C18B9"/>
    <w:rsid w:val="001C21A6"/>
    <w:rsid w:val="001C25DF"/>
    <w:rsid w:val="001C3B8C"/>
    <w:rsid w:val="001C470F"/>
    <w:rsid w:val="001C489A"/>
    <w:rsid w:val="001C49E4"/>
    <w:rsid w:val="001C4CAB"/>
    <w:rsid w:val="001C514E"/>
    <w:rsid w:val="001C5272"/>
    <w:rsid w:val="001C7F51"/>
    <w:rsid w:val="001D0F3D"/>
    <w:rsid w:val="001D10AB"/>
    <w:rsid w:val="001D237E"/>
    <w:rsid w:val="001D2426"/>
    <w:rsid w:val="001D32F8"/>
    <w:rsid w:val="001D3CCC"/>
    <w:rsid w:val="001D3D7A"/>
    <w:rsid w:val="001D4513"/>
    <w:rsid w:val="001D4F76"/>
    <w:rsid w:val="001D565E"/>
    <w:rsid w:val="001D5A24"/>
    <w:rsid w:val="001E096F"/>
    <w:rsid w:val="001E0A68"/>
    <w:rsid w:val="001E2658"/>
    <w:rsid w:val="001E27FF"/>
    <w:rsid w:val="001E2EE8"/>
    <w:rsid w:val="001E4D43"/>
    <w:rsid w:val="001E7144"/>
    <w:rsid w:val="001F092E"/>
    <w:rsid w:val="001F0B08"/>
    <w:rsid w:val="001F1EAB"/>
    <w:rsid w:val="001F2822"/>
    <w:rsid w:val="001F33B9"/>
    <w:rsid w:val="001F35B1"/>
    <w:rsid w:val="001F4751"/>
    <w:rsid w:val="001F4B3C"/>
    <w:rsid w:val="001F56CD"/>
    <w:rsid w:val="001F5DE6"/>
    <w:rsid w:val="001F656E"/>
    <w:rsid w:val="001F7008"/>
    <w:rsid w:val="00201027"/>
    <w:rsid w:val="00203FCA"/>
    <w:rsid w:val="00207E06"/>
    <w:rsid w:val="00210A9E"/>
    <w:rsid w:val="00210B4E"/>
    <w:rsid w:val="0021110D"/>
    <w:rsid w:val="002116BD"/>
    <w:rsid w:val="00213313"/>
    <w:rsid w:val="00213953"/>
    <w:rsid w:val="00215EA2"/>
    <w:rsid w:val="00220C49"/>
    <w:rsid w:val="002211C0"/>
    <w:rsid w:val="002225DA"/>
    <w:rsid w:val="00223B88"/>
    <w:rsid w:val="00223D4F"/>
    <w:rsid w:val="002244F4"/>
    <w:rsid w:val="0022597F"/>
    <w:rsid w:val="00226358"/>
    <w:rsid w:val="0022714F"/>
    <w:rsid w:val="00227582"/>
    <w:rsid w:val="002301EE"/>
    <w:rsid w:val="00231036"/>
    <w:rsid w:val="00232C86"/>
    <w:rsid w:val="0023348C"/>
    <w:rsid w:val="002336AF"/>
    <w:rsid w:val="00233AFE"/>
    <w:rsid w:val="002346AF"/>
    <w:rsid w:val="002348A4"/>
    <w:rsid w:val="00235C86"/>
    <w:rsid w:val="0023741B"/>
    <w:rsid w:val="00237FB2"/>
    <w:rsid w:val="002402ED"/>
    <w:rsid w:val="00241DB4"/>
    <w:rsid w:val="00241EE4"/>
    <w:rsid w:val="0024262B"/>
    <w:rsid w:val="0024263E"/>
    <w:rsid w:val="00242AD8"/>
    <w:rsid w:val="00242B04"/>
    <w:rsid w:val="00243306"/>
    <w:rsid w:val="00243D61"/>
    <w:rsid w:val="00243DA4"/>
    <w:rsid w:val="0024431F"/>
    <w:rsid w:val="00244D21"/>
    <w:rsid w:val="0024563F"/>
    <w:rsid w:val="002477E5"/>
    <w:rsid w:val="002500C5"/>
    <w:rsid w:val="00250193"/>
    <w:rsid w:val="00250844"/>
    <w:rsid w:val="00251518"/>
    <w:rsid w:val="0025262C"/>
    <w:rsid w:val="00252E7C"/>
    <w:rsid w:val="002531C2"/>
    <w:rsid w:val="00253310"/>
    <w:rsid w:val="00253D7D"/>
    <w:rsid w:val="00254BAD"/>
    <w:rsid w:val="002550E7"/>
    <w:rsid w:val="00255746"/>
    <w:rsid w:val="0025713A"/>
    <w:rsid w:val="00257CD6"/>
    <w:rsid w:val="00260394"/>
    <w:rsid w:val="00260929"/>
    <w:rsid w:val="00260C80"/>
    <w:rsid w:val="00261862"/>
    <w:rsid w:val="00261AF3"/>
    <w:rsid w:val="00262DC9"/>
    <w:rsid w:val="00262E33"/>
    <w:rsid w:val="0026359E"/>
    <w:rsid w:val="0026698B"/>
    <w:rsid w:val="00266EDF"/>
    <w:rsid w:val="00267699"/>
    <w:rsid w:val="0026794F"/>
    <w:rsid w:val="00267A28"/>
    <w:rsid w:val="00267C38"/>
    <w:rsid w:val="002703CC"/>
    <w:rsid w:val="00270A4C"/>
    <w:rsid w:val="00270AF6"/>
    <w:rsid w:val="002717F3"/>
    <w:rsid w:val="00271883"/>
    <w:rsid w:val="002726B7"/>
    <w:rsid w:val="00272B67"/>
    <w:rsid w:val="002734E5"/>
    <w:rsid w:val="00274318"/>
    <w:rsid w:val="002743DD"/>
    <w:rsid w:val="00275EC9"/>
    <w:rsid w:val="00276127"/>
    <w:rsid w:val="002770B4"/>
    <w:rsid w:val="002771D9"/>
    <w:rsid w:val="00277B2F"/>
    <w:rsid w:val="00277CC1"/>
    <w:rsid w:val="002807D1"/>
    <w:rsid w:val="00281E39"/>
    <w:rsid w:val="00281E5F"/>
    <w:rsid w:val="0028288C"/>
    <w:rsid w:val="00283070"/>
    <w:rsid w:val="002848EF"/>
    <w:rsid w:val="00285101"/>
    <w:rsid w:val="00286059"/>
    <w:rsid w:val="00292CBC"/>
    <w:rsid w:val="00292D89"/>
    <w:rsid w:val="00292DEC"/>
    <w:rsid w:val="00293779"/>
    <w:rsid w:val="00294802"/>
    <w:rsid w:val="00294F22"/>
    <w:rsid w:val="00296774"/>
    <w:rsid w:val="002968D0"/>
    <w:rsid w:val="00296944"/>
    <w:rsid w:val="00296C69"/>
    <w:rsid w:val="002A0D6D"/>
    <w:rsid w:val="002A1887"/>
    <w:rsid w:val="002A1F20"/>
    <w:rsid w:val="002A40AC"/>
    <w:rsid w:val="002A4441"/>
    <w:rsid w:val="002A4493"/>
    <w:rsid w:val="002A4CBA"/>
    <w:rsid w:val="002A72B1"/>
    <w:rsid w:val="002B061E"/>
    <w:rsid w:val="002B09E9"/>
    <w:rsid w:val="002B26B6"/>
    <w:rsid w:val="002B2A27"/>
    <w:rsid w:val="002B35EB"/>
    <w:rsid w:val="002B37B6"/>
    <w:rsid w:val="002B5A4E"/>
    <w:rsid w:val="002B5A87"/>
    <w:rsid w:val="002B5B40"/>
    <w:rsid w:val="002B65F7"/>
    <w:rsid w:val="002C098F"/>
    <w:rsid w:val="002C1341"/>
    <w:rsid w:val="002C163D"/>
    <w:rsid w:val="002C1707"/>
    <w:rsid w:val="002C2109"/>
    <w:rsid w:val="002C48B3"/>
    <w:rsid w:val="002C4AC8"/>
    <w:rsid w:val="002C6CD6"/>
    <w:rsid w:val="002C700A"/>
    <w:rsid w:val="002C72DD"/>
    <w:rsid w:val="002D1202"/>
    <w:rsid w:val="002D3524"/>
    <w:rsid w:val="002D387C"/>
    <w:rsid w:val="002D39B4"/>
    <w:rsid w:val="002D40EE"/>
    <w:rsid w:val="002D4F5D"/>
    <w:rsid w:val="002D6D40"/>
    <w:rsid w:val="002D7737"/>
    <w:rsid w:val="002E12F4"/>
    <w:rsid w:val="002E16B4"/>
    <w:rsid w:val="002E19E7"/>
    <w:rsid w:val="002E2064"/>
    <w:rsid w:val="002E2D4F"/>
    <w:rsid w:val="002E3062"/>
    <w:rsid w:val="002E3172"/>
    <w:rsid w:val="002E38F3"/>
    <w:rsid w:val="002E59F6"/>
    <w:rsid w:val="002F052D"/>
    <w:rsid w:val="002F0CD8"/>
    <w:rsid w:val="002F2639"/>
    <w:rsid w:val="002F352A"/>
    <w:rsid w:val="002F3550"/>
    <w:rsid w:val="002F38B4"/>
    <w:rsid w:val="002F3FFE"/>
    <w:rsid w:val="002F456D"/>
    <w:rsid w:val="002F48E1"/>
    <w:rsid w:val="002F4E83"/>
    <w:rsid w:val="002F54A3"/>
    <w:rsid w:val="002F6C6A"/>
    <w:rsid w:val="002F7B2B"/>
    <w:rsid w:val="00300BE0"/>
    <w:rsid w:val="0030260D"/>
    <w:rsid w:val="0030291A"/>
    <w:rsid w:val="003051E0"/>
    <w:rsid w:val="00305D6A"/>
    <w:rsid w:val="00307000"/>
    <w:rsid w:val="00307BAC"/>
    <w:rsid w:val="00307E5E"/>
    <w:rsid w:val="00311E13"/>
    <w:rsid w:val="003125E8"/>
    <w:rsid w:val="0031292A"/>
    <w:rsid w:val="0031322A"/>
    <w:rsid w:val="0031348D"/>
    <w:rsid w:val="00314840"/>
    <w:rsid w:val="0031510E"/>
    <w:rsid w:val="00316926"/>
    <w:rsid w:val="00317600"/>
    <w:rsid w:val="003201CC"/>
    <w:rsid w:val="003235FC"/>
    <w:rsid w:val="00323C5F"/>
    <w:rsid w:val="0032407C"/>
    <w:rsid w:val="00324AD8"/>
    <w:rsid w:val="00324F36"/>
    <w:rsid w:val="00325598"/>
    <w:rsid w:val="003263F9"/>
    <w:rsid w:val="00327804"/>
    <w:rsid w:val="00327F3F"/>
    <w:rsid w:val="0033011C"/>
    <w:rsid w:val="0033070A"/>
    <w:rsid w:val="0033086F"/>
    <w:rsid w:val="00330CF4"/>
    <w:rsid w:val="0033149C"/>
    <w:rsid w:val="00331B69"/>
    <w:rsid w:val="0033246B"/>
    <w:rsid w:val="00332861"/>
    <w:rsid w:val="0033444A"/>
    <w:rsid w:val="00334A9D"/>
    <w:rsid w:val="003350F8"/>
    <w:rsid w:val="00335FF7"/>
    <w:rsid w:val="003364D5"/>
    <w:rsid w:val="0033677E"/>
    <w:rsid w:val="0033700D"/>
    <w:rsid w:val="0034036B"/>
    <w:rsid w:val="00340F0C"/>
    <w:rsid w:val="00341441"/>
    <w:rsid w:val="00341695"/>
    <w:rsid w:val="00341CEF"/>
    <w:rsid w:val="00341E66"/>
    <w:rsid w:val="003421EF"/>
    <w:rsid w:val="0034288C"/>
    <w:rsid w:val="00343748"/>
    <w:rsid w:val="00344D66"/>
    <w:rsid w:val="00345390"/>
    <w:rsid w:val="00345521"/>
    <w:rsid w:val="00345E0F"/>
    <w:rsid w:val="003474F0"/>
    <w:rsid w:val="003479B8"/>
    <w:rsid w:val="00347C55"/>
    <w:rsid w:val="00351464"/>
    <w:rsid w:val="00351B11"/>
    <w:rsid w:val="00351E79"/>
    <w:rsid w:val="003522F8"/>
    <w:rsid w:val="003523A3"/>
    <w:rsid w:val="003530CD"/>
    <w:rsid w:val="0035361C"/>
    <w:rsid w:val="003551DD"/>
    <w:rsid w:val="003559C5"/>
    <w:rsid w:val="00355D62"/>
    <w:rsid w:val="003561AA"/>
    <w:rsid w:val="00357308"/>
    <w:rsid w:val="00357BF7"/>
    <w:rsid w:val="00357D1E"/>
    <w:rsid w:val="00360E10"/>
    <w:rsid w:val="00361849"/>
    <w:rsid w:val="00362552"/>
    <w:rsid w:val="00362F8B"/>
    <w:rsid w:val="00364207"/>
    <w:rsid w:val="00364322"/>
    <w:rsid w:val="0036484F"/>
    <w:rsid w:val="0036545C"/>
    <w:rsid w:val="00365506"/>
    <w:rsid w:val="0036556E"/>
    <w:rsid w:val="00365CBA"/>
    <w:rsid w:val="003665CC"/>
    <w:rsid w:val="0036689C"/>
    <w:rsid w:val="00372889"/>
    <w:rsid w:val="00372B2C"/>
    <w:rsid w:val="00372DC8"/>
    <w:rsid w:val="003738BE"/>
    <w:rsid w:val="003740DC"/>
    <w:rsid w:val="0037539B"/>
    <w:rsid w:val="00375D00"/>
    <w:rsid w:val="003764C5"/>
    <w:rsid w:val="00376D39"/>
    <w:rsid w:val="00376E70"/>
    <w:rsid w:val="00376F43"/>
    <w:rsid w:val="00377D18"/>
    <w:rsid w:val="00377DEF"/>
    <w:rsid w:val="00380BFE"/>
    <w:rsid w:val="00381F95"/>
    <w:rsid w:val="00382311"/>
    <w:rsid w:val="0038331C"/>
    <w:rsid w:val="0038341A"/>
    <w:rsid w:val="00383546"/>
    <w:rsid w:val="00384613"/>
    <w:rsid w:val="003871FC"/>
    <w:rsid w:val="00387950"/>
    <w:rsid w:val="00387A52"/>
    <w:rsid w:val="00387EC3"/>
    <w:rsid w:val="00390368"/>
    <w:rsid w:val="00390C2D"/>
    <w:rsid w:val="003914A6"/>
    <w:rsid w:val="00391573"/>
    <w:rsid w:val="00392CBF"/>
    <w:rsid w:val="00392EF4"/>
    <w:rsid w:val="00393EAC"/>
    <w:rsid w:val="003941A1"/>
    <w:rsid w:val="00395B94"/>
    <w:rsid w:val="00395C9D"/>
    <w:rsid w:val="0039624F"/>
    <w:rsid w:val="003966FF"/>
    <w:rsid w:val="0039714F"/>
    <w:rsid w:val="00397D7B"/>
    <w:rsid w:val="003A1239"/>
    <w:rsid w:val="003A1874"/>
    <w:rsid w:val="003A2519"/>
    <w:rsid w:val="003A26DC"/>
    <w:rsid w:val="003A2CCB"/>
    <w:rsid w:val="003A395F"/>
    <w:rsid w:val="003A44E4"/>
    <w:rsid w:val="003A4EB7"/>
    <w:rsid w:val="003A7272"/>
    <w:rsid w:val="003A7DC3"/>
    <w:rsid w:val="003B0002"/>
    <w:rsid w:val="003B110A"/>
    <w:rsid w:val="003B2029"/>
    <w:rsid w:val="003B30A7"/>
    <w:rsid w:val="003B34C8"/>
    <w:rsid w:val="003B35F6"/>
    <w:rsid w:val="003B43EB"/>
    <w:rsid w:val="003B4F0F"/>
    <w:rsid w:val="003B5660"/>
    <w:rsid w:val="003B5A51"/>
    <w:rsid w:val="003B5B51"/>
    <w:rsid w:val="003B5B66"/>
    <w:rsid w:val="003B72A7"/>
    <w:rsid w:val="003B7732"/>
    <w:rsid w:val="003B7811"/>
    <w:rsid w:val="003B78D1"/>
    <w:rsid w:val="003C182C"/>
    <w:rsid w:val="003C22A1"/>
    <w:rsid w:val="003C2D3C"/>
    <w:rsid w:val="003C4575"/>
    <w:rsid w:val="003C4F62"/>
    <w:rsid w:val="003C63A6"/>
    <w:rsid w:val="003C66BA"/>
    <w:rsid w:val="003D2848"/>
    <w:rsid w:val="003D2AED"/>
    <w:rsid w:val="003D348C"/>
    <w:rsid w:val="003D3AC1"/>
    <w:rsid w:val="003D5E8D"/>
    <w:rsid w:val="003D6AF7"/>
    <w:rsid w:val="003D6D0B"/>
    <w:rsid w:val="003D7AF8"/>
    <w:rsid w:val="003E2010"/>
    <w:rsid w:val="003E2630"/>
    <w:rsid w:val="003E2F57"/>
    <w:rsid w:val="003E3546"/>
    <w:rsid w:val="003E35EA"/>
    <w:rsid w:val="003E41BC"/>
    <w:rsid w:val="003E44C9"/>
    <w:rsid w:val="003E6473"/>
    <w:rsid w:val="003E6723"/>
    <w:rsid w:val="003E769C"/>
    <w:rsid w:val="003F00B4"/>
    <w:rsid w:val="003F0BB3"/>
    <w:rsid w:val="003F0BCE"/>
    <w:rsid w:val="003F11F4"/>
    <w:rsid w:val="003F1BB1"/>
    <w:rsid w:val="003F1C74"/>
    <w:rsid w:val="003F2422"/>
    <w:rsid w:val="003F3438"/>
    <w:rsid w:val="003F3D6D"/>
    <w:rsid w:val="003F56D2"/>
    <w:rsid w:val="003F6A5F"/>
    <w:rsid w:val="003F6AC3"/>
    <w:rsid w:val="0040044C"/>
    <w:rsid w:val="00400A40"/>
    <w:rsid w:val="00400F4E"/>
    <w:rsid w:val="004022C4"/>
    <w:rsid w:val="0040280D"/>
    <w:rsid w:val="00404626"/>
    <w:rsid w:val="0040583D"/>
    <w:rsid w:val="00406F51"/>
    <w:rsid w:val="00407490"/>
    <w:rsid w:val="0040751D"/>
    <w:rsid w:val="004109D7"/>
    <w:rsid w:val="0041349D"/>
    <w:rsid w:val="004164F3"/>
    <w:rsid w:val="00421249"/>
    <w:rsid w:val="0042163A"/>
    <w:rsid w:val="004223EC"/>
    <w:rsid w:val="004224CF"/>
    <w:rsid w:val="00422B59"/>
    <w:rsid w:val="00422DEF"/>
    <w:rsid w:val="00423148"/>
    <w:rsid w:val="0042430D"/>
    <w:rsid w:val="00424A05"/>
    <w:rsid w:val="00424B58"/>
    <w:rsid w:val="00425863"/>
    <w:rsid w:val="004270B3"/>
    <w:rsid w:val="00427DF0"/>
    <w:rsid w:val="00432437"/>
    <w:rsid w:val="004325BD"/>
    <w:rsid w:val="004328CE"/>
    <w:rsid w:val="004364A9"/>
    <w:rsid w:val="00437A96"/>
    <w:rsid w:val="00437DE9"/>
    <w:rsid w:val="00442B79"/>
    <w:rsid w:val="00443206"/>
    <w:rsid w:val="0044349F"/>
    <w:rsid w:val="004443DD"/>
    <w:rsid w:val="00444A6A"/>
    <w:rsid w:val="0044502D"/>
    <w:rsid w:val="004453E4"/>
    <w:rsid w:val="00447390"/>
    <w:rsid w:val="00451D2B"/>
    <w:rsid w:val="00452250"/>
    <w:rsid w:val="004525A1"/>
    <w:rsid w:val="00452A0B"/>
    <w:rsid w:val="004532E9"/>
    <w:rsid w:val="00454FE2"/>
    <w:rsid w:val="00455368"/>
    <w:rsid w:val="00456C52"/>
    <w:rsid w:val="0045796D"/>
    <w:rsid w:val="0046003F"/>
    <w:rsid w:val="004616C9"/>
    <w:rsid w:val="00461FD8"/>
    <w:rsid w:val="00462ED3"/>
    <w:rsid w:val="004643D9"/>
    <w:rsid w:val="00466971"/>
    <w:rsid w:val="00466FCA"/>
    <w:rsid w:val="00467FE6"/>
    <w:rsid w:val="00471379"/>
    <w:rsid w:val="004718BB"/>
    <w:rsid w:val="00473EDD"/>
    <w:rsid w:val="00474229"/>
    <w:rsid w:val="004742C7"/>
    <w:rsid w:val="00474E4F"/>
    <w:rsid w:val="00475B5D"/>
    <w:rsid w:val="00475C73"/>
    <w:rsid w:val="004779AB"/>
    <w:rsid w:val="0048019C"/>
    <w:rsid w:val="00480568"/>
    <w:rsid w:val="00481269"/>
    <w:rsid w:val="004829E8"/>
    <w:rsid w:val="00485FC2"/>
    <w:rsid w:val="0048730A"/>
    <w:rsid w:val="00491258"/>
    <w:rsid w:val="00494E71"/>
    <w:rsid w:val="004957A1"/>
    <w:rsid w:val="0049600C"/>
    <w:rsid w:val="004968AC"/>
    <w:rsid w:val="004A1F67"/>
    <w:rsid w:val="004A25D5"/>
    <w:rsid w:val="004A3652"/>
    <w:rsid w:val="004A3C9D"/>
    <w:rsid w:val="004A3D77"/>
    <w:rsid w:val="004A4086"/>
    <w:rsid w:val="004A4C52"/>
    <w:rsid w:val="004A57F0"/>
    <w:rsid w:val="004A603A"/>
    <w:rsid w:val="004A68F5"/>
    <w:rsid w:val="004A6BF2"/>
    <w:rsid w:val="004B09A0"/>
    <w:rsid w:val="004B1B94"/>
    <w:rsid w:val="004B1B9E"/>
    <w:rsid w:val="004B2739"/>
    <w:rsid w:val="004B3545"/>
    <w:rsid w:val="004B365C"/>
    <w:rsid w:val="004B370B"/>
    <w:rsid w:val="004B3DAE"/>
    <w:rsid w:val="004B4A09"/>
    <w:rsid w:val="004B4B22"/>
    <w:rsid w:val="004B59B7"/>
    <w:rsid w:val="004B683E"/>
    <w:rsid w:val="004B732C"/>
    <w:rsid w:val="004B788C"/>
    <w:rsid w:val="004B7D33"/>
    <w:rsid w:val="004B7F88"/>
    <w:rsid w:val="004C0828"/>
    <w:rsid w:val="004C1C8D"/>
    <w:rsid w:val="004C2271"/>
    <w:rsid w:val="004C2C2B"/>
    <w:rsid w:val="004C4A8C"/>
    <w:rsid w:val="004C55F4"/>
    <w:rsid w:val="004C560C"/>
    <w:rsid w:val="004C60F9"/>
    <w:rsid w:val="004C6C2D"/>
    <w:rsid w:val="004D0E87"/>
    <w:rsid w:val="004D0F59"/>
    <w:rsid w:val="004D125B"/>
    <w:rsid w:val="004D15C4"/>
    <w:rsid w:val="004D1886"/>
    <w:rsid w:val="004D1DDB"/>
    <w:rsid w:val="004D33B7"/>
    <w:rsid w:val="004D3CD3"/>
    <w:rsid w:val="004D47A9"/>
    <w:rsid w:val="004D6D35"/>
    <w:rsid w:val="004D740F"/>
    <w:rsid w:val="004D7E60"/>
    <w:rsid w:val="004E023D"/>
    <w:rsid w:val="004E1B48"/>
    <w:rsid w:val="004E44B3"/>
    <w:rsid w:val="004E45DB"/>
    <w:rsid w:val="004E4650"/>
    <w:rsid w:val="004E4794"/>
    <w:rsid w:val="004E60C8"/>
    <w:rsid w:val="004E6E03"/>
    <w:rsid w:val="004E6E6F"/>
    <w:rsid w:val="004E7790"/>
    <w:rsid w:val="004E784E"/>
    <w:rsid w:val="004F1EF3"/>
    <w:rsid w:val="004F20D7"/>
    <w:rsid w:val="004F2D33"/>
    <w:rsid w:val="004F304B"/>
    <w:rsid w:val="004F33C9"/>
    <w:rsid w:val="004F3811"/>
    <w:rsid w:val="004F3CEF"/>
    <w:rsid w:val="004F416E"/>
    <w:rsid w:val="004F420A"/>
    <w:rsid w:val="004F727D"/>
    <w:rsid w:val="005009A3"/>
    <w:rsid w:val="00500F42"/>
    <w:rsid w:val="00506616"/>
    <w:rsid w:val="005067B4"/>
    <w:rsid w:val="00506A2A"/>
    <w:rsid w:val="00506B15"/>
    <w:rsid w:val="005115BF"/>
    <w:rsid w:val="00511D15"/>
    <w:rsid w:val="00511F53"/>
    <w:rsid w:val="005163FF"/>
    <w:rsid w:val="00516B30"/>
    <w:rsid w:val="00520260"/>
    <w:rsid w:val="005209F2"/>
    <w:rsid w:val="00520BA6"/>
    <w:rsid w:val="00520E0E"/>
    <w:rsid w:val="00521BE5"/>
    <w:rsid w:val="00522061"/>
    <w:rsid w:val="005222FC"/>
    <w:rsid w:val="005225C7"/>
    <w:rsid w:val="005238E0"/>
    <w:rsid w:val="00523D43"/>
    <w:rsid w:val="0052419C"/>
    <w:rsid w:val="00524A05"/>
    <w:rsid w:val="00525B0B"/>
    <w:rsid w:val="005267B2"/>
    <w:rsid w:val="00530125"/>
    <w:rsid w:val="00530413"/>
    <w:rsid w:val="00530A6C"/>
    <w:rsid w:val="00530B8E"/>
    <w:rsid w:val="00530CBF"/>
    <w:rsid w:val="005318A0"/>
    <w:rsid w:val="0053338D"/>
    <w:rsid w:val="0053442D"/>
    <w:rsid w:val="005344C3"/>
    <w:rsid w:val="00534C5F"/>
    <w:rsid w:val="0053672C"/>
    <w:rsid w:val="00536894"/>
    <w:rsid w:val="00540223"/>
    <w:rsid w:val="00540306"/>
    <w:rsid w:val="005409DF"/>
    <w:rsid w:val="00540D9D"/>
    <w:rsid w:val="00540F31"/>
    <w:rsid w:val="00541095"/>
    <w:rsid w:val="005415B8"/>
    <w:rsid w:val="005419B8"/>
    <w:rsid w:val="005431C5"/>
    <w:rsid w:val="005432BC"/>
    <w:rsid w:val="005436D9"/>
    <w:rsid w:val="00545C0B"/>
    <w:rsid w:val="00546C9E"/>
    <w:rsid w:val="00550698"/>
    <w:rsid w:val="005526E5"/>
    <w:rsid w:val="00553AD0"/>
    <w:rsid w:val="00553BD4"/>
    <w:rsid w:val="00553CE6"/>
    <w:rsid w:val="005548C4"/>
    <w:rsid w:val="00556738"/>
    <w:rsid w:val="0055678C"/>
    <w:rsid w:val="005577FC"/>
    <w:rsid w:val="00557F22"/>
    <w:rsid w:val="005618F5"/>
    <w:rsid w:val="0056352B"/>
    <w:rsid w:val="005641C9"/>
    <w:rsid w:val="00564BFB"/>
    <w:rsid w:val="00567AB7"/>
    <w:rsid w:val="0057048E"/>
    <w:rsid w:val="005713D4"/>
    <w:rsid w:val="005713FE"/>
    <w:rsid w:val="005723C5"/>
    <w:rsid w:val="00572D10"/>
    <w:rsid w:val="0057389E"/>
    <w:rsid w:val="0057418F"/>
    <w:rsid w:val="005767C7"/>
    <w:rsid w:val="00576B24"/>
    <w:rsid w:val="00581EA8"/>
    <w:rsid w:val="00582069"/>
    <w:rsid w:val="0058249C"/>
    <w:rsid w:val="005843A5"/>
    <w:rsid w:val="00584650"/>
    <w:rsid w:val="005847DE"/>
    <w:rsid w:val="005850FF"/>
    <w:rsid w:val="0058645B"/>
    <w:rsid w:val="005866BD"/>
    <w:rsid w:val="00586BC4"/>
    <w:rsid w:val="005872B5"/>
    <w:rsid w:val="005901BD"/>
    <w:rsid w:val="00590458"/>
    <w:rsid w:val="005926C2"/>
    <w:rsid w:val="00592ED5"/>
    <w:rsid w:val="0059323B"/>
    <w:rsid w:val="0059354A"/>
    <w:rsid w:val="005950C1"/>
    <w:rsid w:val="00595EFE"/>
    <w:rsid w:val="00596AA5"/>
    <w:rsid w:val="00597DFA"/>
    <w:rsid w:val="005A0A16"/>
    <w:rsid w:val="005A0CEB"/>
    <w:rsid w:val="005A0D2D"/>
    <w:rsid w:val="005A116D"/>
    <w:rsid w:val="005A14E5"/>
    <w:rsid w:val="005A2E49"/>
    <w:rsid w:val="005A3525"/>
    <w:rsid w:val="005A40AA"/>
    <w:rsid w:val="005A4AA4"/>
    <w:rsid w:val="005A735D"/>
    <w:rsid w:val="005B071A"/>
    <w:rsid w:val="005B0B48"/>
    <w:rsid w:val="005B0B84"/>
    <w:rsid w:val="005B2499"/>
    <w:rsid w:val="005B2C7C"/>
    <w:rsid w:val="005B4F21"/>
    <w:rsid w:val="005B5440"/>
    <w:rsid w:val="005B5E19"/>
    <w:rsid w:val="005B6413"/>
    <w:rsid w:val="005C04CD"/>
    <w:rsid w:val="005C4CBB"/>
    <w:rsid w:val="005C5BFA"/>
    <w:rsid w:val="005C6282"/>
    <w:rsid w:val="005C69E2"/>
    <w:rsid w:val="005C7302"/>
    <w:rsid w:val="005C7962"/>
    <w:rsid w:val="005D01B4"/>
    <w:rsid w:val="005D07A0"/>
    <w:rsid w:val="005D08AB"/>
    <w:rsid w:val="005D1F96"/>
    <w:rsid w:val="005D298D"/>
    <w:rsid w:val="005D2F66"/>
    <w:rsid w:val="005D485F"/>
    <w:rsid w:val="005D50F0"/>
    <w:rsid w:val="005D7DC9"/>
    <w:rsid w:val="005E28A5"/>
    <w:rsid w:val="005E37A4"/>
    <w:rsid w:val="005E5B97"/>
    <w:rsid w:val="005E60CB"/>
    <w:rsid w:val="005E6127"/>
    <w:rsid w:val="005F2D69"/>
    <w:rsid w:val="005F2E84"/>
    <w:rsid w:val="005F34AF"/>
    <w:rsid w:val="005F4741"/>
    <w:rsid w:val="005F4842"/>
    <w:rsid w:val="005F4EC0"/>
    <w:rsid w:val="005F6151"/>
    <w:rsid w:val="005F65D6"/>
    <w:rsid w:val="005F72E1"/>
    <w:rsid w:val="005F73B2"/>
    <w:rsid w:val="005F7A28"/>
    <w:rsid w:val="005F7C56"/>
    <w:rsid w:val="005F7D92"/>
    <w:rsid w:val="0060036C"/>
    <w:rsid w:val="006012E7"/>
    <w:rsid w:val="00601915"/>
    <w:rsid w:val="00602183"/>
    <w:rsid w:val="00602B46"/>
    <w:rsid w:val="00602D26"/>
    <w:rsid w:val="00602FB3"/>
    <w:rsid w:val="00603006"/>
    <w:rsid w:val="00603A92"/>
    <w:rsid w:val="00606704"/>
    <w:rsid w:val="00607758"/>
    <w:rsid w:val="00610A86"/>
    <w:rsid w:val="006128F7"/>
    <w:rsid w:val="00614019"/>
    <w:rsid w:val="006158F2"/>
    <w:rsid w:val="00616AE5"/>
    <w:rsid w:val="0061759D"/>
    <w:rsid w:val="006175E8"/>
    <w:rsid w:val="00617E31"/>
    <w:rsid w:val="00621ED2"/>
    <w:rsid w:val="00623216"/>
    <w:rsid w:val="00623E6A"/>
    <w:rsid w:val="00624AC8"/>
    <w:rsid w:val="00625E3D"/>
    <w:rsid w:val="00626276"/>
    <w:rsid w:val="006263F5"/>
    <w:rsid w:val="00626714"/>
    <w:rsid w:val="00627295"/>
    <w:rsid w:val="00630C9D"/>
    <w:rsid w:val="00631EB7"/>
    <w:rsid w:val="00632FB9"/>
    <w:rsid w:val="006332BD"/>
    <w:rsid w:val="006333BB"/>
    <w:rsid w:val="006335C1"/>
    <w:rsid w:val="00633A02"/>
    <w:rsid w:val="00634B5F"/>
    <w:rsid w:val="006352FD"/>
    <w:rsid w:val="00636435"/>
    <w:rsid w:val="00636D21"/>
    <w:rsid w:val="00640226"/>
    <w:rsid w:val="00640391"/>
    <w:rsid w:val="00641C94"/>
    <w:rsid w:val="006427AD"/>
    <w:rsid w:val="00642F2D"/>
    <w:rsid w:val="00643870"/>
    <w:rsid w:val="00645E46"/>
    <w:rsid w:val="0064651F"/>
    <w:rsid w:val="00647346"/>
    <w:rsid w:val="00647565"/>
    <w:rsid w:val="00650610"/>
    <w:rsid w:val="0065075D"/>
    <w:rsid w:val="006508AD"/>
    <w:rsid w:val="006515BD"/>
    <w:rsid w:val="00651919"/>
    <w:rsid w:val="00652626"/>
    <w:rsid w:val="006526D5"/>
    <w:rsid w:val="00652F4D"/>
    <w:rsid w:val="00653070"/>
    <w:rsid w:val="00654A90"/>
    <w:rsid w:val="00654FD4"/>
    <w:rsid w:val="00655EF4"/>
    <w:rsid w:val="00656611"/>
    <w:rsid w:val="00656C9C"/>
    <w:rsid w:val="006573EB"/>
    <w:rsid w:val="00661569"/>
    <w:rsid w:val="00663422"/>
    <w:rsid w:val="006638A6"/>
    <w:rsid w:val="00663E7E"/>
    <w:rsid w:val="00663EB9"/>
    <w:rsid w:val="0066417B"/>
    <w:rsid w:val="006651F3"/>
    <w:rsid w:val="00666F60"/>
    <w:rsid w:val="006671D8"/>
    <w:rsid w:val="00667D39"/>
    <w:rsid w:val="006708CC"/>
    <w:rsid w:val="00672236"/>
    <w:rsid w:val="00673A97"/>
    <w:rsid w:val="00673EC9"/>
    <w:rsid w:val="00674E3C"/>
    <w:rsid w:val="00675B8F"/>
    <w:rsid w:val="00676E5C"/>
    <w:rsid w:val="00676F25"/>
    <w:rsid w:val="00677220"/>
    <w:rsid w:val="006773BC"/>
    <w:rsid w:val="00677CF2"/>
    <w:rsid w:val="0068174E"/>
    <w:rsid w:val="00681D09"/>
    <w:rsid w:val="00682250"/>
    <w:rsid w:val="00682C43"/>
    <w:rsid w:val="00682E0D"/>
    <w:rsid w:val="00683446"/>
    <w:rsid w:val="006839C2"/>
    <w:rsid w:val="006846AD"/>
    <w:rsid w:val="00684D7E"/>
    <w:rsid w:val="006857A2"/>
    <w:rsid w:val="00690594"/>
    <w:rsid w:val="0069091F"/>
    <w:rsid w:val="0069101A"/>
    <w:rsid w:val="0069109C"/>
    <w:rsid w:val="0069125A"/>
    <w:rsid w:val="006916F7"/>
    <w:rsid w:val="00691F7D"/>
    <w:rsid w:val="00693C5F"/>
    <w:rsid w:val="00693FF1"/>
    <w:rsid w:val="006944A5"/>
    <w:rsid w:val="00695895"/>
    <w:rsid w:val="006961C8"/>
    <w:rsid w:val="00696596"/>
    <w:rsid w:val="00696A91"/>
    <w:rsid w:val="006978B4"/>
    <w:rsid w:val="006A15E2"/>
    <w:rsid w:val="006A1812"/>
    <w:rsid w:val="006A1B42"/>
    <w:rsid w:val="006A2ECD"/>
    <w:rsid w:val="006A3802"/>
    <w:rsid w:val="006A3D7B"/>
    <w:rsid w:val="006A433B"/>
    <w:rsid w:val="006A45D1"/>
    <w:rsid w:val="006A49FC"/>
    <w:rsid w:val="006A4FA7"/>
    <w:rsid w:val="006A5618"/>
    <w:rsid w:val="006A64A4"/>
    <w:rsid w:val="006A793F"/>
    <w:rsid w:val="006A7B91"/>
    <w:rsid w:val="006B1FD1"/>
    <w:rsid w:val="006B275A"/>
    <w:rsid w:val="006B49FB"/>
    <w:rsid w:val="006B5A65"/>
    <w:rsid w:val="006B6219"/>
    <w:rsid w:val="006B6D32"/>
    <w:rsid w:val="006B7029"/>
    <w:rsid w:val="006B76DC"/>
    <w:rsid w:val="006B782D"/>
    <w:rsid w:val="006B7A60"/>
    <w:rsid w:val="006B7A9F"/>
    <w:rsid w:val="006C02C6"/>
    <w:rsid w:val="006C10F9"/>
    <w:rsid w:val="006C173A"/>
    <w:rsid w:val="006C18AE"/>
    <w:rsid w:val="006C30CD"/>
    <w:rsid w:val="006C46B3"/>
    <w:rsid w:val="006C62F9"/>
    <w:rsid w:val="006C7A4D"/>
    <w:rsid w:val="006D1813"/>
    <w:rsid w:val="006D1903"/>
    <w:rsid w:val="006D21C4"/>
    <w:rsid w:val="006D2A39"/>
    <w:rsid w:val="006D303B"/>
    <w:rsid w:val="006D403A"/>
    <w:rsid w:val="006D50CC"/>
    <w:rsid w:val="006D54F3"/>
    <w:rsid w:val="006D6444"/>
    <w:rsid w:val="006E00E5"/>
    <w:rsid w:val="006E26A6"/>
    <w:rsid w:val="006E3DF7"/>
    <w:rsid w:val="006E5484"/>
    <w:rsid w:val="006E799C"/>
    <w:rsid w:val="006E7B1A"/>
    <w:rsid w:val="006F04A3"/>
    <w:rsid w:val="006F0BED"/>
    <w:rsid w:val="006F0BF2"/>
    <w:rsid w:val="006F3CAE"/>
    <w:rsid w:val="006F40E5"/>
    <w:rsid w:val="006F4504"/>
    <w:rsid w:val="006F548E"/>
    <w:rsid w:val="006F5843"/>
    <w:rsid w:val="006F610C"/>
    <w:rsid w:val="006F631D"/>
    <w:rsid w:val="006F68F4"/>
    <w:rsid w:val="006F72BA"/>
    <w:rsid w:val="006F7F30"/>
    <w:rsid w:val="00700035"/>
    <w:rsid w:val="00700964"/>
    <w:rsid w:val="007039DC"/>
    <w:rsid w:val="00703D9A"/>
    <w:rsid w:val="00704899"/>
    <w:rsid w:val="00705F9B"/>
    <w:rsid w:val="0070693B"/>
    <w:rsid w:val="00706DE6"/>
    <w:rsid w:val="00706FF7"/>
    <w:rsid w:val="0071007B"/>
    <w:rsid w:val="0071027F"/>
    <w:rsid w:val="00711DCA"/>
    <w:rsid w:val="00711E0F"/>
    <w:rsid w:val="00711FD2"/>
    <w:rsid w:val="00715C16"/>
    <w:rsid w:val="00716389"/>
    <w:rsid w:val="00717CF3"/>
    <w:rsid w:val="007206B6"/>
    <w:rsid w:val="00722329"/>
    <w:rsid w:val="00722954"/>
    <w:rsid w:val="00722DF2"/>
    <w:rsid w:val="00723EAD"/>
    <w:rsid w:val="0072503E"/>
    <w:rsid w:val="007256AC"/>
    <w:rsid w:val="0072585A"/>
    <w:rsid w:val="00725F55"/>
    <w:rsid w:val="00727534"/>
    <w:rsid w:val="00727D41"/>
    <w:rsid w:val="00730370"/>
    <w:rsid w:val="00731A05"/>
    <w:rsid w:val="00731EA5"/>
    <w:rsid w:val="00734400"/>
    <w:rsid w:val="007357AC"/>
    <w:rsid w:val="007357EE"/>
    <w:rsid w:val="007358BF"/>
    <w:rsid w:val="00735A14"/>
    <w:rsid w:val="00735BAD"/>
    <w:rsid w:val="00737FAC"/>
    <w:rsid w:val="007402D8"/>
    <w:rsid w:val="007406CF"/>
    <w:rsid w:val="007420FA"/>
    <w:rsid w:val="00742207"/>
    <w:rsid w:val="00743CFF"/>
    <w:rsid w:val="007442D4"/>
    <w:rsid w:val="00745090"/>
    <w:rsid w:val="00745A67"/>
    <w:rsid w:val="00745E21"/>
    <w:rsid w:val="00747038"/>
    <w:rsid w:val="0074732A"/>
    <w:rsid w:val="00747ED4"/>
    <w:rsid w:val="007503BF"/>
    <w:rsid w:val="007509BD"/>
    <w:rsid w:val="00750AC9"/>
    <w:rsid w:val="00751AD2"/>
    <w:rsid w:val="00751EF7"/>
    <w:rsid w:val="0075314C"/>
    <w:rsid w:val="00753CD0"/>
    <w:rsid w:val="007549D8"/>
    <w:rsid w:val="007565E2"/>
    <w:rsid w:val="00760465"/>
    <w:rsid w:val="00760A7F"/>
    <w:rsid w:val="007626A2"/>
    <w:rsid w:val="00762BFA"/>
    <w:rsid w:val="007652BD"/>
    <w:rsid w:val="00767EA1"/>
    <w:rsid w:val="00770311"/>
    <w:rsid w:val="007712B4"/>
    <w:rsid w:val="0077156B"/>
    <w:rsid w:val="00772113"/>
    <w:rsid w:val="0077272E"/>
    <w:rsid w:val="00772A78"/>
    <w:rsid w:val="007746A5"/>
    <w:rsid w:val="00777645"/>
    <w:rsid w:val="00777BD8"/>
    <w:rsid w:val="00781306"/>
    <w:rsid w:val="00782B89"/>
    <w:rsid w:val="00782EB0"/>
    <w:rsid w:val="00783AE2"/>
    <w:rsid w:val="00783D8E"/>
    <w:rsid w:val="00784B3E"/>
    <w:rsid w:val="007855DF"/>
    <w:rsid w:val="00786F7B"/>
    <w:rsid w:val="0078768B"/>
    <w:rsid w:val="0078776F"/>
    <w:rsid w:val="00787A65"/>
    <w:rsid w:val="00787EC3"/>
    <w:rsid w:val="00791010"/>
    <w:rsid w:val="00791120"/>
    <w:rsid w:val="007915C0"/>
    <w:rsid w:val="00791C5E"/>
    <w:rsid w:val="0079251E"/>
    <w:rsid w:val="00794DC9"/>
    <w:rsid w:val="00795B67"/>
    <w:rsid w:val="00795BB0"/>
    <w:rsid w:val="00795DEA"/>
    <w:rsid w:val="007967BC"/>
    <w:rsid w:val="00796844"/>
    <w:rsid w:val="00796A2E"/>
    <w:rsid w:val="007A2630"/>
    <w:rsid w:val="007A2830"/>
    <w:rsid w:val="007A3BE0"/>
    <w:rsid w:val="007A4C82"/>
    <w:rsid w:val="007A4D33"/>
    <w:rsid w:val="007A73DF"/>
    <w:rsid w:val="007A7758"/>
    <w:rsid w:val="007B05BE"/>
    <w:rsid w:val="007B1673"/>
    <w:rsid w:val="007B1A1D"/>
    <w:rsid w:val="007B420C"/>
    <w:rsid w:val="007B6230"/>
    <w:rsid w:val="007B654B"/>
    <w:rsid w:val="007B6B68"/>
    <w:rsid w:val="007B7E16"/>
    <w:rsid w:val="007C0143"/>
    <w:rsid w:val="007C066B"/>
    <w:rsid w:val="007C0B08"/>
    <w:rsid w:val="007C0B24"/>
    <w:rsid w:val="007C12A5"/>
    <w:rsid w:val="007C1708"/>
    <w:rsid w:val="007C2277"/>
    <w:rsid w:val="007C6093"/>
    <w:rsid w:val="007C6253"/>
    <w:rsid w:val="007C7197"/>
    <w:rsid w:val="007C7452"/>
    <w:rsid w:val="007C7623"/>
    <w:rsid w:val="007C788C"/>
    <w:rsid w:val="007D09A6"/>
    <w:rsid w:val="007D0DD5"/>
    <w:rsid w:val="007D0E66"/>
    <w:rsid w:val="007D1EF7"/>
    <w:rsid w:val="007D21CD"/>
    <w:rsid w:val="007D222B"/>
    <w:rsid w:val="007D5E2D"/>
    <w:rsid w:val="007D641F"/>
    <w:rsid w:val="007D785B"/>
    <w:rsid w:val="007D7930"/>
    <w:rsid w:val="007D7F57"/>
    <w:rsid w:val="007E0278"/>
    <w:rsid w:val="007E0C02"/>
    <w:rsid w:val="007E4206"/>
    <w:rsid w:val="007E5B20"/>
    <w:rsid w:val="007E6499"/>
    <w:rsid w:val="007E7967"/>
    <w:rsid w:val="007F0373"/>
    <w:rsid w:val="007F3FC7"/>
    <w:rsid w:val="007F4113"/>
    <w:rsid w:val="007F427F"/>
    <w:rsid w:val="007F45C3"/>
    <w:rsid w:val="007F6579"/>
    <w:rsid w:val="007F7F8E"/>
    <w:rsid w:val="00800B99"/>
    <w:rsid w:val="00801D57"/>
    <w:rsid w:val="008027A6"/>
    <w:rsid w:val="00804728"/>
    <w:rsid w:val="008079BC"/>
    <w:rsid w:val="00810C24"/>
    <w:rsid w:val="00812178"/>
    <w:rsid w:val="00812F17"/>
    <w:rsid w:val="00815FED"/>
    <w:rsid w:val="00816BF8"/>
    <w:rsid w:val="00817374"/>
    <w:rsid w:val="00817B8E"/>
    <w:rsid w:val="00817DA3"/>
    <w:rsid w:val="00820B77"/>
    <w:rsid w:val="00820CD9"/>
    <w:rsid w:val="0082196A"/>
    <w:rsid w:val="00822487"/>
    <w:rsid w:val="00822D08"/>
    <w:rsid w:val="00823AE3"/>
    <w:rsid w:val="008252C5"/>
    <w:rsid w:val="008253C6"/>
    <w:rsid w:val="0082572D"/>
    <w:rsid w:val="008269C5"/>
    <w:rsid w:val="00826BF7"/>
    <w:rsid w:val="008304CF"/>
    <w:rsid w:val="00830A17"/>
    <w:rsid w:val="00832333"/>
    <w:rsid w:val="00832A54"/>
    <w:rsid w:val="00832F6D"/>
    <w:rsid w:val="00834398"/>
    <w:rsid w:val="00835C67"/>
    <w:rsid w:val="008367DE"/>
    <w:rsid w:val="00836C0D"/>
    <w:rsid w:val="00841DBE"/>
    <w:rsid w:val="00843BD6"/>
    <w:rsid w:val="00845CE2"/>
    <w:rsid w:val="0084640B"/>
    <w:rsid w:val="008466F4"/>
    <w:rsid w:val="00846DB0"/>
    <w:rsid w:val="00850523"/>
    <w:rsid w:val="00850A48"/>
    <w:rsid w:val="00850C7E"/>
    <w:rsid w:val="008520FA"/>
    <w:rsid w:val="00853E4C"/>
    <w:rsid w:val="008549A7"/>
    <w:rsid w:val="008549EE"/>
    <w:rsid w:val="0085573E"/>
    <w:rsid w:val="00855EA2"/>
    <w:rsid w:val="00857B45"/>
    <w:rsid w:val="00861A8B"/>
    <w:rsid w:val="00861C71"/>
    <w:rsid w:val="008626ED"/>
    <w:rsid w:val="00862A65"/>
    <w:rsid w:val="00863F0F"/>
    <w:rsid w:val="00864B96"/>
    <w:rsid w:val="008664D1"/>
    <w:rsid w:val="00867C5F"/>
    <w:rsid w:val="00870B44"/>
    <w:rsid w:val="00871E23"/>
    <w:rsid w:val="00872783"/>
    <w:rsid w:val="00872B0B"/>
    <w:rsid w:val="008731DC"/>
    <w:rsid w:val="008738C7"/>
    <w:rsid w:val="008742C2"/>
    <w:rsid w:val="00874AB7"/>
    <w:rsid w:val="00875738"/>
    <w:rsid w:val="00875CDB"/>
    <w:rsid w:val="008761B4"/>
    <w:rsid w:val="008765F7"/>
    <w:rsid w:val="00877494"/>
    <w:rsid w:val="00877B80"/>
    <w:rsid w:val="008821F2"/>
    <w:rsid w:val="008825C1"/>
    <w:rsid w:val="00882747"/>
    <w:rsid w:val="0088344F"/>
    <w:rsid w:val="008843B3"/>
    <w:rsid w:val="00885212"/>
    <w:rsid w:val="00886551"/>
    <w:rsid w:val="00886661"/>
    <w:rsid w:val="00890736"/>
    <w:rsid w:val="00890BFD"/>
    <w:rsid w:val="00890CDB"/>
    <w:rsid w:val="00891102"/>
    <w:rsid w:val="00893BAB"/>
    <w:rsid w:val="00894080"/>
    <w:rsid w:val="00894C4D"/>
    <w:rsid w:val="00897570"/>
    <w:rsid w:val="008975F8"/>
    <w:rsid w:val="008A03AD"/>
    <w:rsid w:val="008A0DD7"/>
    <w:rsid w:val="008A10C8"/>
    <w:rsid w:val="008A1DA8"/>
    <w:rsid w:val="008A42AF"/>
    <w:rsid w:val="008A43AB"/>
    <w:rsid w:val="008A455E"/>
    <w:rsid w:val="008A466D"/>
    <w:rsid w:val="008A4D7B"/>
    <w:rsid w:val="008A5431"/>
    <w:rsid w:val="008A747B"/>
    <w:rsid w:val="008A7E21"/>
    <w:rsid w:val="008B02CB"/>
    <w:rsid w:val="008B0B01"/>
    <w:rsid w:val="008B0EEC"/>
    <w:rsid w:val="008B3230"/>
    <w:rsid w:val="008B3751"/>
    <w:rsid w:val="008B552B"/>
    <w:rsid w:val="008C5166"/>
    <w:rsid w:val="008C5B29"/>
    <w:rsid w:val="008C67DC"/>
    <w:rsid w:val="008C68A4"/>
    <w:rsid w:val="008C7B58"/>
    <w:rsid w:val="008D08B8"/>
    <w:rsid w:val="008D0AD1"/>
    <w:rsid w:val="008D16D6"/>
    <w:rsid w:val="008D2774"/>
    <w:rsid w:val="008D27F7"/>
    <w:rsid w:val="008D29C7"/>
    <w:rsid w:val="008D50BD"/>
    <w:rsid w:val="008D633F"/>
    <w:rsid w:val="008E1486"/>
    <w:rsid w:val="008E411A"/>
    <w:rsid w:val="008E6902"/>
    <w:rsid w:val="008E69EC"/>
    <w:rsid w:val="008E6E33"/>
    <w:rsid w:val="008E784D"/>
    <w:rsid w:val="008F145F"/>
    <w:rsid w:val="008F2545"/>
    <w:rsid w:val="008F2971"/>
    <w:rsid w:val="008F3216"/>
    <w:rsid w:val="008F4FC3"/>
    <w:rsid w:val="008F60D3"/>
    <w:rsid w:val="008F767D"/>
    <w:rsid w:val="00900EE9"/>
    <w:rsid w:val="00901F90"/>
    <w:rsid w:val="009026A1"/>
    <w:rsid w:val="00904E55"/>
    <w:rsid w:val="009076B7"/>
    <w:rsid w:val="0091034C"/>
    <w:rsid w:val="00911103"/>
    <w:rsid w:val="00911AE4"/>
    <w:rsid w:val="00911C0F"/>
    <w:rsid w:val="009124FB"/>
    <w:rsid w:val="00913798"/>
    <w:rsid w:val="00914B3C"/>
    <w:rsid w:val="00915E7D"/>
    <w:rsid w:val="00915EB9"/>
    <w:rsid w:val="009166E3"/>
    <w:rsid w:val="0091698F"/>
    <w:rsid w:val="00916D9B"/>
    <w:rsid w:val="00917F42"/>
    <w:rsid w:val="00920134"/>
    <w:rsid w:val="0092220E"/>
    <w:rsid w:val="0092259E"/>
    <w:rsid w:val="00923478"/>
    <w:rsid w:val="009235A3"/>
    <w:rsid w:val="00923998"/>
    <w:rsid w:val="00924A98"/>
    <w:rsid w:val="00924FCA"/>
    <w:rsid w:val="00925072"/>
    <w:rsid w:val="009252C4"/>
    <w:rsid w:val="00926D30"/>
    <w:rsid w:val="00931396"/>
    <w:rsid w:val="00934CB4"/>
    <w:rsid w:val="00936325"/>
    <w:rsid w:val="00936650"/>
    <w:rsid w:val="00936A53"/>
    <w:rsid w:val="00937499"/>
    <w:rsid w:val="009401CE"/>
    <w:rsid w:val="00940E7F"/>
    <w:rsid w:val="00941DB3"/>
    <w:rsid w:val="009427E6"/>
    <w:rsid w:val="00942C12"/>
    <w:rsid w:val="00942FB6"/>
    <w:rsid w:val="00943552"/>
    <w:rsid w:val="00943E2D"/>
    <w:rsid w:val="00944FC9"/>
    <w:rsid w:val="00945D94"/>
    <w:rsid w:val="0094795D"/>
    <w:rsid w:val="00950378"/>
    <w:rsid w:val="00952233"/>
    <w:rsid w:val="00952651"/>
    <w:rsid w:val="00952C5A"/>
    <w:rsid w:val="00952EAC"/>
    <w:rsid w:val="00953EBF"/>
    <w:rsid w:val="009557C8"/>
    <w:rsid w:val="0095635E"/>
    <w:rsid w:val="0095716C"/>
    <w:rsid w:val="009573C8"/>
    <w:rsid w:val="009606FC"/>
    <w:rsid w:val="00962C6C"/>
    <w:rsid w:val="00963366"/>
    <w:rsid w:val="009639EE"/>
    <w:rsid w:val="00964191"/>
    <w:rsid w:val="00964622"/>
    <w:rsid w:val="009657A8"/>
    <w:rsid w:val="00965D8C"/>
    <w:rsid w:val="00970759"/>
    <w:rsid w:val="00971F60"/>
    <w:rsid w:val="00972919"/>
    <w:rsid w:val="0097376D"/>
    <w:rsid w:val="00974522"/>
    <w:rsid w:val="009761DA"/>
    <w:rsid w:val="00977436"/>
    <w:rsid w:val="00977B11"/>
    <w:rsid w:val="00980570"/>
    <w:rsid w:val="00980EC9"/>
    <w:rsid w:val="009825CD"/>
    <w:rsid w:val="009829EF"/>
    <w:rsid w:val="00983F8C"/>
    <w:rsid w:val="009848ED"/>
    <w:rsid w:val="00985AE4"/>
    <w:rsid w:val="009860D8"/>
    <w:rsid w:val="00987132"/>
    <w:rsid w:val="00990D1D"/>
    <w:rsid w:val="009939B8"/>
    <w:rsid w:val="009959D3"/>
    <w:rsid w:val="00996843"/>
    <w:rsid w:val="00996C7B"/>
    <w:rsid w:val="00997C37"/>
    <w:rsid w:val="009A04F6"/>
    <w:rsid w:val="009A1A78"/>
    <w:rsid w:val="009A25C4"/>
    <w:rsid w:val="009A3EB4"/>
    <w:rsid w:val="009A4D06"/>
    <w:rsid w:val="009A4F4B"/>
    <w:rsid w:val="009A726C"/>
    <w:rsid w:val="009A7422"/>
    <w:rsid w:val="009A7474"/>
    <w:rsid w:val="009A7F3D"/>
    <w:rsid w:val="009B0EEC"/>
    <w:rsid w:val="009B1CF0"/>
    <w:rsid w:val="009B24E0"/>
    <w:rsid w:val="009B2A5D"/>
    <w:rsid w:val="009B66C0"/>
    <w:rsid w:val="009B7974"/>
    <w:rsid w:val="009C0139"/>
    <w:rsid w:val="009C1DDE"/>
    <w:rsid w:val="009C2FDE"/>
    <w:rsid w:val="009C3B16"/>
    <w:rsid w:val="009C3C0E"/>
    <w:rsid w:val="009C4395"/>
    <w:rsid w:val="009C49F4"/>
    <w:rsid w:val="009D000D"/>
    <w:rsid w:val="009D03B9"/>
    <w:rsid w:val="009D07F0"/>
    <w:rsid w:val="009D0D51"/>
    <w:rsid w:val="009D1793"/>
    <w:rsid w:val="009D2D7B"/>
    <w:rsid w:val="009D7815"/>
    <w:rsid w:val="009D7F9A"/>
    <w:rsid w:val="009E07DF"/>
    <w:rsid w:val="009E0D77"/>
    <w:rsid w:val="009E10FF"/>
    <w:rsid w:val="009E171E"/>
    <w:rsid w:val="009E18C9"/>
    <w:rsid w:val="009E1AC4"/>
    <w:rsid w:val="009E1EA1"/>
    <w:rsid w:val="009E3003"/>
    <w:rsid w:val="009E3F6F"/>
    <w:rsid w:val="009E49A1"/>
    <w:rsid w:val="009E578C"/>
    <w:rsid w:val="009E60C4"/>
    <w:rsid w:val="009F0FB5"/>
    <w:rsid w:val="009F16FB"/>
    <w:rsid w:val="009F170E"/>
    <w:rsid w:val="009F28F2"/>
    <w:rsid w:val="009F32B9"/>
    <w:rsid w:val="009F3924"/>
    <w:rsid w:val="009F4829"/>
    <w:rsid w:val="009F57D8"/>
    <w:rsid w:val="009F60B6"/>
    <w:rsid w:val="009F6B6B"/>
    <w:rsid w:val="00A00E94"/>
    <w:rsid w:val="00A013B4"/>
    <w:rsid w:val="00A01706"/>
    <w:rsid w:val="00A0253A"/>
    <w:rsid w:val="00A026C3"/>
    <w:rsid w:val="00A02DBF"/>
    <w:rsid w:val="00A034B8"/>
    <w:rsid w:val="00A04F71"/>
    <w:rsid w:val="00A06E20"/>
    <w:rsid w:val="00A0773D"/>
    <w:rsid w:val="00A07857"/>
    <w:rsid w:val="00A07A1B"/>
    <w:rsid w:val="00A10796"/>
    <w:rsid w:val="00A11898"/>
    <w:rsid w:val="00A13E7A"/>
    <w:rsid w:val="00A14866"/>
    <w:rsid w:val="00A14D29"/>
    <w:rsid w:val="00A15479"/>
    <w:rsid w:val="00A15A08"/>
    <w:rsid w:val="00A15D2C"/>
    <w:rsid w:val="00A16B1F"/>
    <w:rsid w:val="00A176A5"/>
    <w:rsid w:val="00A2142D"/>
    <w:rsid w:val="00A22A22"/>
    <w:rsid w:val="00A22BA3"/>
    <w:rsid w:val="00A233AF"/>
    <w:rsid w:val="00A24AA2"/>
    <w:rsid w:val="00A30B66"/>
    <w:rsid w:val="00A30BAB"/>
    <w:rsid w:val="00A314F6"/>
    <w:rsid w:val="00A31AD5"/>
    <w:rsid w:val="00A33D65"/>
    <w:rsid w:val="00A340AD"/>
    <w:rsid w:val="00A3431A"/>
    <w:rsid w:val="00A3434B"/>
    <w:rsid w:val="00A34423"/>
    <w:rsid w:val="00A34E32"/>
    <w:rsid w:val="00A37B8C"/>
    <w:rsid w:val="00A37BE8"/>
    <w:rsid w:val="00A40873"/>
    <w:rsid w:val="00A43784"/>
    <w:rsid w:val="00A45F6E"/>
    <w:rsid w:val="00A47FCB"/>
    <w:rsid w:val="00A50632"/>
    <w:rsid w:val="00A5285C"/>
    <w:rsid w:val="00A5291C"/>
    <w:rsid w:val="00A536EF"/>
    <w:rsid w:val="00A537C0"/>
    <w:rsid w:val="00A54B15"/>
    <w:rsid w:val="00A5648F"/>
    <w:rsid w:val="00A56F5E"/>
    <w:rsid w:val="00A5788C"/>
    <w:rsid w:val="00A60ED5"/>
    <w:rsid w:val="00A6283A"/>
    <w:rsid w:val="00A62F30"/>
    <w:rsid w:val="00A638FD"/>
    <w:rsid w:val="00A642A9"/>
    <w:rsid w:val="00A6577B"/>
    <w:rsid w:val="00A664B7"/>
    <w:rsid w:val="00A670FA"/>
    <w:rsid w:val="00A67118"/>
    <w:rsid w:val="00A7145B"/>
    <w:rsid w:val="00A71D6B"/>
    <w:rsid w:val="00A72EF2"/>
    <w:rsid w:val="00A736D5"/>
    <w:rsid w:val="00A75858"/>
    <w:rsid w:val="00A80CBF"/>
    <w:rsid w:val="00A81968"/>
    <w:rsid w:val="00A83007"/>
    <w:rsid w:val="00A83937"/>
    <w:rsid w:val="00A83A53"/>
    <w:rsid w:val="00A84485"/>
    <w:rsid w:val="00A87306"/>
    <w:rsid w:val="00A87C71"/>
    <w:rsid w:val="00A90DC7"/>
    <w:rsid w:val="00A92BE4"/>
    <w:rsid w:val="00A932BC"/>
    <w:rsid w:val="00A93949"/>
    <w:rsid w:val="00A94383"/>
    <w:rsid w:val="00A950AD"/>
    <w:rsid w:val="00A95457"/>
    <w:rsid w:val="00A9654A"/>
    <w:rsid w:val="00A96FEF"/>
    <w:rsid w:val="00A97C80"/>
    <w:rsid w:val="00AA11C3"/>
    <w:rsid w:val="00AA1B88"/>
    <w:rsid w:val="00AA1F7F"/>
    <w:rsid w:val="00AA25D5"/>
    <w:rsid w:val="00AA3382"/>
    <w:rsid w:val="00AA410B"/>
    <w:rsid w:val="00AA4BAF"/>
    <w:rsid w:val="00AA6294"/>
    <w:rsid w:val="00AA65E8"/>
    <w:rsid w:val="00AA7F71"/>
    <w:rsid w:val="00AB0C2A"/>
    <w:rsid w:val="00AB120B"/>
    <w:rsid w:val="00AB1560"/>
    <w:rsid w:val="00AB1815"/>
    <w:rsid w:val="00AB1D15"/>
    <w:rsid w:val="00AB3E7E"/>
    <w:rsid w:val="00AB7320"/>
    <w:rsid w:val="00AB7771"/>
    <w:rsid w:val="00AC10A3"/>
    <w:rsid w:val="00AC1440"/>
    <w:rsid w:val="00AC31E2"/>
    <w:rsid w:val="00AC3A7F"/>
    <w:rsid w:val="00AC3DAD"/>
    <w:rsid w:val="00AC4EED"/>
    <w:rsid w:val="00AC5751"/>
    <w:rsid w:val="00AC7275"/>
    <w:rsid w:val="00AC76E4"/>
    <w:rsid w:val="00AC7B6C"/>
    <w:rsid w:val="00AC7C10"/>
    <w:rsid w:val="00AD290E"/>
    <w:rsid w:val="00AD371E"/>
    <w:rsid w:val="00AD5412"/>
    <w:rsid w:val="00AD739D"/>
    <w:rsid w:val="00AD74AF"/>
    <w:rsid w:val="00AD76A3"/>
    <w:rsid w:val="00AE0267"/>
    <w:rsid w:val="00AE07DB"/>
    <w:rsid w:val="00AE0829"/>
    <w:rsid w:val="00AE2510"/>
    <w:rsid w:val="00AE30EF"/>
    <w:rsid w:val="00AE3131"/>
    <w:rsid w:val="00AE36CB"/>
    <w:rsid w:val="00AE411E"/>
    <w:rsid w:val="00AE4544"/>
    <w:rsid w:val="00AE4BB1"/>
    <w:rsid w:val="00AE650C"/>
    <w:rsid w:val="00AE7149"/>
    <w:rsid w:val="00AE78BF"/>
    <w:rsid w:val="00AF1796"/>
    <w:rsid w:val="00AF32CF"/>
    <w:rsid w:val="00AF5AFE"/>
    <w:rsid w:val="00AF6148"/>
    <w:rsid w:val="00AF62EC"/>
    <w:rsid w:val="00AF6ADF"/>
    <w:rsid w:val="00AF6AF6"/>
    <w:rsid w:val="00AF739C"/>
    <w:rsid w:val="00AF7D02"/>
    <w:rsid w:val="00B00465"/>
    <w:rsid w:val="00B02BD2"/>
    <w:rsid w:val="00B035AC"/>
    <w:rsid w:val="00B041BF"/>
    <w:rsid w:val="00B042C5"/>
    <w:rsid w:val="00B0497D"/>
    <w:rsid w:val="00B05914"/>
    <w:rsid w:val="00B06502"/>
    <w:rsid w:val="00B110EA"/>
    <w:rsid w:val="00B11869"/>
    <w:rsid w:val="00B11B08"/>
    <w:rsid w:val="00B12F5C"/>
    <w:rsid w:val="00B13012"/>
    <w:rsid w:val="00B160BB"/>
    <w:rsid w:val="00B16364"/>
    <w:rsid w:val="00B165E8"/>
    <w:rsid w:val="00B16609"/>
    <w:rsid w:val="00B16DA9"/>
    <w:rsid w:val="00B1784A"/>
    <w:rsid w:val="00B20925"/>
    <w:rsid w:val="00B2235D"/>
    <w:rsid w:val="00B23458"/>
    <w:rsid w:val="00B23A2F"/>
    <w:rsid w:val="00B23FCA"/>
    <w:rsid w:val="00B24785"/>
    <w:rsid w:val="00B2556B"/>
    <w:rsid w:val="00B27755"/>
    <w:rsid w:val="00B30041"/>
    <w:rsid w:val="00B31E7F"/>
    <w:rsid w:val="00B32C30"/>
    <w:rsid w:val="00B33FA0"/>
    <w:rsid w:val="00B344EC"/>
    <w:rsid w:val="00B347F5"/>
    <w:rsid w:val="00B34C9B"/>
    <w:rsid w:val="00B35319"/>
    <w:rsid w:val="00B40789"/>
    <w:rsid w:val="00B4100E"/>
    <w:rsid w:val="00B428CA"/>
    <w:rsid w:val="00B431F0"/>
    <w:rsid w:val="00B43F0A"/>
    <w:rsid w:val="00B441DE"/>
    <w:rsid w:val="00B45068"/>
    <w:rsid w:val="00B45076"/>
    <w:rsid w:val="00B4639A"/>
    <w:rsid w:val="00B474D4"/>
    <w:rsid w:val="00B475CD"/>
    <w:rsid w:val="00B47EC2"/>
    <w:rsid w:val="00B50B70"/>
    <w:rsid w:val="00B50E0A"/>
    <w:rsid w:val="00B51CD6"/>
    <w:rsid w:val="00B51D7C"/>
    <w:rsid w:val="00B52F98"/>
    <w:rsid w:val="00B53143"/>
    <w:rsid w:val="00B54556"/>
    <w:rsid w:val="00B54A0F"/>
    <w:rsid w:val="00B5584F"/>
    <w:rsid w:val="00B55A90"/>
    <w:rsid w:val="00B560D0"/>
    <w:rsid w:val="00B60CC9"/>
    <w:rsid w:val="00B637D1"/>
    <w:rsid w:val="00B679E9"/>
    <w:rsid w:val="00B711C9"/>
    <w:rsid w:val="00B73EE5"/>
    <w:rsid w:val="00B73F88"/>
    <w:rsid w:val="00B74D15"/>
    <w:rsid w:val="00B751DC"/>
    <w:rsid w:val="00B7563C"/>
    <w:rsid w:val="00B756BF"/>
    <w:rsid w:val="00B75A48"/>
    <w:rsid w:val="00B769D3"/>
    <w:rsid w:val="00B81135"/>
    <w:rsid w:val="00B826AA"/>
    <w:rsid w:val="00B83640"/>
    <w:rsid w:val="00B8475B"/>
    <w:rsid w:val="00B848AE"/>
    <w:rsid w:val="00B84D98"/>
    <w:rsid w:val="00B85509"/>
    <w:rsid w:val="00B872FF"/>
    <w:rsid w:val="00B87E9C"/>
    <w:rsid w:val="00B90809"/>
    <w:rsid w:val="00B930D7"/>
    <w:rsid w:val="00B94595"/>
    <w:rsid w:val="00B94F32"/>
    <w:rsid w:val="00B95512"/>
    <w:rsid w:val="00B95A15"/>
    <w:rsid w:val="00B95D9E"/>
    <w:rsid w:val="00B97BF5"/>
    <w:rsid w:val="00BA0944"/>
    <w:rsid w:val="00BA0C71"/>
    <w:rsid w:val="00BA1F6F"/>
    <w:rsid w:val="00BA3554"/>
    <w:rsid w:val="00BA38CA"/>
    <w:rsid w:val="00BA3FE0"/>
    <w:rsid w:val="00BA40DE"/>
    <w:rsid w:val="00BA477B"/>
    <w:rsid w:val="00BA4EFB"/>
    <w:rsid w:val="00BA5B02"/>
    <w:rsid w:val="00BA5F4A"/>
    <w:rsid w:val="00BA6FC1"/>
    <w:rsid w:val="00BB0FC5"/>
    <w:rsid w:val="00BB1954"/>
    <w:rsid w:val="00BB19AD"/>
    <w:rsid w:val="00BB2136"/>
    <w:rsid w:val="00BB238F"/>
    <w:rsid w:val="00BB2757"/>
    <w:rsid w:val="00BB3AB4"/>
    <w:rsid w:val="00BB3EB3"/>
    <w:rsid w:val="00BB4247"/>
    <w:rsid w:val="00BB5A38"/>
    <w:rsid w:val="00BB5AD0"/>
    <w:rsid w:val="00BB6096"/>
    <w:rsid w:val="00BB7371"/>
    <w:rsid w:val="00BB76DE"/>
    <w:rsid w:val="00BC06D2"/>
    <w:rsid w:val="00BC1650"/>
    <w:rsid w:val="00BC16FE"/>
    <w:rsid w:val="00BC3084"/>
    <w:rsid w:val="00BC31C8"/>
    <w:rsid w:val="00BC321F"/>
    <w:rsid w:val="00BC3EC1"/>
    <w:rsid w:val="00BC45F9"/>
    <w:rsid w:val="00BC4D3D"/>
    <w:rsid w:val="00BC6F76"/>
    <w:rsid w:val="00BC70D7"/>
    <w:rsid w:val="00BD18F6"/>
    <w:rsid w:val="00BD2C17"/>
    <w:rsid w:val="00BD332A"/>
    <w:rsid w:val="00BD3CA9"/>
    <w:rsid w:val="00BD44C0"/>
    <w:rsid w:val="00BD481B"/>
    <w:rsid w:val="00BD5C34"/>
    <w:rsid w:val="00BD5E01"/>
    <w:rsid w:val="00BD78ED"/>
    <w:rsid w:val="00BD7B93"/>
    <w:rsid w:val="00BD7FAA"/>
    <w:rsid w:val="00BE05BC"/>
    <w:rsid w:val="00BE0F56"/>
    <w:rsid w:val="00BE362A"/>
    <w:rsid w:val="00BE4B40"/>
    <w:rsid w:val="00BE4F67"/>
    <w:rsid w:val="00BE6681"/>
    <w:rsid w:val="00BE6BCC"/>
    <w:rsid w:val="00BE73D0"/>
    <w:rsid w:val="00BE7854"/>
    <w:rsid w:val="00BE7BE4"/>
    <w:rsid w:val="00BF16AF"/>
    <w:rsid w:val="00BF1AF9"/>
    <w:rsid w:val="00BF350E"/>
    <w:rsid w:val="00BF3FA1"/>
    <w:rsid w:val="00BF557D"/>
    <w:rsid w:val="00BF5CD2"/>
    <w:rsid w:val="00BF68D9"/>
    <w:rsid w:val="00BF79D9"/>
    <w:rsid w:val="00C00230"/>
    <w:rsid w:val="00C007A9"/>
    <w:rsid w:val="00C0344A"/>
    <w:rsid w:val="00C04DA9"/>
    <w:rsid w:val="00C066D2"/>
    <w:rsid w:val="00C06BCF"/>
    <w:rsid w:val="00C06C12"/>
    <w:rsid w:val="00C06D01"/>
    <w:rsid w:val="00C10B44"/>
    <w:rsid w:val="00C11142"/>
    <w:rsid w:val="00C13555"/>
    <w:rsid w:val="00C13AEF"/>
    <w:rsid w:val="00C16DA8"/>
    <w:rsid w:val="00C16EB8"/>
    <w:rsid w:val="00C175F9"/>
    <w:rsid w:val="00C17733"/>
    <w:rsid w:val="00C209DB"/>
    <w:rsid w:val="00C2457A"/>
    <w:rsid w:val="00C252E0"/>
    <w:rsid w:val="00C26804"/>
    <w:rsid w:val="00C273AD"/>
    <w:rsid w:val="00C27FFB"/>
    <w:rsid w:val="00C31377"/>
    <w:rsid w:val="00C35061"/>
    <w:rsid w:val="00C351E4"/>
    <w:rsid w:val="00C3590A"/>
    <w:rsid w:val="00C36872"/>
    <w:rsid w:val="00C371D3"/>
    <w:rsid w:val="00C37596"/>
    <w:rsid w:val="00C379A8"/>
    <w:rsid w:val="00C37C67"/>
    <w:rsid w:val="00C37C7B"/>
    <w:rsid w:val="00C40F51"/>
    <w:rsid w:val="00C416F3"/>
    <w:rsid w:val="00C427BC"/>
    <w:rsid w:val="00C431BB"/>
    <w:rsid w:val="00C43545"/>
    <w:rsid w:val="00C45B79"/>
    <w:rsid w:val="00C46388"/>
    <w:rsid w:val="00C46CFD"/>
    <w:rsid w:val="00C525CC"/>
    <w:rsid w:val="00C52A50"/>
    <w:rsid w:val="00C53705"/>
    <w:rsid w:val="00C53AB0"/>
    <w:rsid w:val="00C5514F"/>
    <w:rsid w:val="00C55276"/>
    <w:rsid w:val="00C55750"/>
    <w:rsid w:val="00C55B33"/>
    <w:rsid w:val="00C569E6"/>
    <w:rsid w:val="00C5727A"/>
    <w:rsid w:val="00C57875"/>
    <w:rsid w:val="00C578E8"/>
    <w:rsid w:val="00C611C4"/>
    <w:rsid w:val="00C6412D"/>
    <w:rsid w:val="00C64A1C"/>
    <w:rsid w:val="00C65082"/>
    <w:rsid w:val="00C652E0"/>
    <w:rsid w:val="00C65918"/>
    <w:rsid w:val="00C662FA"/>
    <w:rsid w:val="00C672A1"/>
    <w:rsid w:val="00C6741C"/>
    <w:rsid w:val="00C701EF"/>
    <w:rsid w:val="00C711DA"/>
    <w:rsid w:val="00C72F46"/>
    <w:rsid w:val="00C7462B"/>
    <w:rsid w:val="00C76BC6"/>
    <w:rsid w:val="00C81348"/>
    <w:rsid w:val="00C829EC"/>
    <w:rsid w:val="00C8317A"/>
    <w:rsid w:val="00C8328A"/>
    <w:rsid w:val="00C8424F"/>
    <w:rsid w:val="00C84D58"/>
    <w:rsid w:val="00C85093"/>
    <w:rsid w:val="00C85F7E"/>
    <w:rsid w:val="00C86D6B"/>
    <w:rsid w:val="00C876E0"/>
    <w:rsid w:val="00C914B6"/>
    <w:rsid w:val="00C91BFA"/>
    <w:rsid w:val="00C91C2A"/>
    <w:rsid w:val="00C92418"/>
    <w:rsid w:val="00C92C55"/>
    <w:rsid w:val="00C936C5"/>
    <w:rsid w:val="00C955CE"/>
    <w:rsid w:val="00C95BF5"/>
    <w:rsid w:val="00C96E66"/>
    <w:rsid w:val="00C97BFA"/>
    <w:rsid w:val="00C97F78"/>
    <w:rsid w:val="00CA3EB3"/>
    <w:rsid w:val="00CA3FF2"/>
    <w:rsid w:val="00CA44D6"/>
    <w:rsid w:val="00CA4EC2"/>
    <w:rsid w:val="00CA59C9"/>
    <w:rsid w:val="00CA5DA4"/>
    <w:rsid w:val="00CA6AFC"/>
    <w:rsid w:val="00CA6E28"/>
    <w:rsid w:val="00CA6F5B"/>
    <w:rsid w:val="00CA75EE"/>
    <w:rsid w:val="00CA7861"/>
    <w:rsid w:val="00CB1A6C"/>
    <w:rsid w:val="00CB1FDA"/>
    <w:rsid w:val="00CB3326"/>
    <w:rsid w:val="00CB3924"/>
    <w:rsid w:val="00CB67F0"/>
    <w:rsid w:val="00CB6CEC"/>
    <w:rsid w:val="00CB745A"/>
    <w:rsid w:val="00CB7E1F"/>
    <w:rsid w:val="00CB7EA2"/>
    <w:rsid w:val="00CC0605"/>
    <w:rsid w:val="00CC18D8"/>
    <w:rsid w:val="00CC190A"/>
    <w:rsid w:val="00CC32F5"/>
    <w:rsid w:val="00CC430E"/>
    <w:rsid w:val="00CC4852"/>
    <w:rsid w:val="00CC4C1B"/>
    <w:rsid w:val="00CC69AC"/>
    <w:rsid w:val="00CC720E"/>
    <w:rsid w:val="00CC7A8E"/>
    <w:rsid w:val="00CC7C8E"/>
    <w:rsid w:val="00CC7D12"/>
    <w:rsid w:val="00CD00FD"/>
    <w:rsid w:val="00CD07CE"/>
    <w:rsid w:val="00CD1410"/>
    <w:rsid w:val="00CD172E"/>
    <w:rsid w:val="00CD1A8C"/>
    <w:rsid w:val="00CD2AF5"/>
    <w:rsid w:val="00CD3726"/>
    <w:rsid w:val="00CD387F"/>
    <w:rsid w:val="00CD3A53"/>
    <w:rsid w:val="00CD3CCD"/>
    <w:rsid w:val="00CD45D1"/>
    <w:rsid w:val="00CD4B84"/>
    <w:rsid w:val="00CD6CBB"/>
    <w:rsid w:val="00CE088F"/>
    <w:rsid w:val="00CE173D"/>
    <w:rsid w:val="00CE298A"/>
    <w:rsid w:val="00CE4097"/>
    <w:rsid w:val="00CE4944"/>
    <w:rsid w:val="00CE4BCF"/>
    <w:rsid w:val="00CE4E90"/>
    <w:rsid w:val="00CE4EF9"/>
    <w:rsid w:val="00CE63C6"/>
    <w:rsid w:val="00CE6811"/>
    <w:rsid w:val="00CE68C8"/>
    <w:rsid w:val="00CF176F"/>
    <w:rsid w:val="00CF1EF7"/>
    <w:rsid w:val="00CF3449"/>
    <w:rsid w:val="00CF3BE6"/>
    <w:rsid w:val="00CF3BF1"/>
    <w:rsid w:val="00CF4754"/>
    <w:rsid w:val="00CF53B5"/>
    <w:rsid w:val="00CF5412"/>
    <w:rsid w:val="00CF67B7"/>
    <w:rsid w:val="00CF724C"/>
    <w:rsid w:val="00D00CC4"/>
    <w:rsid w:val="00D0160E"/>
    <w:rsid w:val="00D0262F"/>
    <w:rsid w:val="00D02C4E"/>
    <w:rsid w:val="00D03DB1"/>
    <w:rsid w:val="00D06935"/>
    <w:rsid w:val="00D06A65"/>
    <w:rsid w:val="00D0728D"/>
    <w:rsid w:val="00D0791A"/>
    <w:rsid w:val="00D07BE3"/>
    <w:rsid w:val="00D12C48"/>
    <w:rsid w:val="00D14123"/>
    <w:rsid w:val="00D1472C"/>
    <w:rsid w:val="00D14B80"/>
    <w:rsid w:val="00D14EA8"/>
    <w:rsid w:val="00D155BC"/>
    <w:rsid w:val="00D163BB"/>
    <w:rsid w:val="00D1798F"/>
    <w:rsid w:val="00D17A5C"/>
    <w:rsid w:val="00D211C4"/>
    <w:rsid w:val="00D21E5D"/>
    <w:rsid w:val="00D23753"/>
    <w:rsid w:val="00D25D4E"/>
    <w:rsid w:val="00D26C97"/>
    <w:rsid w:val="00D27572"/>
    <w:rsid w:val="00D275C4"/>
    <w:rsid w:val="00D27710"/>
    <w:rsid w:val="00D30151"/>
    <w:rsid w:val="00D308BA"/>
    <w:rsid w:val="00D31293"/>
    <w:rsid w:val="00D315CE"/>
    <w:rsid w:val="00D323D5"/>
    <w:rsid w:val="00D35937"/>
    <w:rsid w:val="00D36238"/>
    <w:rsid w:val="00D36768"/>
    <w:rsid w:val="00D36B50"/>
    <w:rsid w:val="00D37318"/>
    <w:rsid w:val="00D40A05"/>
    <w:rsid w:val="00D4166E"/>
    <w:rsid w:val="00D42207"/>
    <w:rsid w:val="00D431CC"/>
    <w:rsid w:val="00D44E47"/>
    <w:rsid w:val="00D46AAA"/>
    <w:rsid w:val="00D500E6"/>
    <w:rsid w:val="00D50480"/>
    <w:rsid w:val="00D50A13"/>
    <w:rsid w:val="00D51736"/>
    <w:rsid w:val="00D51CBF"/>
    <w:rsid w:val="00D52CD8"/>
    <w:rsid w:val="00D53357"/>
    <w:rsid w:val="00D54611"/>
    <w:rsid w:val="00D55512"/>
    <w:rsid w:val="00D55954"/>
    <w:rsid w:val="00D560B9"/>
    <w:rsid w:val="00D564F5"/>
    <w:rsid w:val="00D57487"/>
    <w:rsid w:val="00D5793F"/>
    <w:rsid w:val="00D57948"/>
    <w:rsid w:val="00D601E8"/>
    <w:rsid w:val="00D626DE"/>
    <w:rsid w:val="00D62965"/>
    <w:rsid w:val="00D64018"/>
    <w:rsid w:val="00D647BC"/>
    <w:rsid w:val="00D65128"/>
    <w:rsid w:val="00D655B4"/>
    <w:rsid w:val="00D6637D"/>
    <w:rsid w:val="00D66BDC"/>
    <w:rsid w:val="00D67DAE"/>
    <w:rsid w:val="00D71FFB"/>
    <w:rsid w:val="00D721F8"/>
    <w:rsid w:val="00D73791"/>
    <w:rsid w:val="00D73B17"/>
    <w:rsid w:val="00D749BB"/>
    <w:rsid w:val="00D75146"/>
    <w:rsid w:val="00D75780"/>
    <w:rsid w:val="00D763B4"/>
    <w:rsid w:val="00D76587"/>
    <w:rsid w:val="00D76DE3"/>
    <w:rsid w:val="00D803EA"/>
    <w:rsid w:val="00D80569"/>
    <w:rsid w:val="00D82294"/>
    <w:rsid w:val="00D83259"/>
    <w:rsid w:val="00D8474B"/>
    <w:rsid w:val="00D87E7E"/>
    <w:rsid w:val="00D90BEA"/>
    <w:rsid w:val="00D910D2"/>
    <w:rsid w:val="00D91CCF"/>
    <w:rsid w:val="00D9212D"/>
    <w:rsid w:val="00D93445"/>
    <w:rsid w:val="00D96F14"/>
    <w:rsid w:val="00DA0FDD"/>
    <w:rsid w:val="00DA1273"/>
    <w:rsid w:val="00DA23B7"/>
    <w:rsid w:val="00DA2440"/>
    <w:rsid w:val="00DA24E2"/>
    <w:rsid w:val="00DA4134"/>
    <w:rsid w:val="00DA460C"/>
    <w:rsid w:val="00DA4D1B"/>
    <w:rsid w:val="00DA4FA6"/>
    <w:rsid w:val="00DA55B8"/>
    <w:rsid w:val="00DA58C1"/>
    <w:rsid w:val="00DA5C5C"/>
    <w:rsid w:val="00DA6BD7"/>
    <w:rsid w:val="00DB1F65"/>
    <w:rsid w:val="00DB1FE9"/>
    <w:rsid w:val="00DB241A"/>
    <w:rsid w:val="00DB2ABA"/>
    <w:rsid w:val="00DB2B56"/>
    <w:rsid w:val="00DB2CAB"/>
    <w:rsid w:val="00DB378F"/>
    <w:rsid w:val="00DB4754"/>
    <w:rsid w:val="00DB50D4"/>
    <w:rsid w:val="00DB5A8F"/>
    <w:rsid w:val="00DB5BC8"/>
    <w:rsid w:val="00DB6829"/>
    <w:rsid w:val="00DB791C"/>
    <w:rsid w:val="00DB7974"/>
    <w:rsid w:val="00DC0108"/>
    <w:rsid w:val="00DC0550"/>
    <w:rsid w:val="00DC1E16"/>
    <w:rsid w:val="00DC1F63"/>
    <w:rsid w:val="00DC2341"/>
    <w:rsid w:val="00DC3134"/>
    <w:rsid w:val="00DC32EE"/>
    <w:rsid w:val="00DC51CC"/>
    <w:rsid w:val="00DC5FE9"/>
    <w:rsid w:val="00DC6CD5"/>
    <w:rsid w:val="00DC7137"/>
    <w:rsid w:val="00DC79B5"/>
    <w:rsid w:val="00DD2314"/>
    <w:rsid w:val="00DD2381"/>
    <w:rsid w:val="00DD373E"/>
    <w:rsid w:val="00DD498C"/>
    <w:rsid w:val="00DD57E7"/>
    <w:rsid w:val="00DD6226"/>
    <w:rsid w:val="00DD70CC"/>
    <w:rsid w:val="00DE0E42"/>
    <w:rsid w:val="00DE0F8B"/>
    <w:rsid w:val="00DE10A5"/>
    <w:rsid w:val="00DE1260"/>
    <w:rsid w:val="00DE1899"/>
    <w:rsid w:val="00DE1B2A"/>
    <w:rsid w:val="00DE3D5E"/>
    <w:rsid w:val="00DE4450"/>
    <w:rsid w:val="00DE44FA"/>
    <w:rsid w:val="00DE4AAD"/>
    <w:rsid w:val="00DE4EE0"/>
    <w:rsid w:val="00DE6DED"/>
    <w:rsid w:val="00DE6EDC"/>
    <w:rsid w:val="00DE7B20"/>
    <w:rsid w:val="00DE7F32"/>
    <w:rsid w:val="00DF21F0"/>
    <w:rsid w:val="00DF4249"/>
    <w:rsid w:val="00DF4400"/>
    <w:rsid w:val="00DF67C4"/>
    <w:rsid w:val="00DF7D56"/>
    <w:rsid w:val="00E01EBF"/>
    <w:rsid w:val="00E01EEA"/>
    <w:rsid w:val="00E0504A"/>
    <w:rsid w:val="00E0546C"/>
    <w:rsid w:val="00E055BE"/>
    <w:rsid w:val="00E05E47"/>
    <w:rsid w:val="00E068EE"/>
    <w:rsid w:val="00E06D59"/>
    <w:rsid w:val="00E07DB8"/>
    <w:rsid w:val="00E1017E"/>
    <w:rsid w:val="00E1123F"/>
    <w:rsid w:val="00E11ACB"/>
    <w:rsid w:val="00E11E70"/>
    <w:rsid w:val="00E13166"/>
    <w:rsid w:val="00E14B61"/>
    <w:rsid w:val="00E16531"/>
    <w:rsid w:val="00E1780F"/>
    <w:rsid w:val="00E17BF9"/>
    <w:rsid w:val="00E17C2C"/>
    <w:rsid w:val="00E21A8D"/>
    <w:rsid w:val="00E2264D"/>
    <w:rsid w:val="00E22E89"/>
    <w:rsid w:val="00E23377"/>
    <w:rsid w:val="00E26078"/>
    <w:rsid w:val="00E265D5"/>
    <w:rsid w:val="00E271BE"/>
    <w:rsid w:val="00E3034B"/>
    <w:rsid w:val="00E304E5"/>
    <w:rsid w:val="00E30B24"/>
    <w:rsid w:val="00E31F67"/>
    <w:rsid w:val="00E32CDA"/>
    <w:rsid w:val="00E33882"/>
    <w:rsid w:val="00E33E97"/>
    <w:rsid w:val="00E3430B"/>
    <w:rsid w:val="00E357A8"/>
    <w:rsid w:val="00E37074"/>
    <w:rsid w:val="00E40EEE"/>
    <w:rsid w:val="00E4198B"/>
    <w:rsid w:val="00E422E3"/>
    <w:rsid w:val="00E42985"/>
    <w:rsid w:val="00E42CE5"/>
    <w:rsid w:val="00E43D6C"/>
    <w:rsid w:val="00E43E4E"/>
    <w:rsid w:val="00E44FD0"/>
    <w:rsid w:val="00E47131"/>
    <w:rsid w:val="00E50FE5"/>
    <w:rsid w:val="00E52408"/>
    <w:rsid w:val="00E52BF5"/>
    <w:rsid w:val="00E53CA7"/>
    <w:rsid w:val="00E54217"/>
    <w:rsid w:val="00E54F33"/>
    <w:rsid w:val="00E567F0"/>
    <w:rsid w:val="00E569FF"/>
    <w:rsid w:val="00E61682"/>
    <w:rsid w:val="00E617D7"/>
    <w:rsid w:val="00E61DE5"/>
    <w:rsid w:val="00E634A4"/>
    <w:rsid w:val="00E6355B"/>
    <w:rsid w:val="00E6448F"/>
    <w:rsid w:val="00E64640"/>
    <w:rsid w:val="00E653E8"/>
    <w:rsid w:val="00E67B32"/>
    <w:rsid w:val="00E706CF"/>
    <w:rsid w:val="00E70743"/>
    <w:rsid w:val="00E7149F"/>
    <w:rsid w:val="00E71867"/>
    <w:rsid w:val="00E72328"/>
    <w:rsid w:val="00E736C9"/>
    <w:rsid w:val="00E74691"/>
    <w:rsid w:val="00E74DD1"/>
    <w:rsid w:val="00E74FB0"/>
    <w:rsid w:val="00E760AF"/>
    <w:rsid w:val="00E80176"/>
    <w:rsid w:val="00E8169D"/>
    <w:rsid w:val="00E82B51"/>
    <w:rsid w:val="00E83043"/>
    <w:rsid w:val="00E83A0D"/>
    <w:rsid w:val="00E84920"/>
    <w:rsid w:val="00E86758"/>
    <w:rsid w:val="00E86FC3"/>
    <w:rsid w:val="00E87363"/>
    <w:rsid w:val="00E9002A"/>
    <w:rsid w:val="00E90F99"/>
    <w:rsid w:val="00E914AD"/>
    <w:rsid w:val="00E91A78"/>
    <w:rsid w:val="00E91AB3"/>
    <w:rsid w:val="00E925C6"/>
    <w:rsid w:val="00E93BCE"/>
    <w:rsid w:val="00E94038"/>
    <w:rsid w:val="00E9432D"/>
    <w:rsid w:val="00E954DB"/>
    <w:rsid w:val="00E95D1A"/>
    <w:rsid w:val="00E96F01"/>
    <w:rsid w:val="00E972AB"/>
    <w:rsid w:val="00EA0EEE"/>
    <w:rsid w:val="00EA1108"/>
    <w:rsid w:val="00EA1ACE"/>
    <w:rsid w:val="00EA256E"/>
    <w:rsid w:val="00EA34F8"/>
    <w:rsid w:val="00EA4888"/>
    <w:rsid w:val="00EA494E"/>
    <w:rsid w:val="00EA5D8B"/>
    <w:rsid w:val="00EA5F19"/>
    <w:rsid w:val="00EA7459"/>
    <w:rsid w:val="00EB0D84"/>
    <w:rsid w:val="00EB28A3"/>
    <w:rsid w:val="00EB3423"/>
    <w:rsid w:val="00EB55E7"/>
    <w:rsid w:val="00EB58C6"/>
    <w:rsid w:val="00EB5BB7"/>
    <w:rsid w:val="00EB62A6"/>
    <w:rsid w:val="00EB74B6"/>
    <w:rsid w:val="00EC05E1"/>
    <w:rsid w:val="00EC217F"/>
    <w:rsid w:val="00EC2586"/>
    <w:rsid w:val="00EC25C5"/>
    <w:rsid w:val="00EC2F7D"/>
    <w:rsid w:val="00EC3222"/>
    <w:rsid w:val="00EC4865"/>
    <w:rsid w:val="00EC54F1"/>
    <w:rsid w:val="00EC5F80"/>
    <w:rsid w:val="00EC6974"/>
    <w:rsid w:val="00EC7D0F"/>
    <w:rsid w:val="00ED00C7"/>
    <w:rsid w:val="00ED0275"/>
    <w:rsid w:val="00ED14DC"/>
    <w:rsid w:val="00ED1627"/>
    <w:rsid w:val="00ED4A54"/>
    <w:rsid w:val="00ED5241"/>
    <w:rsid w:val="00ED58CA"/>
    <w:rsid w:val="00ED5B70"/>
    <w:rsid w:val="00ED6E1B"/>
    <w:rsid w:val="00ED738C"/>
    <w:rsid w:val="00ED7781"/>
    <w:rsid w:val="00EE1433"/>
    <w:rsid w:val="00EE1677"/>
    <w:rsid w:val="00EE1EF4"/>
    <w:rsid w:val="00EE2281"/>
    <w:rsid w:val="00EE2C6D"/>
    <w:rsid w:val="00EE365C"/>
    <w:rsid w:val="00EE44C7"/>
    <w:rsid w:val="00EE5473"/>
    <w:rsid w:val="00EE70C6"/>
    <w:rsid w:val="00EE76ED"/>
    <w:rsid w:val="00EE7826"/>
    <w:rsid w:val="00EF035C"/>
    <w:rsid w:val="00EF06A0"/>
    <w:rsid w:val="00EF06CE"/>
    <w:rsid w:val="00EF2885"/>
    <w:rsid w:val="00EF4CCA"/>
    <w:rsid w:val="00EF5C64"/>
    <w:rsid w:val="00EF664E"/>
    <w:rsid w:val="00EF6CF5"/>
    <w:rsid w:val="00EF7949"/>
    <w:rsid w:val="00F000C9"/>
    <w:rsid w:val="00F00196"/>
    <w:rsid w:val="00F01238"/>
    <w:rsid w:val="00F019AF"/>
    <w:rsid w:val="00F022B2"/>
    <w:rsid w:val="00F02D4C"/>
    <w:rsid w:val="00F03BC5"/>
    <w:rsid w:val="00F047D1"/>
    <w:rsid w:val="00F04EF8"/>
    <w:rsid w:val="00F0568B"/>
    <w:rsid w:val="00F05D94"/>
    <w:rsid w:val="00F06EFC"/>
    <w:rsid w:val="00F075CF"/>
    <w:rsid w:val="00F07A88"/>
    <w:rsid w:val="00F07E5E"/>
    <w:rsid w:val="00F07F83"/>
    <w:rsid w:val="00F10FF6"/>
    <w:rsid w:val="00F110AF"/>
    <w:rsid w:val="00F1137C"/>
    <w:rsid w:val="00F11411"/>
    <w:rsid w:val="00F1375C"/>
    <w:rsid w:val="00F13D26"/>
    <w:rsid w:val="00F15016"/>
    <w:rsid w:val="00F1521F"/>
    <w:rsid w:val="00F15228"/>
    <w:rsid w:val="00F16312"/>
    <w:rsid w:val="00F16333"/>
    <w:rsid w:val="00F16E11"/>
    <w:rsid w:val="00F20B1E"/>
    <w:rsid w:val="00F2118B"/>
    <w:rsid w:val="00F21221"/>
    <w:rsid w:val="00F215F4"/>
    <w:rsid w:val="00F21916"/>
    <w:rsid w:val="00F2258C"/>
    <w:rsid w:val="00F2430E"/>
    <w:rsid w:val="00F27319"/>
    <w:rsid w:val="00F27563"/>
    <w:rsid w:val="00F27590"/>
    <w:rsid w:val="00F27AB5"/>
    <w:rsid w:val="00F3005E"/>
    <w:rsid w:val="00F30459"/>
    <w:rsid w:val="00F30EC9"/>
    <w:rsid w:val="00F3117A"/>
    <w:rsid w:val="00F32579"/>
    <w:rsid w:val="00F357D3"/>
    <w:rsid w:val="00F37905"/>
    <w:rsid w:val="00F37A6F"/>
    <w:rsid w:val="00F40254"/>
    <w:rsid w:val="00F42675"/>
    <w:rsid w:val="00F4274A"/>
    <w:rsid w:val="00F428D0"/>
    <w:rsid w:val="00F42DF5"/>
    <w:rsid w:val="00F4367F"/>
    <w:rsid w:val="00F43B98"/>
    <w:rsid w:val="00F44456"/>
    <w:rsid w:val="00F444E5"/>
    <w:rsid w:val="00F451BD"/>
    <w:rsid w:val="00F454BF"/>
    <w:rsid w:val="00F45598"/>
    <w:rsid w:val="00F45DF0"/>
    <w:rsid w:val="00F45F4B"/>
    <w:rsid w:val="00F465D7"/>
    <w:rsid w:val="00F47401"/>
    <w:rsid w:val="00F47643"/>
    <w:rsid w:val="00F52401"/>
    <w:rsid w:val="00F52BC9"/>
    <w:rsid w:val="00F52EC4"/>
    <w:rsid w:val="00F53E15"/>
    <w:rsid w:val="00F54982"/>
    <w:rsid w:val="00F55887"/>
    <w:rsid w:val="00F611D3"/>
    <w:rsid w:val="00F62EEE"/>
    <w:rsid w:val="00F62F6A"/>
    <w:rsid w:val="00F64119"/>
    <w:rsid w:val="00F644B4"/>
    <w:rsid w:val="00F65299"/>
    <w:rsid w:val="00F65B07"/>
    <w:rsid w:val="00F661FF"/>
    <w:rsid w:val="00F66431"/>
    <w:rsid w:val="00F679AA"/>
    <w:rsid w:val="00F7096A"/>
    <w:rsid w:val="00F71290"/>
    <w:rsid w:val="00F71852"/>
    <w:rsid w:val="00F71B54"/>
    <w:rsid w:val="00F71D7F"/>
    <w:rsid w:val="00F730F4"/>
    <w:rsid w:val="00F73934"/>
    <w:rsid w:val="00F73C08"/>
    <w:rsid w:val="00F75D8C"/>
    <w:rsid w:val="00F766D6"/>
    <w:rsid w:val="00F769D2"/>
    <w:rsid w:val="00F77322"/>
    <w:rsid w:val="00F806FA"/>
    <w:rsid w:val="00F80BF9"/>
    <w:rsid w:val="00F81523"/>
    <w:rsid w:val="00F83B9E"/>
    <w:rsid w:val="00F84B78"/>
    <w:rsid w:val="00F859CC"/>
    <w:rsid w:val="00F86152"/>
    <w:rsid w:val="00F879E4"/>
    <w:rsid w:val="00F9076A"/>
    <w:rsid w:val="00F916B5"/>
    <w:rsid w:val="00F927DC"/>
    <w:rsid w:val="00F92ECA"/>
    <w:rsid w:val="00F933F4"/>
    <w:rsid w:val="00F935B3"/>
    <w:rsid w:val="00F93D59"/>
    <w:rsid w:val="00F943AD"/>
    <w:rsid w:val="00F945F8"/>
    <w:rsid w:val="00F94629"/>
    <w:rsid w:val="00F979C9"/>
    <w:rsid w:val="00F97D68"/>
    <w:rsid w:val="00FA0AEA"/>
    <w:rsid w:val="00FA0E90"/>
    <w:rsid w:val="00FA27D3"/>
    <w:rsid w:val="00FA31BB"/>
    <w:rsid w:val="00FA38F6"/>
    <w:rsid w:val="00FA3E16"/>
    <w:rsid w:val="00FA413D"/>
    <w:rsid w:val="00FA59C8"/>
    <w:rsid w:val="00FA609D"/>
    <w:rsid w:val="00FA64BB"/>
    <w:rsid w:val="00FA65DA"/>
    <w:rsid w:val="00FA6C9E"/>
    <w:rsid w:val="00FB03E3"/>
    <w:rsid w:val="00FB1564"/>
    <w:rsid w:val="00FB15AA"/>
    <w:rsid w:val="00FB176F"/>
    <w:rsid w:val="00FB1867"/>
    <w:rsid w:val="00FB1D24"/>
    <w:rsid w:val="00FB20B8"/>
    <w:rsid w:val="00FB3457"/>
    <w:rsid w:val="00FB400A"/>
    <w:rsid w:val="00FB4449"/>
    <w:rsid w:val="00FB49A5"/>
    <w:rsid w:val="00FB6C8A"/>
    <w:rsid w:val="00FC0E26"/>
    <w:rsid w:val="00FC1960"/>
    <w:rsid w:val="00FC1BA3"/>
    <w:rsid w:val="00FC1E4D"/>
    <w:rsid w:val="00FC2813"/>
    <w:rsid w:val="00FC47A3"/>
    <w:rsid w:val="00FC487B"/>
    <w:rsid w:val="00FC65DA"/>
    <w:rsid w:val="00FC660A"/>
    <w:rsid w:val="00FC6962"/>
    <w:rsid w:val="00FD4CA3"/>
    <w:rsid w:val="00FD5444"/>
    <w:rsid w:val="00FD58EB"/>
    <w:rsid w:val="00FD5F1C"/>
    <w:rsid w:val="00FD6731"/>
    <w:rsid w:val="00FD7C55"/>
    <w:rsid w:val="00FE0420"/>
    <w:rsid w:val="00FE17FC"/>
    <w:rsid w:val="00FE4BF9"/>
    <w:rsid w:val="00FE6B82"/>
    <w:rsid w:val="00FF035B"/>
    <w:rsid w:val="00FF06B3"/>
    <w:rsid w:val="00FF0CF9"/>
    <w:rsid w:val="00FF2CD0"/>
    <w:rsid w:val="00FF3C78"/>
    <w:rsid w:val="00FF5939"/>
    <w:rsid w:val="00FF6797"/>
    <w:rsid w:val="00FF71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C4BD3"/>
  <w15:docId w15:val="{57EFFBCD-228D-412A-982F-57937A933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1706"/>
    <w:rPr>
      <w:rFonts w:ascii="Calibri" w:eastAsia="Calibri" w:hAnsi="Calibri" w:cs="Times New Roman"/>
    </w:rPr>
  </w:style>
  <w:style w:type="paragraph" w:styleId="1">
    <w:name w:val="heading 1"/>
    <w:basedOn w:val="a"/>
    <w:next w:val="a"/>
    <w:link w:val="10"/>
    <w:uiPriority w:val="99"/>
    <w:qFormat/>
    <w:rsid w:val="00A01706"/>
    <w:pPr>
      <w:autoSpaceDE w:val="0"/>
      <w:autoSpaceDN w:val="0"/>
      <w:adjustRightInd w:val="0"/>
      <w:spacing w:before="108" w:after="108" w:line="240" w:lineRule="auto"/>
      <w:jc w:val="center"/>
      <w:outlineLvl w:val="0"/>
    </w:pPr>
    <w:rPr>
      <w:rFonts w:ascii="Arial" w:eastAsia="Times New Roman" w:hAnsi="Arial" w:cs="Arial"/>
      <w:b/>
      <w:bCs/>
      <w:color w:val="26282F"/>
      <w:sz w:val="24"/>
      <w:szCs w:val="24"/>
      <w:lang w:eastAsia="ru-RU"/>
    </w:rPr>
  </w:style>
  <w:style w:type="paragraph" w:styleId="2">
    <w:name w:val="heading 2"/>
    <w:basedOn w:val="1"/>
    <w:next w:val="a"/>
    <w:link w:val="20"/>
    <w:uiPriority w:val="9"/>
    <w:qFormat/>
    <w:rsid w:val="00E567F0"/>
    <w:pPr>
      <w:widowControl w:val="0"/>
      <w:outlineLvl w:val="1"/>
    </w:pPr>
    <w:rPr>
      <w:rFonts w:ascii="Calibri Light" w:hAnsi="Calibri Light" w:cs="Times New Roman"/>
      <w:bCs w:val="0"/>
      <w:i/>
      <w:color w:val="auto"/>
      <w:sz w:val="28"/>
      <w:szCs w:val="20"/>
      <w:lang w:val="x-none" w:eastAsia="x-none"/>
    </w:rPr>
  </w:style>
  <w:style w:type="paragraph" w:styleId="3">
    <w:name w:val="heading 3"/>
    <w:basedOn w:val="2"/>
    <w:next w:val="a"/>
    <w:link w:val="30"/>
    <w:uiPriority w:val="9"/>
    <w:qFormat/>
    <w:rsid w:val="00E567F0"/>
    <w:pPr>
      <w:outlineLvl w:val="2"/>
    </w:pPr>
    <w:rPr>
      <w:i w:val="0"/>
      <w:sz w:val="26"/>
    </w:rPr>
  </w:style>
  <w:style w:type="paragraph" w:styleId="4">
    <w:name w:val="heading 4"/>
    <w:basedOn w:val="3"/>
    <w:next w:val="a"/>
    <w:link w:val="40"/>
    <w:uiPriority w:val="9"/>
    <w:qFormat/>
    <w:rsid w:val="00E567F0"/>
    <w:pPr>
      <w:outlineLvl w:val="3"/>
    </w:pPr>
    <w:rPr>
      <w:rFonts w:ascii="Calibri" w:hAnsi="Calibri"/>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01706"/>
    <w:rPr>
      <w:rFonts w:ascii="Arial" w:eastAsia="Times New Roman" w:hAnsi="Arial" w:cs="Arial"/>
      <w:b/>
      <w:bCs/>
      <w:color w:val="26282F"/>
      <w:sz w:val="24"/>
      <w:szCs w:val="24"/>
      <w:lang w:eastAsia="ru-RU"/>
    </w:rPr>
  </w:style>
  <w:style w:type="character" w:customStyle="1" w:styleId="20">
    <w:name w:val="Заголовок 2 Знак"/>
    <w:basedOn w:val="a0"/>
    <w:link w:val="2"/>
    <w:uiPriority w:val="9"/>
    <w:rsid w:val="00E567F0"/>
    <w:rPr>
      <w:rFonts w:ascii="Calibri Light" w:eastAsia="Times New Roman" w:hAnsi="Calibri Light" w:cs="Times New Roman"/>
      <w:b/>
      <w:i/>
      <w:sz w:val="28"/>
      <w:szCs w:val="20"/>
      <w:lang w:val="x-none" w:eastAsia="x-none"/>
    </w:rPr>
  </w:style>
  <w:style w:type="character" w:customStyle="1" w:styleId="30">
    <w:name w:val="Заголовок 3 Знак"/>
    <w:basedOn w:val="a0"/>
    <w:link w:val="3"/>
    <w:uiPriority w:val="9"/>
    <w:rsid w:val="00E567F0"/>
    <w:rPr>
      <w:rFonts w:ascii="Calibri Light" w:eastAsia="Times New Roman" w:hAnsi="Calibri Light" w:cs="Times New Roman"/>
      <w:b/>
      <w:sz w:val="26"/>
      <w:szCs w:val="20"/>
      <w:lang w:val="x-none" w:eastAsia="x-none"/>
    </w:rPr>
  </w:style>
  <w:style w:type="character" w:customStyle="1" w:styleId="40">
    <w:name w:val="Заголовок 4 Знак"/>
    <w:basedOn w:val="a0"/>
    <w:link w:val="4"/>
    <w:uiPriority w:val="9"/>
    <w:rsid w:val="00E567F0"/>
    <w:rPr>
      <w:rFonts w:ascii="Calibri" w:eastAsia="Times New Roman" w:hAnsi="Calibri" w:cs="Times New Roman"/>
      <w:b/>
      <w:sz w:val="28"/>
      <w:szCs w:val="20"/>
      <w:lang w:val="x-none" w:eastAsia="x-none"/>
    </w:rPr>
  </w:style>
  <w:style w:type="paragraph" w:styleId="a3">
    <w:name w:val="Subtitle"/>
    <w:basedOn w:val="a"/>
    <w:next w:val="a"/>
    <w:link w:val="a4"/>
    <w:uiPriority w:val="99"/>
    <w:qFormat/>
    <w:rsid w:val="00A01706"/>
    <w:rPr>
      <w:rFonts w:ascii="Cambria" w:eastAsia="Times New Roman" w:hAnsi="Cambria"/>
      <w:i/>
      <w:iCs/>
      <w:color w:val="4F81BD"/>
      <w:spacing w:val="15"/>
      <w:sz w:val="24"/>
      <w:szCs w:val="24"/>
    </w:rPr>
  </w:style>
  <w:style w:type="character" w:customStyle="1" w:styleId="a4">
    <w:name w:val="Подзаголовок Знак"/>
    <w:basedOn w:val="a0"/>
    <w:link w:val="a3"/>
    <w:uiPriority w:val="99"/>
    <w:rsid w:val="00A01706"/>
    <w:rPr>
      <w:rFonts w:ascii="Cambria" w:eastAsia="Times New Roman" w:hAnsi="Cambria" w:cs="Times New Roman"/>
      <w:i/>
      <w:iCs/>
      <w:color w:val="4F81BD"/>
      <w:spacing w:val="15"/>
      <w:sz w:val="24"/>
      <w:szCs w:val="24"/>
    </w:rPr>
  </w:style>
  <w:style w:type="paragraph" w:styleId="a5">
    <w:name w:val="No Spacing"/>
    <w:uiPriority w:val="1"/>
    <w:qFormat/>
    <w:rsid w:val="00A01706"/>
    <w:pPr>
      <w:spacing w:after="0" w:line="240" w:lineRule="auto"/>
    </w:pPr>
    <w:rPr>
      <w:rFonts w:ascii="Calibri" w:eastAsia="Calibri" w:hAnsi="Calibri" w:cs="Times New Roman"/>
    </w:rPr>
  </w:style>
  <w:style w:type="paragraph" w:customStyle="1" w:styleId="ConsPlusNormal">
    <w:name w:val="ConsPlusNormal"/>
    <w:link w:val="ConsPlusNormal0"/>
    <w:rsid w:val="00A01706"/>
    <w:pPr>
      <w:widowControl w:val="0"/>
      <w:autoSpaceDE w:val="0"/>
      <w:autoSpaceDN w:val="0"/>
      <w:adjustRightInd w:val="0"/>
      <w:spacing w:after="0" w:line="360" w:lineRule="atLeast"/>
      <w:ind w:firstLine="720"/>
      <w:jc w:val="both"/>
      <w:textAlignment w:val="baseline"/>
    </w:pPr>
    <w:rPr>
      <w:rFonts w:ascii="Arial" w:eastAsia="Times New Roman" w:hAnsi="Arial" w:cs="Arial"/>
      <w:sz w:val="24"/>
      <w:szCs w:val="24"/>
      <w:lang w:eastAsia="ru-RU"/>
    </w:rPr>
  </w:style>
  <w:style w:type="character" w:customStyle="1" w:styleId="ConsPlusNormal0">
    <w:name w:val="ConsPlusNormal Знак"/>
    <w:link w:val="ConsPlusNormal"/>
    <w:locked/>
    <w:rsid w:val="00CE298A"/>
    <w:rPr>
      <w:rFonts w:ascii="Arial" w:eastAsia="Times New Roman" w:hAnsi="Arial" w:cs="Arial"/>
      <w:sz w:val="24"/>
      <w:szCs w:val="24"/>
      <w:lang w:eastAsia="ru-RU"/>
    </w:rPr>
  </w:style>
  <w:style w:type="paragraph" w:customStyle="1" w:styleId="a6">
    <w:name w:val="Для внутренних документов ПНР"/>
    <w:basedOn w:val="1"/>
    <w:link w:val="a7"/>
    <w:qFormat/>
    <w:rsid w:val="00A01706"/>
    <w:pPr>
      <w:keepNext/>
      <w:keepLines/>
      <w:autoSpaceDE/>
      <w:autoSpaceDN/>
      <w:adjustRightInd/>
      <w:spacing w:before="480" w:after="0" w:line="276" w:lineRule="auto"/>
      <w:ind w:left="1134"/>
      <w:jc w:val="left"/>
    </w:pPr>
    <w:rPr>
      <w:rFonts w:ascii="Arial Black" w:hAnsi="Arial Black" w:cs="Times New Roman"/>
      <w:b w:val="0"/>
      <w:color w:val="365F91"/>
      <w:kern w:val="28"/>
      <w:sz w:val="52"/>
      <w:lang w:eastAsia="en-US"/>
    </w:rPr>
  </w:style>
  <w:style w:type="character" w:customStyle="1" w:styleId="a7">
    <w:name w:val="Для внутренних документов ПНР Знак"/>
    <w:link w:val="a6"/>
    <w:rsid w:val="00A01706"/>
    <w:rPr>
      <w:rFonts w:ascii="Arial Black" w:eastAsia="Times New Roman" w:hAnsi="Arial Black" w:cs="Times New Roman"/>
      <w:bCs/>
      <w:color w:val="365F91"/>
      <w:kern w:val="28"/>
      <w:sz w:val="52"/>
      <w:szCs w:val="24"/>
    </w:rPr>
  </w:style>
  <w:style w:type="paragraph" w:customStyle="1" w:styleId="a8">
    <w:name w:val="Обычный (паспорт)"/>
    <w:basedOn w:val="a"/>
    <w:rsid w:val="00A01706"/>
    <w:pPr>
      <w:spacing w:before="120" w:after="0" w:line="240" w:lineRule="auto"/>
      <w:jc w:val="both"/>
    </w:pPr>
    <w:rPr>
      <w:rFonts w:ascii="Times New Roman" w:eastAsia="Times New Roman" w:hAnsi="Times New Roman"/>
      <w:sz w:val="28"/>
      <w:szCs w:val="28"/>
      <w:lang w:eastAsia="ru-RU"/>
    </w:rPr>
  </w:style>
  <w:style w:type="character" w:customStyle="1" w:styleId="11">
    <w:name w:val="Основной текст1"/>
    <w:rsid w:val="00A01706"/>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eastAsia="ru-RU" w:bidi="ru-RU"/>
    </w:rPr>
  </w:style>
  <w:style w:type="character" w:styleId="a9">
    <w:name w:val="Hyperlink"/>
    <w:basedOn w:val="a0"/>
    <w:uiPriority w:val="99"/>
    <w:unhideWhenUsed/>
    <w:rsid w:val="00C351E4"/>
    <w:rPr>
      <w:color w:val="0000FF"/>
      <w:u w:val="single"/>
    </w:rPr>
  </w:style>
  <w:style w:type="character" w:styleId="aa">
    <w:name w:val="FollowedHyperlink"/>
    <w:basedOn w:val="a0"/>
    <w:uiPriority w:val="99"/>
    <w:semiHidden/>
    <w:unhideWhenUsed/>
    <w:rsid w:val="00C351E4"/>
    <w:rPr>
      <w:color w:val="800080"/>
      <w:u w:val="single"/>
    </w:rPr>
  </w:style>
  <w:style w:type="paragraph" w:customStyle="1" w:styleId="font5">
    <w:name w:val="font5"/>
    <w:basedOn w:val="a"/>
    <w:rsid w:val="00C351E4"/>
    <w:pPr>
      <w:spacing w:before="100" w:beforeAutospacing="1" w:after="100" w:afterAutospacing="1" w:line="240" w:lineRule="auto"/>
    </w:pPr>
    <w:rPr>
      <w:rFonts w:ascii="Times New Roman" w:eastAsia="Times New Roman" w:hAnsi="Times New Roman"/>
      <w:lang w:eastAsia="ru-RU"/>
    </w:rPr>
  </w:style>
  <w:style w:type="paragraph" w:customStyle="1" w:styleId="font6">
    <w:name w:val="font6"/>
    <w:basedOn w:val="a"/>
    <w:rsid w:val="00C351E4"/>
    <w:pPr>
      <w:spacing w:before="100" w:beforeAutospacing="1" w:after="100" w:afterAutospacing="1" w:line="240" w:lineRule="auto"/>
    </w:pPr>
    <w:rPr>
      <w:rFonts w:ascii="Times New Roman" w:eastAsia="Times New Roman" w:hAnsi="Times New Roman"/>
      <w:b/>
      <w:bCs/>
      <w:lang w:eastAsia="ru-RU"/>
    </w:rPr>
  </w:style>
  <w:style w:type="paragraph" w:customStyle="1" w:styleId="xl66">
    <w:name w:val="xl66"/>
    <w:basedOn w:val="a"/>
    <w:rsid w:val="00C351E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7">
    <w:name w:val="xl67"/>
    <w:basedOn w:val="a"/>
    <w:rsid w:val="00C351E4"/>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68">
    <w:name w:val="xl68"/>
    <w:basedOn w:val="a"/>
    <w:rsid w:val="00C351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sz w:val="24"/>
      <w:szCs w:val="24"/>
      <w:lang w:eastAsia="ru-RU"/>
    </w:rPr>
  </w:style>
  <w:style w:type="paragraph" w:customStyle="1" w:styleId="xl69">
    <w:name w:val="xl69"/>
    <w:basedOn w:val="a"/>
    <w:rsid w:val="00C351E4"/>
    <w:pPr>
      <w:pBdr>
        <w:bottom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0">
    <w:name w:val="xl70"/>
    <w:basedOn w:val="a"/>
    <w:rsid w:val="00C351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sz w:val="24"/>
      <w:szCs w:val="24"/>
      <w:lang w:eastAsia="ru-RU"/>
    </w:rPr>
  </w:style>
  <w:style w:type="paragraph" w:customStyle="1" w:styleId="xl71">
    <w:name w:val="xl71"/>
    <w:basedOn w:val="a"/>
    <w:rsid w:val="00C351E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2">
    <w:name w:val="xl72"/>
    <w:basedOn w:val="a"/>
    <w:rsid w:val="00C351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sz w:val="24"/>
      <w:szCs w:val="24"/>
      <w:lang w:eastAsia="ru-RU"/>
    </w:rPr>
  </w:style>
  <w:style w:type="paragraph" w:customStyle="1" w:styleId="xl73">
    <w:name w:val="xl73"/>
    <w:basedOn w:val="a"/>
    <w:rsid w:val="00C351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74">
    <w:name w:val="xl74"/>
    <w:basedOn w:val="a"/>
    <w:rsid w:val="00C351E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5">
    <w:name w:val="xl75"/>
    <w:basedOn w:val="a"/>
    <w:rsid w:val="00C351E4"/>
    <w:pPr>
      <w:shd w:val="clear" w:color="000000" w:fill="92D05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6">
    <w:name w:val="xl76"/>
    <w:basedOn w:val="a"/>
    <w:rsid w:val="00C351E4"/>
    <w:pPr>
      <w:shd w:val="clear" w:color="000000" w:fill="00B0F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7">
    <w:name w:val="xl77"/>
    <w:basedOn w:val="a"/>
    <w:rsid w:val="00C351E4"/>
    <w:pPr>
      <w:shd w:val="clear" w:color="000000" w:fill="FFC0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8">
    <w:name w:val="xl78"/>
    <w:basedOn w:val="a"/>
    <w:rsid w:val="00C351E4"/>
    <w:pPr>
      <w:shd w:val="clear" w:color="000000" w:fill="B1A0C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9">
    <w:name w:val="xl79"/>
    <w:basedOn w:val="a"/>
    <w:rsid w:val="00C351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0">
    <w:name w:val="xl80"/>
    <w:basedOn w:val="a"/>
    <w:rsid w:val="00C351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1">
    <w:name w:val="xl81"/>
    <w:basedOn w:val="a"/>
    <w:rsid w:val="00C351E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2">
    <w:name w:val="xl82"/>
    <w:basedOn w:val="a"/>
    <w:rsid w:val="00C351E4"/>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3">
    <w:name w:val="xl83"/>
    <w:basedOn w:val="a"/>
    <w:rsid w:val="00C351E4"/>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4">
    <w:name w:val="xl84"/>
    <w:basedOn w:val="a"/>
    <w:rsid w:val="00C351E4"/>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5">
    <w:name w:val="xl85"/>
    <w:basedOn w:val="a"/>
    <w:rsid w:val="00C351E4"/>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6">
    <w:name w:val="xl86"/>
    <w:basedOn w:val="a"/>
    <w:rsid w:val="00C351E4"/>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7">
    <w:name w:val="xl87"/>
    <w:basedOn w:val="a"/>
    <w:rsid w:val="00C351E4"/>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8">
    <w:name w:val="xl88"/>
    <w:basedOn w:val="a"/>
    <w:rsid w:val="00C351E4"/>
    <w:pPr>
      <w:pBdr>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9">
    <w:name w:val="xl89"/>
    <w:basedOn w:val="a"/>
    <w:rsid w:val="00C351E4"/>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0">
    <w:name w:val="xl90"/>
    <w:basedOn w:val="a"/>
    <w:rsid w:val="00C351E4"/>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1">
    <w:name w:val="xl91"/>
    <w:basedOn w:val="a"/>
    <w:rsid w:val="00C351E4"/>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2">
    <w:name w:val="xl92"/>
    <w:basedOn w:val="a"/>
    <w:rsid w:val="00C351E4"/>
    <w:pP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93">
    <w:name w:val="xl93"/>
    <w:basedOn w:val="a"/>
    <w:rsid w:val="00C351E4"/>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4">
    <w:name w:val="xl94"/>
    <w:basedOn w:val="a"/>
    <w:rsid w:val="00C351E4"/>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5">
    <w:name w:val="xl95"/>
    <w:basedOn w:val="a"/>
    <w:rsid w:val="00C351E4"/>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6">
    <w:name w:val="xl96"/>
    <w:basedOn w:val="a"/>
    <w:rsid w:val="00C351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7">
    <w:name w:val="xl97"/>
    <w:basedOn w:val="a"/>
    <w:rsid w:val="00C351E4"/>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8">
    <w:name w:val="xl98"/>
    <w:basedOn w:val="a"/>
    <w:rsid w:val="00C351E4"/>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9">
    <w:name w:val="xl99"/>
    <w:basedOn w:val="a"/>
    <w:rsid w:val="00C351E4"/>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00">
    <w:name w:val="xl100"/>
    <w:basedOn w:val="a"/>
    <w:rsid w:val="00C351E4"/>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01">
    <w:name w:val="xl101"/>
    <w:basedOn w:val="a"/>
    <w:rsid w:val="00C351E4"/>
    <w:pPr>
      <w:pBdr>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02">
    <w:name w:val="xl102"/>
    <w:basedOn w:val="a"/>
    <w:rsid w:val="00C351E4"/>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03">
    <w:name w:val="xl103"/>
    <w:basedOn w:val="a"/>
    <w:rsid w:val="00C351E4"/>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04">
    <w:name w:val="xl104"/>
    <w:basedOn w:val="a"/>
    <w:rsid w:val="00C351E4"/>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05">
    <w:name w:val="xl105"/>
    <w:basedOn w:val="a"/>
    <w:rsid w:val="00C351E4"/>
    <w:pPr>
      <w:pBdr>
        <w:top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06">
    <w:name w:val="xl106"/>
    <w:basedOn w:val="a"/>
    <w:rsid w:val="00C351E4"/>
    <w:pPr>
      <w:pBdr>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07">
    <w:name w:val="xl107"/>
    <w:basedOn w:val="a"/>
    <w:rsid w:val="00C351E4"/>
    <w:pPr>
      <w:pBdr>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08">
    <w:name w:val="xl108"/>
    <w:basedOn w:val="a"/>
    <w:rsid w:val="00C351E4"/>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109">
    <w:name w:val="xl109"/>
    <w:basedOn w:val="a"/>
    <w:rsid w:val="00C351E4"/>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110">
    <w:name w:val="xl110"/>
    <w:basedOn w:val="a"/>
    <w:rsid w:val="00C351E4"/>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11">
    <w:name w:val="xl111"/>
    <w:basedOn w:val="a"/>
    <w:rsid w:val="00C351E4"/>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112">
    <w:name w:val="xl112"/>
    <w:basedOn w:val="a"/>
    <w:rsid w:val="00C351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113">
    <w:name w:val="xl113"/>
    <w:basedOn w:val="a"/>
    <w:rsid w:val="00C351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14">
    <w:name w:val="xl114"/>
    <w:basedOn w:val="a"/>
    <w:rsid w:val="00C351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15">
    <w:name w:val="xl115"/>
    <w:basedOn w:val="a"/>
    <w:rsid w:val="00C351E4"/>
    <w:pPr>
      <w:pBdr>
        <w:top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116">
    <w:name w:val="xl116"/>
    <w:basedOn w:val="a"/>
    <w:rsid w:val="00C351E4"/>
    <w:pPr>
      <w:pBdr>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117">
    <w:name w:val="xl117"/>
    <w:basedOn w:val="a"/>
    <w:rsid w:val="00C351E4"/>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18">
    <w:name w:val="xl118"/>
    <w:basedOn w:val="a"/>
    <w:rsid w:val="00C351E4"/>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9">
    <w:name w:val="xl119"/>
    <w:basedOn w:val="a"/>
    <w:rsid w:val="00C351E4"/>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20">
    <w:name w:val="xl120"/>
    <w:basedOn w:val="a"/>
    <w:rsid w:val="00C351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sz w:val="24"/>
      <w:szCs w:val="24"/>
      <w:lang w:eastAsia="ru-RU"/>
    </w:rPr>
  </w:style>
  <w:style w:type="paragraph" w:customStyle="1" w:styleId="xl121">
    <w:name w:val="xl121"/>
    <w:basedOn w:val="a"/>
    <w:rsid w:val="00C351E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styleId="ab">
    <w:name w:val="Balloon Text"/>
    <w:basedOn w:val="a"/>
    <w:link w:val="ac"/>
    <w:uiPriority w:val="99"/>
    <w:unhideWhenUsed/>
    <w:rsid w:val="006B7029"/>
    <w:pPr>
      <w:spacing w:after="0" w:line="240" w:lineRule="auto"/>
    </w:pPr>
    <w:rPr>
      <w:rFonts w:ascii="Tahoma" w:hAnsi="Tahoma" w:cs="Tahoma"/>
      <w:sz w:val="16"/>
      <w:szCs w:val="16"/>
    </w:rPr>
  </w:style>
  <w:style w:type="character" w:customStyle="1" w:styleId="ac">
    <w:name w:val="Текст выноски Знак"/>
    <w:basedOn w:val="a0"/>
    <w:link w:val="ab"/>
    <w:uiPriority w:val="99"/>
    <w:rsid w:val="006B7029"/>
    <w:rPr>
      <w:rFonts w:ascii="Tahoma" w:eastAsia="Calibri" w:hAnsi="Tahoma" w:cs="Tahoma"/>
      <w:sz w:val="16"/>
      <w:szCs w:val="16"/>
    </w:rPr>
  </w:style>
  <w:style w:type="paragraph" w:styleId="ad">
    <w:name w:val="List Paragraph"/>
    <w:basedOn w:val="a"/>
    <w:link w:val="ae"/>
    <w:uiPriority w:val="34"/>
    <w:qFormat/>
    <w:rsid w:val="00DD373E"/>
    <w:pPr>
      <w:ind w:left="720"/>
      <w:contextualSpacing/>
    </w:pPr>
    <w:rPr>
      <w:rFonts w:asciiTheme="minorHAnsi" w:eastAsiaTheme="minorEastAsia" w:hAnsiTheme="minorHAnsi" w:cstheme="minorBidi"/>
      <w:lang w:eastAsia="ru-RU"/>
    </w:rPr>
  </w:style>
  <w:style w:type="character" w:customStyle="1" w:styleId="ae">
    <w:name w:val="Абзац списка Знак"/>
    <w:link w:val="ad"/>
    <w:uiPriority w:val="34"/>
    <w:locked/>
    <w:rsid w:val="00DD373E"/>
    <w:rPr>
      <w:rFonts w:eastAsiaTheme="minorEastAsia"/>
      <w:lang w:eastAsia="ru-RU"/>
    </w:rPr>
  </w:style>
  <w:style w:type="paragraph" w:customStyle="1" w:styleId="xl64">
    <w:name w:val="xl64"/>
    <w:basedOn w:val="a"/>
    <w:rsid w:val="007A2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65">
    <w:name w:val="xl65"/>
    <w:basedOn w:val="a"/>
    <w:rsid w:val="007A2630"/>
    <w:pPr>
      <w:spacing w:before="100" w:beforeAutospacing="1" w:after="100" w:afterAutospacing="1" w:line="240" w:lineRule="auto"/>
    </w:pPr>
    <w:rPr>
      <w:rFonts w:ascii="Times New Roman" w:eastAsia="Times New Roman" w:hAnsi="Times New Roman"/>
      <w:sz w:val="24"/>
      <w:szCs w:val="24"/>
      <w:lang w:eastAsia="ru-RU"/>
    </w:rPr>
  </w:style>
  <w:style w:type="paragraph" w:styleId="af">
    <w:name w:val="header"/>
    <w:basedOn w:val="a"/>
    <w:link w:val="af0"/>
    <w:unhideWhenUsed/>
    <w:rsid w:val="00252E7C"/>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252E7C"/>
    <w:rPr>
      <w:rFonts w:ascii="Calibri" w:eastAsia="Calibri" w:hAnsi="Calibri" w:cs="Times New Roman"/>
    </w:rPr>
  </w:style>
  <w:style w:type="paragraph" w:styleId="af1">
    <w:name w:val="footer"/>
    <w:basedOn w:val="a"/>
    <w:link w:val="af2"/>
    <w:unhideWhenUsed/>
    <w:rsid w:val="00252E7C"/>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252E7C"/>
    <w:rPr>
      <w:rFonts w:ascii="Calibri" w:eastAsia="Calibri" w:hAnsi="Calibri" w:cs="Times New Roman"/>
    </w:rPr>
  </w:style>
  <w:style w:type="character" w:customStyle="1" w:styleId="af3">
    <w:name w:val="Гипертекстовая ссылка"/>
    <w:basedOn w:val="a0"/>
    <w:uiPriority w:val="99"/>
    <w:rsid w:val="004A4C52"/>
    <w:rPr>
      <w:color w:val="106BBE"/>
    </w:rPr>
  </w:style>
  <w:style w:type="paragraph" w:customStyle="1" w:styleId="af4">
    <w:name w:val="Комментарий"/>
    <w:basedOn w:val="a"/>
    <w:next w:val="a"/>
    <w:uiPriority w:val="99"/>
    <w:rsid w:val="00F7096A"/>
    <w:pPr>
      <w:widowControl w:val="0"/>
      <w:autoSpaceDE w:val="0"/>
      <w:autoSpaceDN w:val="0"/>
      <w:adjustRightInd w:val="0"/>
      <w:spacing w:before="75" w:after="0" w:line="240" w:lineRule="auto"/>
      <w:ind w:left="170"/>
      <w:jc w:val="both"/>
    </w:pPr>
    <w:rPr>
      <w:rFonts w:ascii="Times New Roman CYR" w:eastAsiaTheme="minorEastAsia" w:hAnsi="Times New Roman CYR" w:cs="Times New Roman CYR"/>
      <w:color w:val="353842"/>
      <w:sz w:val="24"/>
      <w:szCs w:val="24"/>
      <w:shd w:val="clear" w:color="auto" w:fill="F0F0F0"/>
      <w:lang w:eastAsia="ru-RU"/>
    </w:rPr>
  </w:style>
  <w:style w:type="character" w:styleId="af5">
    <w:name w:val="page number"/>
    <w:basedOn w:val="a0"/>
    <w:rsid w:val="00CC720E"/>
  </w:style>
  <w:style w:type="character" w:styleId="af6">
    <w:name w:val="annotation reference"/>
    <w:uiPriority w:val="99"/>
    <w:rsid w:val="00CC720E"/>
    <w:rPr>
      <w:sz w:val="16"/>
      <w:szCs w:val="16"/>
    </w:rPr>
  </w:style>
  <w:style w:type="paragraph" w:styleId="af7">
    <w:name w:val="annotation text"/>
    <w:basedOn w:val="a"/>
    <w:link w:val="af8"/>
    <w:uiPriority w:val="99"/>
    <w:rsid w:val="00CC720E"/>
    <w:pPr>
      <w:spacing w:after="0" w:line="360" w:lineRule="atLeast"/>
      <w:jc w:val="both"/>
    </w:pPr>
    <w:rPr>
      <w:rFonts w:ascii="Times New Roman" w:eastAsia="Times New Roman" w:hAnsi="Times New Roman"/>
      <w:sz w:val="20"/>
      <w:szCs w:val="20"/>
      <w:lang w:val="x-none" w:eastAsia="x-none"/>
    </w:rPr>
  </w:style>
  <w:style w:type="character" w:customStyle="1" w:styleId="af8">
    <w:name w:val="Текст примечания Знак"/>
    <w:basedOn w:val="a0"/>
    <w:link w:val="af7"/>
    <w:uiPriority w:val="99"/>
    <w:rsid w:val="00CC720E"/>
    <w:rPr>
      <w:rFonts w:ascii="Times New Roman" w:eastAsia="Times New Roman" w:hAnsi="Times New Roman" w:cs="Times New Roman"/>
      <w:sz w:val="20"/>
      <w:szCs w:val="20"/>
      <w:lang w:val="x-none" w:eastAsia="x-none"/>
    </w:rPr>
  </w:style>
  <w:style w:type="paragraph" w:styleId="af9">
    <w:name w:val="annotation subject"/>
    <w:basedOn w:val="af7"/>
    <w:next w:val="af7"/>
    <w:link w:val="afa"/>
    <w:rsid w:val="00CC720E"/>
    <w:rPr>
      <w:b/>
      <w:bCs/>
    </w:rPr>
  </w:style>
  <w:style w:type="character" w:customStyle="1" w:styleId="afa">
    <w:name w:val="Тема примечания Знак"/>
    <w:basedOn w:val="af8"/>
    <w:link w:val="af9"/>
    <w:rsid w:val="00CC720E"/>
    <w:rPr>
      <w:rFonts w:ascii="Times New Roman" w:eastAsia="Times New Roman" w:hAnsi="Times New Roman" w:cs="Times New Roman"/>
      <w:b/>
      <w:bCs/>
      <w:sz w:val="20"/>
      <w:szCs w:val="20"/>
      <w:lang w:val="x-none" w:eastAsia="x-none"/>
    </w:rPr>
  </w:style>
  <w:style w:type="paragraph" w:styleId="afb">
    <w:name w:val="footnote text"/>
    <w:basedOn w:val="a"/>
    <w:link w:val="afc"/>
    <w:rsid w:val="00CC720E"/>
    <w:pPr>
      <w:spacing w:after="0" w:line="360" w:lineRule="atLeast"/>
      <w:jc w:val="both"/>
    </w:pPr>
    <w:rPr>
      <w:rFonts w:ascii="Times New Roman" w:eastAsia="Times New Roman" w:hAnsi="Times New Roman"/>
      <w:sz w:val="20"/>
      <w:szCs w:val="20"/>
      <w:lang w:val="x-none" w:eastAsia="x-none"/>
    </w:rPr>
  </w:style>
  <w:style w:type="character" w:customStyle="1" w:styleId="afc">
    <w:name w:val="Текст сноски Знак"/>
    <w:basedOn w:val="a0"/>
    <w:link w:val="afb"/>
    <w:rsid w:val="00CC720E"/>
    <w:rPr>
      <w:rFonts w:ascii="Times New Roman" w:eastAsia="Times New Roman" w:hAnsi="Times New Roman" w:cs="Times New Roman"/>
      <w:sz w:val="20"/>
      <w:szCs w:val="20"/>
      <w:lang w:val="x-none" w:eastAsia="x-none"/>
    </w:rPr>
  </w:style>
  <w:style w:type="character" w:styleId="afd">
    <w:name w:val="footnote reference"/>
    <w:uiPriority w:val="99"/>
    <w:rsid w:val="00CC720E"/>
    <w:rPr>
      <w:vertAlign w:val="superscript"/>
    </w:rPr>
  </w:style>
  <w:style w:type="paragraph" w:customStyle="1" w:styleId="Default">
    <w:name w:val="Default"/>
    <w:rsid w:val="00CC720E"/>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afe">
    <w:name w:val="Table Grid"/>
    <w:basedOn w:val="a1"/>
    <w:rsid w:val="00CC720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uiPriority w:val="22"/>
    <w:qFormat/>
    <w:rsid w:val="00CC720E"/>
    <w:rPr>
      <w:b/>
      <w:bCs/>
    </w:rPr>
  </w:style>
  <w:style w:type="character" w:customStyle="1" w:styleId="aff0">
    <w:name w:val="Основной текст_"/>
    <w:link w:val="21"/>
    <w:locked/>
    <w:rsid w:val="00CC720E"/>
    <w:rPr>
      <w:rFonts w:ascii="Times New Roman" w:hAnsi="Times New Roman"/>
      <w:sz w:val="27"/>
      <w:shd w:val="clear" w:color="auto" w:fill="FFFFFF"/>
    </w:rPr>
  </w:style>
  <w:style w:type="paragraph" w:customStyle="1" w:styleId="21">
    <w:name w:val="Основной текст2"/>
    <w:basedOn w:val="a"/>
    <w:link w:val="aff0"/>
    <w:rsid w:val="00CC720E"/>
    <w:pPr>
      <w:widowControl w:val="0"/>
      <w:shd w:val="clear" w:color="auto" w:fill="FFFFFF"/>
      <w:spacing w:before="360" w:after="360" w:line="240" w:lineRule="atLeast"/>
      <w:ind w:hanging="1620"/>
      <w:jc w:val="center"/>
    </w:pPr>
    <w:rPr>
      <w:rFonts w:ascii="Times New Roman" w:eastAsiaTheme="minorHAnsi" w:hAnsi="Times New Roman" w:cstheme="minorBidi"/>
      <w:sz w:val="27"/>
    </w:rPr>
  </w:style>
  <w:style w:type="paragraph" w:customStyle="1" w:styleId="-11">
    <w:name w:val="Цветной список - Акцент 11"/>
    <w:basedOn w:val="a"/>
    <w:link w:val="-1"/>
    <w:qFormat/>
    <w:rsid w:val="00CC720E"/>
    <w:pPr>
      <w:ind w:left="720"/>
      <w:contextualSpacing/>
    </w:pPr>
    <w:rPr>
      <w:lang w:val="x-none"/>
    </w:rPr>
  </w:style>
  <w:style w:type="character" w:customStyle="1" w:styleId="-1">
    <w:name w:val="Цветной список - Акцент 1 Знак"/>
    <w:link w:val="-11"/>
    <w:rsid w:val="00CC720E"/>
    <w:rPr>
      <w:rFonts w:ascii="Calibri" w:eastAsia="Calibri" w:hAnsi="Calibri" w:cs="Times New Roman"/>
      <w:lang w:val="x-none"/>
    </w:rPr>
  </w:style>
  <w:style w:type="character" w:customStyle="1" w:styleId="aff1">
    <w:name w:val="Цветовое выделение"/>
    <w:uiPriority w:val="99"/>
    <w:rsid w:val="00E567F0"/>
    <w:rPr>
      <w:b/>
      <w:color w:val="26282F"/>
    </w:rPr>
  </w:style>
  <w:style w:type="character" w:customStyle="1" w:styleId="aff2">
    <w:name w:val="Активная гиперссылка"/>
    <w:uiPriority w:val="99"/>
    <w:rsid w:val="00E567F0"/>
    <w:rPr>
      <w:color w:val="106BBE"/>
      <w:u w:val="single"/>
    </w:rPr>
  </w:style>
  <w:style w:type="paragraph" w:customStyle="1" w:styleId="aff3">
    <w:name w:val="Внимание"/>
    <w:basedOn w:val="a"/>
    <w:next w:val="a"/>
    <w:uiPriority w:val="99"/>
    <w:rsid w:val="00E567F0"/>
    <w:pPr>
      <w:widowControl w:val="0"/>
      <w:autoSpaceDE w:val="0"/>
      <w:autoSpaceDN w:val="0"/>
      <w:adjustRightInd w:val="0"/>
      <w:spacing w:before="240" w:after="240" w:line="240" w:lineRule="auto"/>
      <w:ind w:left="420" w:right="420" w:firstLine="300"/>
      <w:jc w:val="both"/>
    </w:pPr>
    <w:rPr>
      <w:rFonts w:ascii="Arial" w:eastAsia="Times New Roman" w:hAnsi="Arial" w:cs="Arial"/>
      <w:sz w:val="26"/>
      <w:szCs w:val="26"/>
      <w:shd w:val="clear" w:color="auto" w:fill="FAF3E9"/>
      <w:lang w:eastAsia="ru-RU"/>
    </w:rPr>
  </w:style>
  <w:style w:type="paragraph" w:customStyle="1" w:styleId="aff4">
    <w:name w:val="Внимание: криминал!!"/>
    <w:basedOn w:val="aff3"/>
    <w:next w:val="a"/>
    <w:uiPriority w:val="99"/>
    <w:rsid w:val="00E567F0"/>
  </w:style>
  <w:style w:type="paragraph" w:customStyle="1" w:styleId="aff5">
    <w:name w:val="Внимание: недобросовестность!"/>
    <w:basedOn w:val="aff3"/>
    <w:next w:val="a"/>
    <w:uiPriority w:val="99"/>
    <w:rsid w:val="00E567F0"/>
  </w:style>
  <w:style w:type="character" w:customStyle="1" w:styleId="aff6">
    <w:name w:val="Выделение для Базового Поиска"/>
    <w:uiPriority w:val="99"/>
    <w:rsid w:val="00E567F0"/>
    <w:rPr>
      <w:b/>
      <w:color w:val="0058A9"/>
    </w:rPr>
  </w:style>
  <w:style w:type="character" w:customStyle="1" w:styleId="aff7">
    <w:name w:val="Выделение для Базового Поиска (курсив)"/>
    <w:uiPriority w:val="99"/>
    <w:rsid w:val="00E567F0"/>
    <w:rPr>
      <w:b/>
      <w:i/>
      <w:color w:val="0058A9"/>
    </w:rPr>
  </w:style>
  <w:style w:type="character" w:customStyle="1" w:styleId="aff8">
    <w:name w:val="Сравнение редакций"/>
    <w:uiPriority w:val="99"/>
    <w:rsid w:val="00E567F0"/>
    <w:rPr>
      <w:color w:val="26282F"/>
    </w:rPr>
  </w:style>
  <w:style w:type="character" w:customStyle="1" w:styleId="aff9">
    <w:name w:val="Добавленный текст"/>
    <w:uiPriority w:val="99"/>
    <w:rsid w:val="00E567F0"/>
    <w:rPr>
      <w:color w:val="000000"/>
      <w:shd w:val="clear" w:color="auto" w:fill="C1D7FF"/>
    </w:rPr>
  </w:style>
  <w:style w:type="paragraph" w:customStyle="1" w:styleId="affa">
    <w:name w:val="Дочерний элемент списка"/>
    <w:basedOn w:val="a"/>
    <w:next w:val="a"/>
    <w:uiPriority w:val="99"/>
    <w:rsid w:val="00E567F0"/>
    <w:pPr>
      <w:widowControl w:val="0"/>
      <w:autoSpaceDE w:val="0"/>
      <w:autoSpaceDN w:val="0"/>
      <w:adjustRightInd w:val="0"/>
      <w:spacing w:after="0" w:line="240" w:lineRule="auto"/>
      <w:ind w:right="300"/>
      <w:jc w:val="both"/>
    </w:pPr>
    <w:rPr>
      <w:rFonts w:ascii="Arial" w:eastAsia="Times New Roman" w:hAnsi="Arial" w:cs="Arial"/>
      <w:color w:val="868381"/>
      <w:lang w:eastAsia="ru-RU"/>
    </w:rPr>
  </w:style>
  <w:style w:type="paragraph" w:customStyle="1" w:styleId="affb">
    <w:name w:val="Основное меню (преемственное)"/>
    <w:basedOn w:val="a"/>
    <w:next w:val="a"/>
    <w:uiPriority w:val="99"/>
    <w:rsid w:val="00E567F0"/>
    <w:pPr>
      <w:widowControl w:val="0"/>
      <w:autoSpaceDE w:val="0"/>
      <w:autoSpaceDN w:val="0"/>
      <w:adjustRightInd w:val="0"/>
      <w:spacing w:after="0" w:line="240" w:lineRule="auto"/>
      <w:ind w:firstLine="720"/>
      <w:jc w:val="both"/>
    </w:pPr>
    <w:rPr>
      <w:rFonts w:ascii="Verdana" w:eastAsia="Times New Roman" w:hAnsi="Verdana" w:cs="Verdana"/>
      <w:sz w:val="24"/>
      <w:szCs w:val="24"/>
      <w:lang w:eastAsia="ru-RU"/>
    </w:rPr>
  </w:style>
  <w:style w:type="paragraph" w:customStyle="1" w:styleId="affc">
    <w:name w:val="Заголовок *"/>
    <w:basedOn w:val="affb"/>
    <w:next w:val="a"/>
    <w:uiPriority w:val="99"/>
    <w:rsid w:val="00E567F0"/>
    <w:rPr>
      <w:b/>
      <w:bCs/>
      <w:color w:val="0058A9"/>
      <w:shd w:val="clear" w:color="auto" w:fill="F0F0F0"/>
    </w:rPr>
  </w:style>
  <w:style w:type="paragraph" w:customStyle="1" w:styleId="affd">
    <w:name w:val="Заголовок группы контролов"/>
    <w:basedOn w:val="a"/>
    <w:next w:val="a"/>
    <w:uiPriority w:val="99"/>
    <w:rsid w:val="00E567F0"/>
    <w:pPr>
      <w:widowControl w:val="0"/>
      <w:autoSpaceDE w:val="0"/>
      <w:autoSpaceDN w:val="0"/>
      <w:adjustRightInd w:val="0"/>
      <w:spacing w:after="0" w:line="240" w:lineRule="auto"/>
      <w:ind w:firstLine="720"/>
      <w:jc w:val="both"/>
    </w:pPr>
    <w:rPr>
      <w:rFonts w:ascii="Arial" w:eastAsia="Times New Roman" w:hAnsi="Arial" w:cs="Arial"/>
      <w:b/>
      <w:bCs/>
      <w:color w:val="000000"/>
      <w:sz w:val="26"/>
      <w:szCs w:val="26"/>
      <w:lang w:eastAsia="ru-RU"/>
    </w:rPr>
  </w:style>
  <w:style w:type="paragraph" w:customStyle="1" w:styleId="affe">
    <w:name w:val="Заголовок для информации об изменениях"/>
    <w:basedOn w:val="1"/>
    <w:next w:val="a"/>
    <w:uiPriority w:val="99"/>
    <w:rsid w:val="00E567F0"/>
    <w:pPr>
      <w:widowControl w:val="0"/>
      <w:spacing w:before="0"/>
      <w:outlineLvl w:val="9"/>
    </w:pPr>
    <w:rPr>
      <w:rFonts w:ascii="Calibri Light" w:hAnsi="Calibri Light" w:cs="Times New Roman"/>
      <w:b w:val="0"/>
      <w:color w:val="auto"/>
      <w:kern w:val="32"/>
      <w:sz w:val="20"/>
      <w:szCs w:val="20"/>
      <w:shd w:val="clear" w:color="auto" w:fill="FFFFFF"/>
      <w:lang w:val="x-none" w:eastAsia="x-none"/>
    </w:rPr>
  </w:style>
  <w:style w:type="character" w:customStyle="1" w:styleId="afff">
    <w:name w:val="Заголовок полученного сообщения"/>
    <w:uiPriority w:val="99"/>
    <w:rsid w:val="00E567F0"/>
    <w:rPr>
      <w:b/>
      <w:color w:val="FF0000"/>
    </w:rPr>
  </w:style>
  <w:style w:type="paragraph" w:customStyle="1" w:styleId="afff0">
    <w:name w:val="Заголовок распахивающейся части диалога"/>
    <w:basedOn w:val="a"/>
    <w:next w:val="a"/>
    <w:uiPriority w:val="99"/>
    <w:rsid w:val="00E567F0"/>
    <w:pPr>
      <w:widowControl w:val="0"/>
      <w:autoSpaceDE w:val="0"/>
      <w:autoSpaceDN w:val="0"/>
      <w:adjustRightInd w:val="0"/>
      <w:spacing w:after="0" w:line="240" w:lineRule="auto"/>
      <w:ind w:firstLine="720"/>
      <w:jc w:val="both"/>
    </w:pPr>
    <w:rPr>
      <w:rFonts w:ascii="Arial" w:eastAsia="Times New Roman" w:hAnsi="Arial" w:cs="Arial"/>
      <w:i/>
      <w:iCs/>
      <w:color w:val="000080"/>
      <w:sz w:val="24"/>
      <w:szCs w:val="24"/>
      <w:lang w:eastAsia="ru-RU"/>
    </w:rPr>
  </w:style>
  <w:style w:type="character" w:customStyle="1" w:styleId="afff1">
    <w:name w:val="Заголовок собственного сообщения"/>
    <w:uiPriority w:val="99"/>
    <w:rsid w:val="00E567F0"/>
    <w:rPr>
      <w:b/>
      <w:color w:val="26282F"/>
    </w:rPr>
  </w:style>
  <w:style w:type="paragraph" w:customStyle="1" w:styleId="afff2">
    <w:name w:val="Заголовок статьи"/>
    <w:basedOn w:val="a"/>
    <w:next w:val="a"/>
    <w:uiPriority w:val="99"/>
    <w:rsid w:val="00E567F0"/>
    <w:pPr>
      <w:widowControl w:val="0"/>
      <w:autoSpaceDE w:val="0"/>
      <w:autoSpaceDN w:val="0"/>
      <w:adjustRightInd w:val="0"/>
      <w:spacing w:after="0" w:line="240" w:lineRule="auto"/>
      <w:ind w:left="1612" w:hanging="892"/>
      <w:jc w:val="both"/>
    </w:pPr>
    <w:rPr>
      <w:rFonts w:ascii="Arial" w:eastAsia="Times New Roman" w:hAnsi="Arial" w:cs="Arial"/>
      <w:sz w:val="26"/>
      <w:szCs w:val="26"/>
      <w:lang w:eastAsia="ru-RU"/>
    </w:rPr>
  </w:style>
  <w:style w:type="paragraph" w:customStyle="1" w:styleId="afff3">
    <w:name w:val="Заголовок ЭР (левое окно)"/>
    <w:basedOn w:val="a"/>
    <w:next w:val="a"/>
    <w:uiPriority w:val="99"/>
    <w:rsid w:val="00E567F0"/>
    <w:pPr>
      <w:widowControl w:val="0"/>
      <w:autoSpaceDE w:val="0"/>
      <w:autoSpaceDN w:val="0"/>
      <w:adjustRightInd w:val="0"/>
      <w:spacing w:before="300" w:after="250" w:line="240" w:lineRule="auto"/>
      <w:jc w:val="center"/>
    </w:pPr>
    <w:rPr>
      <w:rFonts w:ascii="Arial" w:eastAsia="Times New Roman" w:hAnsi="Arial" w:cs="Arial"/>
      <w:b/>
      <w:bCs/>
      <w:color w:val="26282F"/>
      <w:sz w:val="28"/>
      <w:szCs w:val="28"/>
      <w:lang w:eastAsia="ru-RU"/>
    </w:rPr>
  </w:style>
  <w:style w:type="paragraph" w:customStyle="1" w:styleId="afff4">
    <w:name w:val="Заголовок ЭР (правое окно)"/>
    <w:basedOn w:val="afff3"/>
    <w:next w:val="a"/>
    <w:uiPriority w:val="99"/>
    <w:rsid w:val="00E567F0"/>
    <w:pPr>
      <w:spacing w:after="0"/>
      <w:jc w:val="left"/>
    </w:pPr>
  </w:style>
  <w:style w:type="paragraph" w:customStyle="1" w:styleId="afff5">
    <w:name w:val="Интерактивный заголовок"/>
    <w:basedOn w:val="affc"/>
    <w:next w:val="a"/>
    <w:uiPriority w:val="99"/>
    <w:rsid w:val="00E567F0"/>
    <w:rPr>
      <w:u w:val="single"/>
    </w:rPr>
  </w:style>
  <w:style w:type="paragraph" w:customStyle="1" w:styleId="afff6">
    <w:name w:val="Текст (справка)"/>
    <w:basedOn w:val="a"/>
    <w:next w:val="a"/>
    <w:uiPriority w:val="99"/>
    <w:rsid w:val="00E567F0"/>
    <w:pPr>
      <w:widowControl w:val="0"/>
      <w:autoSpaceDE w:val="0"/>
      <w:autoSpaceDN w:val="0"/>
      <w:adjustRightInd w:val="0"/>
      <w:spacing w:after="0" w:line="240" w:lineRule="auto"/>
      <w:ind w:left="170" w:right="170"/>
    </w:pPr>
    <w:rPr>
      <w:rFonts w:ascii="Arial" w:eastAsia="Times New Roman" w:hAnsi="Arial" w:cs="Arial"/>
      <w:sz w:val="26"/>
      <w:szCs w:val="26"/>
      <w:lang w:eastAsia="ru-RU"/>
    </w:rPr>
  </w:style>
  <w:style w:type="paragraph" w:customStyle="1" w:styleId="afff7">
    <w:name w:val="Информация о версии"/>
    <w:basedOn w:val="af4"/>
    <w:next w:val="a"/>
    <w:uiPriority w:val="99"/>
    <w:rsid w:val="00E567F0"/>
    <w:rPr>
      <w:rFonts w:ascii="Arial" w:eastAsia="Times New Roman" w:hAnsi="Arial" w:cs="Arial"/>
      <w:i/>
      <w:iCs/>
      <w:sz w:val="26"/>
      <w:szCs w:val="26"/>
    </w:rPr>
  </w:style>
  <w:style w:type="paragraph" w:customStyle="1" w:styleId="afff8">
    <w:name w:val="Текст информации об изменениях"/>
    <w:basedOn w:val="a"/>
    <w:next w:val="a"/>
    <w:uiPriority w:val="99"/>
    <w:rsid w:val="00E567F0"/>
    <w:pPr>
      <w:widowControl w:val="0"/>
      <w:autoSpaceDE w:val="0"/>
      <w:autoSpaceDN w:val="0"/>
      <w:adjustRightInd w:val="0"/>
      <w:spacing w:after="0" w:line="240" w:lineRule="auto"/>
      <w:ind w:firstLine="720"/>
      <w:jc w:val="both"/>
    </w:pPr>
    <w:rPr>
      <w:rFonts w:ascii="Arial" w:eastAsia="Times New Roman" w:hAnsi="Arial" w:cs="Arial"/>
      <w:color w:val="353842"/>
      <w:sz w:val="20"/>
      <w:szCs w:val="20"/>
      <w:lang w:eastAsia="ru-RU"/>
    </w:rPr>
  </w:style>
  <w:style w:type="paragraph" w:customStyle="1" w:styleId="afff9">
    <w:name w:val="Информация об изменениях"/>
    <w:basedOn w:val="afff8"/>
    <w:next w:val="a"/>
    <w:uiPriority w:val="99"/>
    <w:rsid w:val="00E567F0"/>
    <w:pPr>
      <w:spacing w:before="180"/>
      <w:ind w:left="360" w:right="360" w:firstLine="0"/>
    </w:pPr>
    <w:rPr>
      <w:shd w:val="clear" w:color="auto" w:fill="EAEFED"/>
    </w:rPr>
  </w:style>
  <w:style w:type="paragraph" w:customStyle="1" w:styleId="afffa">
    <w:name w:val="Текст (лев. подпись)"/>
    <w:basedOn w:val="a"/>
    <w:next w:val="a"/>
    <w:uiPriority w:val="99"/>
    <w:rsid w:val="00E567F0"/>
    <w:pPr>
      <w:widowControl w:val="0"/>
      <w:autoSpaceDE w:val="0"/>
      <w:autoSpaceDN w:val="0"/>
      <w:adjustRightInd w:val="0"/>
      <w:spacing w:after="0" w:line="240" w:lineRule="auto"/>
    </w:pPr>
    <w:rPr>
      <w:rFonts w:ascii="Arial" w:eastAsia="Times New Roman" w:hAnsi="Arial" w:cs="Arial"/>
      <w:sz w:val="26"/>
      <w:szCs w:val="26"/>
      <w:lang w:eastAsia="ru-RU"/>
    </w:rPr>
  </w:style>
  <w:style w:type="paragraph" w:customStyle="1" w:styleId="afffb">
    <w:name w:val="Колонтитул (левый)"/>
    <w:basedOn w:val="afffa"/>
    <w:next w:val="a"/>
    <w:uiPriority w:val="99"/>
    <w:rsid w:val="00E567F0"/>
    <w:rPr>
      <w:sz w:val="16"/>
      <w:szCs w:val="16"/>
    </w:rPr>
  </w:style>
  <w:style w:type="paragraph" w:customStyle="1" w:styleId="afffc">
    <w:name w:val="Текст (прав. подпись)"/>
    <w:basedOn w:val="a"/>
    <w:next w:val="a"/>
    <w:uiPriority w:val="99"/>
    <w:rsid w:val="00E567F0"/>
    <w:pPr>
      <w:widowControl w:val="0"/>
      <w:autoSpaceDE w:val="0"/>
      <w:autoSpaceDN w:val="0"/>
      <w:adjustRightInd w:val="0"/>
      <w:spacing w:after="0" w:line="240" w:lineRule="auto"/>
      <w:jc w:val="right"/>
    </w:pPr>
    <w:rPr>
      <w:rFonts w:ascii="Arial" w:eastAsia="Times New Roman" w:hAnsi="Arial" w:cs="Arial"/>
      <w:sz w:val="26"/>
      <w:szCs w:val="26"/>
      <w:lang w:eastAsia="ru-RU"/>
    </w:rPr>
  </w:style>
  <w:style w:type="paragraph" w:customStyle="1" w:styleId="afffd">
    <w:name w:val="Колонтитул (правый)"/>
    <w:basedOn w:val="afffc"/>
    <w:next w:val="a"/>
    <w:uiPriority w:val="99"/>
    <w:rsid w:val="00E567F0"/>
    <w:rPr>
      <w:sz w:val="16"/>
      <w:szCs w:val="16"/>
    </w:rPr>
  </w:style>
  <w:style w:type="paragraph" w:customStyle="1" w:styleId="afffe">
    <w:name w:val="Комментарий пользователя"/>
    <w:basedOn w:val="af4"/>
    <w:next w:val="a"/>
    <w:uiPriority w:val="99"/>
    <w:rsid w:val="00E567F0"/>
    <w:pPr>
      <w:jc w:val="left"/>
    </w:pPr>
    <w:rPr>
      <w:rFonts w:ascii="Arial" w:eastAsia="Times New Roman" w:hAnsi="Arial" w:cs="Arial"/>
      <w:sz w:val="26"/>
      <w:szCs w:val="26"/>
      <w:shd w:val="clear" w:color="auto" w:fill="FFDFE0"/>
    </w:rPr>
  </w:style>
  <w:style w:type="paragraph" w:customStyle="1" w:styleId="affff">
    <w:name w:val="Куда обратиться?"/>
    <w:basedOn w:val="aff3"/>
    <w:next w:val="a"/>
    <w:uiPriority w:val="99"/>
    <w:rsid w:val="00E567F0"/>
  </w:style>
  <w:style w:type="paragraph" w:customStyle="1" w:styleId="affff0">
    <w:name w:val="Моноширинный"/>
    <w:basedOn w:val="a"/>
    <w:next w:val="a"/>
    <w:uiPriority w:val="99"/>
    <w:rsid w:val="00E567F0"/>
    <w:pPr>
      <w:widowControl w:val="0"/>
      <w:autoSpaceDE w:val="0"/>
      <w:autoSpaceDN w:val="0"/>
      <w:adjustRightInd w:val="0"/>
      <w:spacing w:after="0" w:line="240" w:lineRule="auto"/>
    </w:pPr>
    <w:rPr>
      <w:rFonts w:ascii="Courier New" w:eastAsia="Times New Roman" w:hAnsi="Courier New" w:cs="Courier New"/>
      <w:sz w:val="26"/>
      <w:szCs w:val="26"/>
      <w:lang w:eastAsia="ru-RU"/>
    </w:rPr>
  </w:style>
  <w:style w:type="character" w:customStyle="1" w:styleId="affff1">
    <w:name w:val="Найденные слова"/>
    <w:uiPriority w:val="99"/>
    <w:rsid w:val="00E567F0"/>
    <w:rPr>
      <w:color w:val="26282F"/>
      <w:shd w:val="clear" w:color="auto" w:fill="FFF580"/>
    </w:rPr>
  </w:style>
  <w:style w:type="paragraph" w:customStyle="1" w:styleId="affff2">
    <w:name w:val="Напишите нам"/>
    <w:basedOn w:val="a"/>
    <w:next w:val="a"/>
    <w:uiPriority w:val="99"/>
    <w:rsid w:val="00E567F0"/>
    <w:pPr>
      <w:widowControl w:val="0"/>
      <w:autoSpaceDE w:val="0"/>
      <w:autoSpaceDN w:val="0"/>
      <w:adjustRightInd w:val="0"/>
      <w:spacing w:before="90" w:after="90" w:line="240" w:lineRule="auto"/>
      <w:ind w:left="180" w:right="180"/>
      <w:jc w:val="both"/>
    </w:pPr>
    <w:rPr>
      <w:rFonts w:ascii="Arial" w:eastAsia="Times New Roman" w:hAnsi="Arial" w:cs="Arial"/>
      <w:shd w:val="clear" w:color="auto" w:fill="EFFFAD"/>
      <w:lang w:eastAsia="ru-RU"/>
    </w:rPr>
  </w:style>
  <w:style w:type="character" w:customStyle="1" w:styleId="affff3">
    <w:name w:val="Не вступил в силу"/>
    <w:uiPriority w:val="99"/>
    <w:rsid w:val="00E567F0"/>
    <w:rPr>
      <w:color w:val="000000"/>
      <w:shd w:val="clear" w:color="auto" w:fill="D8EDE8"/>
    </w:rPr>
  </w:style>
  <w:style w:type="paragraph" w:customStyle="1" w:styleId="affff4">
    <w:name w:val="Необходимые документы"/>
    <w:basedOn w:val="aff3"/>
    <w:next w:val="a"/>
    <w:uiPriority w:val="99"/>
    <w:rsid w:val="00E567F0"/>
    <w:pPr>
      <w:ind w:firstLine="118"/>
    </w:pPr>
  </w:style>
  <w:style w:type="paragraph" w:customStyle="1" w:styleId="affff5">
    <w:name w:val="Нормальный (таблица)"/>
    <w:basedOn w:val="a"/>
    <w:next w:val="a"/>
    <w:uiPriority w:val="99"/>
    <w:rsid w:val="00E567F0"/>
    <w:pPr>
      <w:widowControl w:val="0"/>
      <w:autoSpaceDE w:val="0"/>
      <w:autoSpaceDN w:val="0"/>
      <w:adjustRightInd w:val="0"/>
      <w:spacing w:after="0" w:line="240" w:lineRule="auto"/>
      <w:jc w:val="both"/>
    </w:pPr>
    <w:rPr>
      <w:rFonts w:ascii="Arial" w:eastAsia="Times New Roman" w:hAnsi="Arial" w:cs="Arial"/>
      <w:sz w:val="26"/>
      <w:szCs w:val="26"/>
      <w:lang w:eastAsia="ru-RU"/>
    </w:rPr>
  </w:style>
  <w:style w:type="paragraph" w:customStyle="1" w:styleId="affff6">
    <w:name w:val="Таблицы (моноширинный)"/>
    <w:basedOn w:val="a"/>
    <w:next w:val="a"/>
    <w:uiPriority w:val="99"/>
    <w:rsid w:val="00E567F0"/>
    <w:pPr>
      <w:widowControl w:val="0"/>
      <w:autoSpaceDE w:val="0"/>
      <w:autoSpaceDN w:val="0"/>
      <w:adjustRightInd w:val="0"/>
      <w:spacing w:after="0" w:line="240" w:lineRule="auto"/>
    </w:pPr>
    <w:rPr>
      <w:rFonts w:ascii="Courier New" w:eastAsia="Times New Roman" w:hAnsi="Courier New" w:cs="Courier New"/>
      <w:sz w:val="26"/>
      <w:szCs w:val="26"/>
      <w:lang w:eastAsia="ru-RU"/>
    </w:rPr>
  </w:style>
  <w:style w:type="paragraph" w:customStyle="1" w:styleId="affff7">
    <w:name w:val="Оглавление"/>
    <w:basedOn w:val="affff6"/>
    <w:next w:val="a"/>
    <w:uiPriority w:val="99"/>
    <w:rsid w:val="00E567F0"/>
    <w:pPr>
      <w:ind w:left="140"/>
    </w:pPr>
  </w:style>
  <w:style w:type="character" w:customStyle="1" w:styleId="affff8">
    <w:name w:val="Опечатки"/>
    <w:uiPriority w:val="99"/>
    <w:rsid w:val="00E567F0"/>
    <w:rPr>
      <w:color w:val="FF0000"/>
    </w:rPr>
  </w:style>
  <w:style w:type="paragraph" w:customStyle="1" w:styleId="affff9">
    <w:name w:val="Переменная часть"/>
    <w:basedOn w:val="affb"/>
    <w:next w:val="a"/>
    <w:uiPriority w:val="99"/>
    <w:rsid w:val="00E567F0"/>
    <w:rPr>
      <w:sz w:val="20"/>
      <w:szCs w:val="20"/>
    </w:rPr>
  </w:style>
  <w:style w:type="paragraph" w:customStyle="1" w:styleId="affffa">
    <w:name w:val="Подвал для информации об изменениях"/>
    <w:basedOn w:val="1"/>
    <w:next w:val="a"/>
    <w:uiPriority w:val="99"/>
    <w:rsid w:val="00E567F0"/>
    <w:pPr>
      <w:widowControl w:val="0"/>
      <w:outlineLvl w:val="9"/>
    </w:pPr>
    <w:rPr>
      <w:rFonts w:ascii="Calibri Light" w:hAnsi="Calibri Light" w:cs="Times New Roman"/>
      <w:b w:val="0"/>
      <w:color w:val="auto"/>
      <w:kern w:val="32"/>
      <w:sz w:val="20"/>
      <w:szCs w:val="20"/>
      <w:lang w:val="x-none" w:eastAsia="x-none"/>
    </w:rPr>
  </w:style>
  <w:style w:type="paragraph" w:customStyle="1" w:styleId="affffb">
    <w:name w:val="Подзаголовок для информации об изменениях"/>
    <w:basedOn w:val="afff8"/>
    <w:next w:val="a"/>
    <w:uiPriority w:val="99"/>
    <w:rsid w:val="00E567F0"/>
    <w:rPr>
      <w:b/>
      <w:bCs/>
    </w:rPr>
  </w:style>
  <w:style w:type="paragraph" w:customStyle="1" w:styleId="affffc">
    <w:name w:val="Подчёркнутый текст"/>
    <w:basedOn w:val="a"/>
    <w:next w:val="a"/>
    <w:uiPriority w:val="99"/>
    <w:rsid w:val="00E567F0"/>
    <w:pPr>
      <w:widowControl w:val="0"/>
      <w:pBdr>
        <w:bottom w:val="single" w:sz="4" w:space="0" w:color="auto"/>
      </w:pBdr>
      <w:autoSpaceDE w:val="0"/>
      <w:autoSpaceDN w:val="0"/>
      <w:adjustRightInd w:val="0"/>
      <w:spacing w:after="0" w:line="240" w:lineRule="auto"/>
      <w:ind w:firstLine="720"/>
      <w:jc w:val="both"/>
    </w:pPr>
    <w:rPr>
      <w:rFonts w:ascii="Arial" w:eastAsia="Times New Roman" w:hAnsi="Arial" w:cs="Arial"/>
      <w:sz w:val="26"/>
      <w:szCs w:val="26"/>
      <w:lang w:eastAsia="ru-RU"/>
    </w:rPr>
  </w:style>
  <w:style w:type="paragraph" w:customStyle="1" w:styleId="affffd">
    <w:name w:val="Постоянная часть *"/>
    <w:basedOn w:val="affb"/>
    <w:next w:val="a"/>
    <w:uiPriority w:val="99"/>
    <w:rsid w:val="00E567F0"/>
    <w:rPr>
      <w:sz w:val="22"/>
      <w:szCs w:val="22"/>
    </w:rPr>
  </w:style>
  <w:style w:type="paragraph" w:customStyle="1" w:styleId="affffe">
    <w:name w:val="Прижатый влево"/>
    <w:basedOn w:val="a"/>
    <w:next w:val="a"/>
    <w:uiPriority w:val="99"/>
    <w:rsid w:val="00E567F0"/>
    <w:pPr>
      <w:widowControl w:val="0"/>
      <w:autoSpaceDE w:val="0"/>
      <w:autoSpaceDN w:val="0"/>
      <w:adjustRightInd w:val="0"/>
      <w:spacing w:after="0" w:line="240" w:lineRule="auto"/>
    </w:pPr>
    <w:rPr>
      <w:rFonts w:ascii="Arial" w:eastAsia="Times New Roman" w:hAnsi="Arial" w:cs="Arial"/>
      <w:sz w:val="26"/>
      <w:szCs w:val="26"/>
      <w:lang w:eastAsia="ru-RU"/>
    </w:rPr>
  </w:style>
  <w:style w:type="paragraph" w:customStyle="1" w:styleId="afffff">
    <w:name w:val="Пример."/>
    <w:basedOn w:val="aff3"/>
    <w:next w:val="a"/>
    <w:uiPriority w:val="99"/>
    <w:rsid w:val="00E567F0"/>
  </w:style>
  <w:style w:type="paragraph" w:customStyle="1" w:styleId="afffff0">
    <w:name w:val="Примечание."/>
    <w:basedOn w:val="aff3"/>
    <w:next w:val="a"/>
    <w:uiPriority w:val="99"/>
    <w:rsid w:val="00E567F0"/>
  </w:style>
  <w:style w:type="character" w:customStyle="1" w:styleId="afffff1">
    <w:name w:val="Продолжение ссылки"/>
    <w:uiPriority w:val="99"/>
    <w:rsid w:val="00E567F0"/>
  </w:style>
  <w:style w:type="paragraph" w:customStyle="1" w:styleId="afffff2">
    <w:name w:val="Словарная статья"/>
    <w:basedOn w:val="a"/>
    <w:next w:val="a"/>
    <w:uiPriority w:val="99"/>
    <w:rsid w:val="00E567F0"/>
    <w:pPr>
      <w:widowControl w:val="0"/>
      <w:autoSpaceDE w:val="0"/>
      <w:autoSpaceDN w:val="0"/>
      <w:adjustRightInd w:val="0"/>
      <w:spacing w:after="0" w:line="240" w:lineRule="auto"/>
      <w:ind w:right="118"/>
      <w:jc w:val="both"/>
    </w:pPr>
    <w:rPr>
      <w:rFonts w:ascii="Arial" w:eastAsia="Times New Roman" w:hAnsi="Arial" w:cs="Arial"/>
      <w:sz w:val="26"/>
      <w:szCs w:val="26"/>
      <w:lang w:eastAsia="ru-RU"/>
    </w:rPr>
  </w:style>
  <w:style w:type="paragraph" w:customStyle="1" w:styleId="afffff3">
    <w:name w:val="Ссылка на официальную публикацию"/>
    <w:basedOn w:val="a"/>
    <w:next w:val="a"/>
    <w:uiPriority w:val="99"/>
    <w:rsid w:val="00E567F0"/>
    <w:pPr>
      <w:widowControl w:val="0"/>
      <w:autoSpaceDE w:val="0"/>
      <w:autoSpaceDN w:val="0"/>
      <w:adjustRightInd w:val="0"/>
      <w:spacing w:after="0" w:line="240" w:lineRule="auto"/>
      <w:ind w:firstLine="720"/>
      <w:jc w:val="both"/>
    </w:pPr>
    <w:rPr>
      <w:rFonts w:ascii="Arial" w:eastAsia="Times New Roman" w:hAnsi="Arial" w:cs="Arial"/>
      <w:sz w:val="26"/>
      <w:szCs w:val="26"/>
      <w:lang w:eastAsia="ru-RU"/>
    </w:rPr>
  </w:style>
  <w:style w:type="character" w:customStyle="1" w:styleId="afffff4">
    <w:name w:val="Ссылка на утративший силу документ"/>
    <w:uiPriority w:val="99"/>
    <w:rsid w:val="00E567F0"/>
    <w:rPr>
      <w:color w:val="749232"/>
    </w:rPr>
  </w:style>
  <w:style w:type="paragraph" w:customStyle="1" w:styleId="afffff5">
    <w:name w:val="Текст в таблице"/>
    <w:basedOn w:val="affff5"/>
    <w:next w:val="a"/>
    <w:uiPriority w:val="99"/>
    <w:rsid w:val="00E567F0"/>
    <w:pPr>
      <w:ind w:firstLine="500"/>
    </w:pPr>
  </w:style>
  <w:style w:type="paragraph" w:customStyle="1" w:styleId="afffff6">
    <w:name w:val="Текст ЭР (см. также)"/>
    <w:basedOn w:val="a"/>
    <w:next w:val="a"/>
    <w:uiPriority w:val="99"/>
    <w:rsid w:val="00E567F0"/>
    <w:pPr>
      <w:widowControl w:val="0"/>
      <w:autoSpaceDE w:val="0"/>
      <w:autoSpaceDN w:val="0"/>
      <w:adjustRightInd w:val="0"/>
      <w:spacing w:before="200" w:after="0" w:line="240" w:lineRule="auto"/>
    </w:pPr>
    <w:rPr>
      <w:rFonts w:ascii="Arial" w:eastAsia="Times New Roman" w:hAnsi="Arial" w:cs="Arial"/>
      <w:lang w:eastAsia="ru-RU"/>
    </w:rPr>
  </w:style>
  <w:style w:type="paragraph" w:customStyle="1" w:styleId="afffff7">
    <w:name w:val="Технический комментарий"/>
    <w:basedOn w:val="a"/>
    <w:next w:val="a"/>
    <w:uiPriority w:val="99"/>
    <w:rsid w:val="00E567F0"/>
    <w:pPr>
      <w:widowControl w:val="0"/>
      <w:autoSpaceDE w:val="0"/>
      <w:autoSpaceDN w:val="0"/>
      <w:adjustRightInd w:val="0"/>
      <w:spacing w:after="0" w:line="240" w:lineRule="auto"/>
    </w:pPr>
    <w:rPr>
      <w:rFonts w:ascii="Arial" w:eastAsia="Times New Roman" w:hAnsi="Arial" w:cs="Arial"/>
      <w:color w:val="463F31"/>
      <w:sz w:val="26"/>
      <w:szCs w:val="26"/>
      <w:shd w:val="clear" w:color="auto" w:fill="FFFFA6"/>
      <w:lang w:eastAsia="ru-RU"/>
    </w:rPr>
  </w:style>
  <w:style w:type="character" w:customStyle="1" w:styleId="afffff8">
    <w:name w:val="Удалённый текст"/>
    <w:uiPriority w:val="99"/>
    <w:rsid w:val="00E567F0"/>
    <w:rPr>
      <w:color w:val="000000"/>
      <w:shd w:val="clear" w:color="auto" w:fill="C4C413"/>
    </w:rPr>
  </w:style>
  <w:style w:type="character" w:customStyle="1" w:styleId="afffff9">
    <w:name w:val="Утратил силу"/>
    <w:uiPriority w:val="99"/>
    <w:rsid w:val="00E567F0"/>
    <w:rPr>
      <w:strike/>
      <w:color w:val="666600"/>
    </w:rPr>
  </w:style>
  <w:style w:type="paragraph" w:customStyle="1" w:styleId="afffffa">
    <w:name w:val="Формула"/>
    <w:basedOn w:val="a"/>
    <w:next w:val="a"/>
    <w:uiPriority w:val="99"/>
    <w:rsid w:val="00E567F0"/>
    <w:pPr>
      <w:widowControl w:val="0"/>
      <w:autoSpaceDE w:val="0"/>
      <w:autoSpaceDN w:val="0"/>
      <w:adjustRightInd w:val="0"/>
      <w:spacing w:before="240" w:after="240" w:line="240" w:lineRule="auto"/>
      <w:ind w:left="420" w:right="420" w:firstLine="300"/>
      <w:jc w:val="both"/>
    </w:pPr>
    <w:rPr>
      <w:rFonts w:ascii="Arial" w:eastAsia="Times New Roman" w:hAnsi="Arial" w:cs="Arial"/>
      <w:sz w:val="26"/>
      <w:szCs w:val="26"/>
      <w:shd w:val="clear" w:color="auto" w:fill="FAF3E9"/>
      <w:lang w:eastAsia="ru-RU"/>
    </w:rPr>
  </w:style>
  <w:style w:type="paragraph" w:customStyle="1" w:styleId="afffffb">
    <w:name w:val="Центрированный (таблица)"/>
    <w:basedOn w:val="affff5"/>
    <w:next w:val="a"/>
    <w:uiPriority w:val="99"/>
    <w:rsid w:val="00E567F0"/>
    <w:pPr>
      <w:jc w:val="center"/>
    </w:pPr>
  </w:style>
  <w:style w:type="paragraph" w:customStyle="1" w:styleId="-">
    <w:name w:val="ЭР-содержание (правое окно)"/>
    <w:basedOn w:val="a"/>
    <w:next w:val="a"/>
    <w:uiPriority w:val="99"/>
    <w:rsid w:val="00E567F0"/>
    <w:pPr>
      <w:widowControl w:val="0"/>
      <w:autoSpaceDE w:val="0"/>
      <w:autoSpaceDN w:val="0"/>
      <w:adjustRightInd w:val="0"/>
      <w:spacing w:before="300" w:after="0" w:line="240" w:lineRule="auto"/>
    </w:pPr>
    <w:rPr>
      <w:rFonts w:ascii="Arial" w:eastAsia="Times New Roman" w:hAnsi="Arial" w:cs="Arial"/>
      <w:sz w:val="26"/>
      <w:szCs w:val="26"/>
      <w:lang w:eastAsia="ru-RU"/>
    </w:rPr>
  </w:style>
  <w:style w:type="character" w:customStyle="1" w:styleId="41">
    <w:name w:val="Основной текст (4)_"/>
    <w:link w:val="42"/>
    <w:locked/>
    <w:rsid w:val="00E567F0"/>
    <w:rPr>
      <w:rFonts w:ascii="Times New Roman" w:hAnsi="Times New Roman"/>
      <w:b/>
      <w:sz w:val="25"/>
      <w:shd w:val="clear" w:color="auto" w:fill="FFFFFF"/>
    </w:rPr>
  </w:style>
  <w:style w:type="paragraph" w:customStyle="1" w:styleId="42">
    <w:name w:val="Основной текст (4)"/>
    <w:basedOn w:val="a"/>
    <w:link w:val="41"/>
    <w:rsid w:val="00E567F0"/>
    <w:pPr>
      <w:widowControl w:val="0"/>
      <w:shd w:val="clear" w:color="auto" w:fill="FFFFFF"/>
      <w:spacing w:before="840" w:after="0" w:line="414" w:lineRule="exact"/>
      <w:jc w:val="center"/>
    </w:pPr>
    <w:rPr>
      <w:rFonts w:ascii="Times New Roman" w:eastAsiaTheme="minorHAnsi" w:hAnsi="Times New Roman" w:cstheme="minorBidi"/>
      <w:b/>
      <w:sz w:val="25"/>
    </w:rPr>
  </w:style>
  <w:style w:type="character" w:customStyle="1" w:styleId="afffffc">
    <w:name w:val="Подпись к таблице_"/>
    <w:link w:val="afffffd"/>
    <w:locked/>
    <w:rsid w:val="00E567F0"/>
    <w:rPr>
      <w:rFonts w:ascii="Times New Roman" w:hAnsi="Times New Roman"/>
      <w:sz w:val="25"/>
      <w:shd w:val="clear" w:color="auto" w:fill="FFFFFF"/>
    </w:rPr>
  </w:style>
  <w:style w:type="paragraph" w:customStyle="1" w:styleId="afffffd">
    <w:name w:val="Подпись к таблице"/>
    <w:basedOn w:val="a"/>
    <w:link w:val="afffffc"/>
    <w:rsid w:val="00E567F0"/>
    <w:pPr>
      <w:widowControl w:val="0"/>
      <w:shd w:val="clear" w:color="auto" w:fill="FFFFFF"/>
      <w:spacing w:after="0" w:line="240" w:lineRule="atLeast"/>
    </w:pPr>
    <w:rPr>
      <w:rFonts w:ascii="Times New Roman" w:eastAsiaTheme="minorHAnsi" w:hAnsi="Times New Roman" w:cstheme="minorBidi"/>
      <w:sz w:val="25"/>
    </w:rPr>
  </w:style>
  <w:style w:type="character" w:customStyle="1" w:styleId="413">
    <w:name w:val="Основной текст (4) + 13"/>
    <w:aliases w:val="5 pt,Интервал 3 pt"/>
    <w:rsid w:val="00E567F0"/>
    <w:rPr>
      <w:rFonts w:ascii="Times New Roman" w:hAnsi="Times New Roman"/>
      <w:color w:val="000000"/>
      <w:spacing w:val="0"/>
      <w:w w:val="100"/>
      <w:position w:val="0"/>
      <w:sz w:val="25"/>
      <w:u w:val="none"/>
      <w:effect w:val="none"/>
      <w:shd w:val="clear" w:color="auto" w:fill="FFFFFF"/>
      <w:lang w:val="ru-RU" w:eastAsia="x-none"/>
    </w:rPr>
  </w:style>
  <w:style w:type="character" w:customStyle="1" w:styleId="22">
    <w:name w:val="Основной текст (2)_"/>
    <w:link w:val="23"/>
    <w:locked/>
    <w:rsid w:val="00E567F0"/>
    <w:rPr>
      <w:rFonts w:ascii="Times New Roman" w:hAnsi="Times New Roman"/>
      <w:sz w:val="26"/>
      <w:shd w:val="clear" w:color="auto" w:fill="FFFFFF"/>
    </w:rPr>
  </w:style>
  <w:style w:type="paragraph" w:customStyle="1" w:styleId="23">
    <w:name w:val="Основной текст (2)"/>
    <w:basedOn w:val="a"/>
    <w:link w:val="22"/>
    <w:rsid w:val="00E567F0"/>
    <w:pPr>
      <w:widowControl w:val="0"/>
      <w:shd w:val="clear" w:color="auto" w:fill="FFFFFF"/>
      <w:spacing w:after="440" w:line="322" w:lineRule="exact"/>
      <w:ind w:hanging="900"/>
      <w:jc w:val="center"/>
    </w:pPr>
    <w:rPr>
      <w:rFonts w:ascii="Times New Roman" w:eastAsiaTheme="minorHAnsi" w:hAnsi="Times New Roman" w:cstheme="minorBidi"/>
      <w:sz w:val="26"/>
    </w:rPr>
  </w:style>
  <w:style w:type="character" w:customStyle="1" w:styleId="extended-textshort">
    <w:name w:val="extended-text__short"/>
    <w:basedOn w:val="a0"/>
    <w:rsid w:val="00D90BEA"/>
  </w:style>
  <w:style w:type="paragraph" w:styleId="afffffe">
    <w:name w:val="Revision"/>
    <w:hidden/>
    <w:uiPriority w:val="99"/>
    <w:semiHidden/>
    <w:rsid w:val="00530B8E"/>
    <w:pPr>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uiPriority w:val="99"/>
    <w:rsid w:val="003738BE"/>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customStyle="1" w:styleId="msonormal0">
    <w:name w:val="msonormal"/>
    <w:basedOn w:val="a"/>
    <w:rsid w:val="00FA65D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3">
    <w:name w:val="xl63"/>
    <w:basedOn w:val="a"/>
    <w:rsid w:val="002301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TableParagraph">
    <w:name w:val="Table Paragraph"/>
    <w:basedOn w:val="a"/>
    <w:uiPriority w:val="1"/>
    <w:qFormat/>
    <w:rsid w:val="00FC2813"/>
    <w:pPr>
      <w:widowControl w:val="0"/>
      <w:autoSpaceDE w:val="0"/>
      <w:autoSpaceDN w:val="0"/>
      <w:spacing w:after="0" w:line="240" w:lineRule="auto"/>
    </w:pPr>
    <w:rPr>
      <w:rFonts w:ascii="Times New Roman" w:eastAsia="Times New Roman" w:hAnsi="Times New Roman"/>
      <w:lang w:eastAsia="ru-RU" w:bidi="ru-RU"/>
    </w:rPr>
  </w:style>
  <w:style w:type="paragraph" w:customStyle="1" w:styleId="12">
    <w:name w:val="Стиль1"/>
    <w:basedOn w:val="a"/>
    <w:rsid w:val="00EE2C6D"/>
    <w:pPr>
      <w:spacing w:after="0" w:line="240" w:lineRule="auto"/>
    </w:pPr>
    <w:rPr>
      <w:rFonts w:ascii="Times New Roman" w:eastAsiaTheme="minorEastAsia" w:hAnsi="Times New Roman"/>
      <w:color w:val="000000"/>
      <w:spacing w:val="-2"/>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6832">
      <w:bodyDiv w:val="1"/>
      <w:marLeft w:val="0"/>
      <w:marRight w:val="0"/>
      <w:marTop w:val="0"/>
      <w:marBottom w:val="0"/>
      <w:divBdr>
        <w:top w:val="none" w:sz="0" w:space="0" w:color="auto"/>
        <w:left w:val="none" w:sz="0" w:space="0" w:color="auto"/>
        <w:bottom w:val="none" w:sz="0" w:space="0" w:color="auto"/>
        <w:right w:val="none" w:sz="0" w:space="0" w:color="auto"/>
      </w:divBdr>
    </w:div>
    <w:div w:id="63528902">
      <w:bodyDiv w:val="1"/>
      <w:marLeft w:val="0"/>
      <w:marRight w:val="0"/>
      <w:marTop w:val="0"/>
      <w:marBottom w:val="0"/>
      <w:divBdr>
        <w:top w:val="none" w:sz="0" w:space="0" w:color="auto"/>
        <w:left w:val="none" w:sz="0" w:space="0" w:color="auto"/>
        <w:bottom w:val="none" w:sz="0" w:space="0" w:color="auto"/>
        <w:right w:val="none" w:sz="0" w:space="0" w:color="auto"/>
      </w:divBdr>
    </w:div>
    <w:div w:id="80880688">
      <w:bodyDiv w:val="1"/>
      <w:marLeft w:val="0"/>
      <w:marRight w:val="0"/>
      <w:marTop w:val="0"/>
      <w:marBottom w:val="0"/>
      <w:divBdr>
        <w:top w:val="none" w:sz="0" w:space="0" w:color="auto"/>
        <w:left w:val="none" w:sz="0" w:space="0" w:color="auto"/>
        <w:bottom w:val="none" w:sz="0" w:space="0" w:color="auto"/>
        <w:right w:val="none" w:sz="0" w:space="0" w:color="auto"/>
      </w:divBdr>
    </w:div>
    <w:div w:id="158737656">
      <w:bodyDiv w:val="1"/>
      <w:marLeft w:val="0"/>
      <w:marRight w:val="0"/>
      <w:marTop w:val="0"/>
      <w:marBottom w:val="0"/>
      <w:divBdr>
        <w:top w:val="none" w:sz="0" w:space="0" w:color="auto"/>
        <w:left w:val="none" w:sz="0" w:space="0" w:color="auto"/>
        <w:bottom w:val="none" w:sz="0" w:space="0" w:color="auto"/>
        <w:right w:val="none" w:sz="0" w:space="0" w:color="auto"/>
      </w:divBdr>
    </w:div>
    <w:div w:id="173693176">
      <w:bodyDiv w:val="1"/>
      <w:marLeft w:val="0"/>
      <w:marRight w:val="0"/>
      <w:marTop w:val="0"/>
      <w:marBottom w:val="0"/>
      <w:divBdr>
        <w:top w:val="none" w:sz="0" w:space="0" w:color="auto"/>
        <w:left w:val="none" w:sz="0" w:space="0" w:color="auto"/>
        <w:bottom w:val="none" w:sz="0" w:space="0" w:color="auto"/>
        <w:right w:val="none" w:sz="0" w:space="0" w:color="auto"/>
      </w:divBdr>
    </w:div>
    <w:div w:id="277612564">
      <w:bodyDiv w:val="1"/>
      <w:marLeft w:val="0"/>
      <w:marRight w:val="0"/>
      <w:marTop w:val="0"/>
      <w:marBottom w:val="0"/>
      <w:divBdr>
        <w:top w:val="none" w:sz="0" w:space="0" w:color="auto"/>
        <w:left w:val="none" w:sz="0" w:space="0" w:color="auto"/>
        <w:bottom w:val="none" w:sz="0" w:space="0" w:color="auto"/>
        <w:right w:val="none" w:sz="0" w:space="0" w:color="auto"/>
      </w:divBdr>
    </w:div>
    <w:div w:id="279798057">
      <w:bodyDiv w:val="1"/>
      <w:marLeft w:val="0"/>
      <w:marRight w:val="0"/>
      <w:marTop w:val="0"/>
      <w:marBottom w:val="0"/>
      <w:divBdr>
        <w:top w:val="none" w:sz="0" w:space="0" w:color="auto"/>
        <w:left w:val="none" w:sz="0" w:space="0" w:color="auto"/>
        <w:bottom w:val="none" w:sz="0" w:space="0" w:color="auto"/>
        <w:right w:val="none" w:sz="0" w:space="0" w:color="auto"/>
      </w:divBdr>
    </w:div>
    <w:div w:id="297609997">
      <w:bodyDiv w:val="1"/>
      <w:marLeft w:val="0"/>
      <w:marRight w:val="0"/>
      <w:marTop w:val="0"/>
      <w:marBottom w:val="0"/>
      <w:divBdr>
        <w:top w:val="none" w:sz="0" w:space="0" w:color="auto"/>
        <w:left w:val="none" w:sz="0" w:space="0" w:color="auto"/>
        <w:bottom w:val="none" w:sz="0" w:space="0" w:color="auto"/>
        <w:right w:val="none" w:sz="0" w:space="0" w:color="auto"/>
      </w:divBdr>
    </w:div>
    <w:div w:id="384108720">
      <w:bodyDiv w:val="1"/>
      <w:marLeft w:val="0"/>
      <w:marRight w:val="0"/>
      <w:marTop w:val="0"/>
      <w:marBottom w:val="0"/>
      <w:divBdr>
        <w:top w:val="none" w:sz="0" w:space="0" w:color="auto"/>
        <w:left w:val="none" w:sz="0" w:space="0" w:color="auto"/>
        <w:bottom w:val="none" w:sz="0" w:space="0" w:color="auto"/>
        <w:right w:val="none" w:sz="0" w:space="0" w:color="auto"/>
      </w:divBdr>
    </w:div>
    <w:div w:id="427700303">
      <w:bodyDiv w:val="1"/>
      <w:marLeft w:val="0"/>
      <w:marRight w:val="0"/>
      <w:marTop w:val="0"/>
      <w:marBottom w:val="0"/>
      <w:divBdr>
        <w:top w:val="none" w:sz="0" w:space="0" w:color="auto"/>
        <w:left w:val="none" w:sz="0" w:space="0" w:color="auto"/>
        <w:bottom w:val="none" w:sz="0" w:space="0" w:color="auto"/>
        <w:right w:val="none" w:sz="0" w:space="0" w:color="auto"/>
      </w:divBdr>
    </w:div>
    <w:div w:id="432936811">
      <w:bodyDiv w:val="1"/>
      <w:marLeft w:val="0"/>
      <w:marRight w:val="0"/>
      <w:marTop w:val="0"/>
      <w:marBottom w:val="0"/>
      <w:divBdr>
        <w:top w:val="none" w:sz="0" w:space="0" w:color="auto"/>
        <w:left w:val="none" w:sz="0" w:space="0" w:color="auto"/>
        <w:bottom w:val="none" w:sz="0" w:space="0" w:color="auto"/>
        <w:right w:val="none" w:sz="0" w:space="0" w:color="auto"/>
      </w:divBdr>
    </w:div>
    <w:div w:id="449513067">
      <w:bodyDiv w:val="1"/>
      <w:marLeft w:val="0"/>
      <w:marRight w:val="0"/>
      <w:marTop w:val="0"/>
      <w:marBottom w:val="0"/>
      <w:divBdr>
        <w:top w:val="none" w:sz="0" w:space="0" w:color="auto"/>
        <w:left w:val="none" w:sz="0" w:space="0" w:color="auto"/>
        <w:bottom w:val="none" w:sz="0" w:space="0" w:color="auto"/>
        <w:right w:val="none" w:sz="0" w:space="0" w:color="auto"/>
      </w:divBdr>
    </w:div>
    <w:div w:id="477891230">
      <w:bodyDiv w:val="1"/>
      <w:marLeft w:val="0"/>
      <w:marRight w:val="0"/>
      <w:marTop w:val="0"/>
      <w:marBottom w:val="0"/>
      <w:divBdr>
        <w:top w:val="none" w:sz="0" w:space="0" w:color="auto"/>
        <w:left w:val="none" w:sz="0" w:space="0" w:color="auto"/>
        <w:bottom w:val="none" w:sz="0" w:space="0" w:color="auto"/>
        <w:right w:val="none" w:sz="0" w:space="0" w:color="auto"/>
      </w:divBdr>
    </w:div>
    <w:div w:id="517811789">
      <w:bodyDiv w:val="1"/>
      <w:marLeft w:val="0"/>
      <w:marRight w:val="0"/>
      <w:marTop w:val="0"/>
      <w:marBottom w:val="0"/>
      <w:divBdr>
        <w:top w:val="none" w:sz="0" w:space="0" w:color="auto"/>
        <w:left w:val="none" w:sz="0" w:space="0" w:color="auto"/>
        <w:bottom w:val="none" w:sz="0" w:space="0" w:color="auto"/>
        <w:right w:val="none" w:sz="0" w:space="0" w:color="auto"/>
      </w:divBdr>
    </w:div>
    <w:div w:id="555093569">
      <w:bodyDiv w:val="1"/>
      <w:marLeft w:val="0"/>
      <w:marRight w:val="0"/>
      <w:marTop w:val="0"/>
      <w:marBottom w:val="0"/>
      <w:divBdr>
        <w:top w:val="none" w:sz="0" w:space="0" w:color="auto"/>
        <w:left w:val="none" w:sz="0" w:space="0" w:color="auto"/>
        <w:bottom w:val="none" w:sz="0" w:space="0" w:color="auto"/>
        <w:right w:val="none" w:sz="0" w:space="0" w:color="auto"/>
      </w:divBdr>
    </w:div>
    <w:div w:id="569384177">
      <w:bodyDiv w:val="1"/>
      <w:marLeft w:val="0"/>
      <w:marRight w:val="0"/>
      <w:marTop w:val="0"/>
      <w:marBottom w:val="0"/>
      <w:divBdr>
        <w:top w:val="none" w:sz="0" w:space="0" w:color="auto"/>
        <w:left w:val="none" w:sz="0" w:space="0" w:color="auto"/>
        <w:bottom w:val="none" w:sz="0" w:space="0" w:color="auto"/>
        <w:right w:val="none" w:sz="0" w:space="0" w:color="auto"/>
      </w:divBdr>
    </w:div>
    <w:div w:id="577329713">
      <w:bodyDiv w:val="1"/>
      <w:marLeft w:val="0"/>
      <w:marRight w:val="0"/>
      <w:marTop w:val="0"/>
      <w:marBottom w:val="0"/>
      <w:divBdr>
        <w:top w:val="none" w:sz="0" w:space="0" w:color="auto"/>
        <w:left w:val="none" w:sz="0" w:space="0" w:color="auto"/>
        <w:bottom w:val="none" w:sz="0" w:space="0" w:color="auto"/>
        <w:right w:val="none" w:sz="0" w:space="0" w:color="auto"/>
      </w:divBdr>
    </w:div>
    <w:div w:id="593124828">
      <w:bodyDiv w:val="1"/>
      <w:marLeft w:val="0"/>
      <w:marRight w:val="0"/>
      <w:marTop w:val="0"/>
      <w:marBottom w:val="0"/>
      <w:divBdr>
        <w:top w:val="none" w:sz="0" w:space="0" w:color="auto"/>
        <w:left w:val="none" w:sz="0" w:space="0" w:color="auto"/>
        <w:bottom w:val="none" w:sz="0" w:space="0" w:color="auto"/>
        <w:right w:val="none" w:sz="0" w:space="0" w:color="auto"/>
      </w:divBdr>
    </w:div>
    <w:div w:id="666709658">
      <w:bodyDiv w:val="1"/>
      <w:marLeft w:val="0"/>
      <w:marRight w:val="0"/>
      <w:marTop w:val="0"/>
      <w:marBottom w:val="0"/>
      <w:divBdr>
        <w:top w:val="none" w:sz="0" w:space="0" w:color="auto"/>
        <w:left w:val="none" w:sz="0" w:space="0" w:color="auto"/>
        <w:bottom w:val="none" w:sz="0" w:space="0" w:color="auto"/>
        <w:right w:val="none" w:sz="0" w:space="0" w:color="auto"/>
      </w:divBdr>
    </w:div>
    <w:div w:id="674652272">
      <w:bodyDiv w:val="1"/>
      <w:marLeft w:val="0"/>
      <w:marRight w:val="0"/>
      <w:marTop w:val="0"/>
      <w:marBottom w:val="0"/>
      <w:divBdr>
        <w:top w:val="none" w:sz="0" w:space="0" w:color="auto"/>
        <w:left w:val="none" w:sz="0" w:space="0" w:color="auto"/>
        <w:bottom w:val="none" w:sz="0" w:space="0" w:color="auto"/>
        <w:right w:val="none" w:sz="0" w:space="0" w:color="auto"/>
      </w:divBdr>
    </w:div>
    <w:div w:id="708265006">
      <w:bodyDiv w:val="1"/>
      <w:marLeft w:val="0"/>
      <w:marRight w:val="0"/>
      <w:marTop w:val="0"/>
      <w:marBottom w:val="0"/>
      <w:divBdr>
        <w:top w:val="none" w:sz="0" w:space="0" w:color="auto"/>
        <w:left w:val="none" w:sz="0" w:space="0" w:color="auto"/>
        <w:bottom w:val="none" w:sz="0" w:space="0" w:color="auto"/>
        <w:right w:val="none" w:sz="0" w:space="0" w:color="auto"/>
      </w:divBdr>
    </w:div>
    <w:div w:id="784420429">
      <w:bodyDiv w:val="1"/>
      <w:marLeft w:val="0"/>
      <w:marRight w:val="0"/>
      <w:marTop w:val="0"/>
      <w:marBottom w:val="0"/>
      <w:divBdr>
        <w:top w:val="none" w:sz="0" w:space="0" w:color="auto"/>
        <w:left w:val="none" w:sz="0" w:space="0" w:color="auto"/>
        <w:bottom w:val="none" w:sz="0" w:space="0" w:color="auto"/>
        <w:right w:val="none" w:sz="0" w:space="0" w:color="auto"/>
      </w:divBdr>
    </w:div>
    <w:div w:id="802385878">
      <w:bodyDiv w:val="1"/>
      <w:marLeft w:val="0"/>
      <w:marRight w:val="0"/>
      <w:marTop w:val="0"/>
      <w:marBottom w:val="0"/>
      <w:divBdr>
        <w:top w:val="none" w:sz="0" w:space="0" w:color="auto"/>
        <w:left w:val="none" w:sz="0" w:space="0" w:color="auto"/>
        <w:bottom w:val="none" w:sz="0" w:space="0" w:color="auto"/>
        <w:right w:val="none" w:sz="0" w:space="0" w:color="auto"/>
      </w:divBdr>
    </w:div>
    <w:div w:id="814760697">
      <w:bodyDiv w:val="1"/>
      <w:marLeft w:val="0"/>
      <w:marRight w:val="0"/>
      <w:marTop w:val="0"/>
      <w:marBottom w:val="0"/>
      <w:divBdr>
        <w:top w:val="none" w:sz="0" w:space="0" w:color="auto"/>
        <w:left w:val="none" w:sz="0" w:space="0" w:color="auto"/>
        <w:bottom w:val="none" w:sz="0" w:space="0" w:color="auto"/>
        <w:right w:val="none" w:sz="0" w:space="0" w:color="auto"/>
      </w:divBdr>
    </w:div>
    <w:div w:id="821431584">
      <w:bodyDiv w:val="1"/>
      <w:marLeft w:val="0"/>
      <w:marRight w:val="0"/>
      <w:marTop w:val="0"/>
      <w:marBottom w:val="0"/>
      <w:divBdr>
        <w:top w:val="none" w:sz="0" w:space="0" w:color="auto"/>
        <w:left w:val="none" w:sz="0" w:space="0" w:color="auto"/>
        <w:bottom w:val="none" w:sz="0" w:space="0" w:color="auto"/>
        <w:right w:val="none" w:sz="0" w:space="0" w:color="auto"/>
      </w:divBdr>
    </w:div>
    <w:div w:id="922296664">
      <w:bodyDiv w:val="1"/>
      <w:marLeft w:val="0"/>
      <w:marRight w:val="0"/>
      <w:marTop w:val="0"/>
      <w:marBottom w:val="0"/>
      <w:divBdr>
        <w:top w:val="none" w:sz="0" w:space="0" w:color="auto"/>
        <w:left w:val="none" w:sz="0" w:space="0" w:color="auto"/>
        <w:bottom w:val="none" w:sz="0" w:space="0" w:color="auto"/>
        <w:right w:val="none" w:sz="0" w:space="0" w:color="auto"/>
      </w:divBdr>
    </w:div>
    <w:div w:id="930549072">
      <w:bodyDiv w:val="1"/>
      <w:marLeft w:val="0"/>
      <w:marRight w:val="0"/>
      <w:marTop w:val="0"/>
      <w:marBottom w:val="0"/>
      <w:divBdr>
        <w:top w:val="none" w:sz="0" w:space="0" w:color="auto"/>
        <w:left w:val="none" w:sz="0" w:space="0" w:color="auto"/>
        <w:bottom w:val="none" w:sz="0" w:space="0" w:color="auto"/>
        <w:right w:val="none" w:sz="0" w:space="0" w:color="auto"/>
      </w:divBdr>
    </w:div>
    <w:div w:id="953748707">
      <w:bodyDiv w:val="1"/>
      <w:marLeft w:val="0"/>
      <w:marRight w:val="0"/>
      <w:marTop w:val="0"/>
      <w:marBottom w:val="0"/>
      <w:divBdr>
        <w:top w:val="none" w:sz="0" w:space="0" w:color="auto"/>
        <w:left w:val="none" w:sz="0" w:space="0" w:color="auto"/>
        <w:bottom w:val="none" w:sz="0" w:space="0" w:color="auto"/>
        <w:right w:val="none" w:sz="0" w:space="0" w:color="auto"/>
      </w:divBdr>
    </w:div>
    <w:div w:id="1014382978">
      <w:bodyDiv w:val="1"/>
      <w:marLeft w:val="0"/>
      <w:marRight w:val="0"/>
      <w:marTop w:val="0"/>
      <w:marBottom w:val="0"/>
      <w:divBdr>
        <w:top w:val="none" w:sz="0" w:space="0" w:color="auto"/>
        <w:left w:val="none" w:sz="0" w:space="0" w:color="auto"/>
        <w:bottom w:val="none" w:sz="0" w:space="0" w:color="auto"/>
        <w:right w:val="none" w:sz="0" w:space="0" w:color="auto"/>
      </w:divBdr>
    </w:div>
    <w:div w:id="1041782433">
      <w:bodyDiv w:val="1"/>
      <w:marLeft w:val="0"/>
      <w:marRight w:val="0"/>
      <w:marTop w:val="0"/>
      <w:marBottom w:val="0"/>
      <w:divBdr>
        <w:top w:val="none" w:sz="0" w:space="0" w:color="auto"/>
        <w:left w:val="none" w:sz="0" w:space="0" w:color="auto"/>
        <w:bottom w:val="none" w:sz="0" w:space="0" w:color="auto"/>
        <w:right w:val="none" w:sz="0" w:space="0" w:color="auto"/>
      </w:divBdr>
    </w:div>
    <w:div w:id="1050111612">
      <w:bodyDiv w:val="1"/>
      <w:marLeft w:val="0"/>
      <w:marRight w:val="0"/>
      <w:marTop w:val="0"/>
      <w:marBottom w:val="0"/>
      <w:divBdr>
        <w:top w:val="none" w:sz="0" w:space="0" w:color="auto"/>
        <w:left w:val="none" w:sz="0" w:space="0" w:color="auto"/>
        <w:bottom w:val="none" w:sz="0" w:space="0" w:color="auto"/>
        <w:right w:val="none" w:sz="0" w:space="0" w:color="auto"/>
      </w:divBdr>
    </w:div>
    <w:div w:id="1056784720">
      <w:bodyDiv w:val="1"/>
      <w:marLeft w:val="0"/>
      <w:marRight w:val="0"/>
      <w:marTop w:val="0"/>
      <w:marBottom w:val="0"/>
      <w:divBdr>
        <w:top w:val="none" w:sz="0" w:space="0" w:color="auto"/>
        <w:left w:val="none" w:sz="0" w:space="0" w:color="auto"/>
        <w:bottom w:val="none" w:sz="0" w:space="0" w:color="auto"/>
        <w:right w:val="none" w:sz="0" w:space="0" w:color="auto"/>
      </w:divBdr>
    </w:div>
    <w:div w:id="1059279285">
      <w:bodyDiv w:val="1"/>
      <w:marLeft w:val="0"/>
      <w:marRight w:val="0"/>
      <w:marTop w:val="0"/>
      <w:marBottom w:val="0"/>
      <w:divBdr>
        <w:top w:val="none" w:sz="0" w:space="0" w:color="auto"/>
        <w:left w:val="none" w:sz="0" w:space="0" w:color="auto"/>
        <w:bottom w:val="none" w:sz="0" w:space="0" w:color="auto"/>
        <w:right w:val="none" w:sz="0" w:space="0" w:color="auto"/>
      </w:divBdr>
    </w:div>
    <w:div w:id="1070083005">
      <w:bodyDiv w:val="1"/>
      <w:marLeft w:val="0"/>
      <w:marRight w:val="0"/>
      <w:marTop w:val="0"/>
      <w:marBottom w:val="0"/>
      <w:divBdr>
        <w:top w:val="none" w:sz="0" w:space="0" w:color="auto"/>
        <w:left w:val="none" w:sz="0" w:space="0" w:color="auto"/>
        <w:bottom w:val="none" w:sz="0" w:space="0" w:color="auto"/>
        <w:right w:val="none" w:sz="0" w:space="0" w:color="auto"/>
      </w:divBdr>
    </w:div>
    <w:div w:id="1072696788">
      <w:bodyDiv w:val="1"/>
      <w:marLeft w:val="0"/>
      <w:marRight w:val="0"/>
      <w:marTop w:val="0"/>
      <w:marBottom w:val="0"/>
      <w:divBdr>
        <w:top w:val="none" w:sz="0" w:space="0" w:color="auto"/>
        <w:left w:val="none" w:sz="0" w:space="0" w:color="auto"/>
        <w:bottom w:val="none" w:sz="0" w:space="0" w:color="auto"/>
        <w:right w:val="none" w:sz="0" w:space="0" w:color="auto"/>
      </w:divBdr>
    </w:div>
    <w:div w:id="1179584476">
      <w:bodyDiv w:val="1"/>
      <w:marLeft w:val="0"/>
      <w:marRight w:val="0"/>
      <w:marTop w:val="0"/>
      <w:marBottom w:val="0"/>
      <w:divBdr>
        <w:top w:val="none" w:sz="0" w:space="0" w:color="auto"/>
        <w:left w:val="none" w:sz="0" w:space="0" w:color="auto"/>
        <w:bottom w:val="none" w:sz="0" w:space="0" w:color="auto"/>
        <w:right w:val="none" w:sz="0" w:space="0" w:color="auto"/>
      </w:divBdr>
    </w:div>
    <w:div w:id="1240824896">
      <w:bodyDiv w:val="1"/>
      <w:marLeft w:val="0"/>
      <w:marRight w:val="0"/>
      <w:marTop w:val="0"/>
      <w:marBottom w:val="0"/>
      <w:divBdr>
        <w:top w:val="none" w:sz="0" w:space="0" w:color="auto"/>
        <w:left w:val="none" w:sz="0" w:space="0" w:color="auto"/>
        <w:bottom w:val="none" w:sz="0" w:space="0" w:color="auto"/>
        <w:right w:val="none" w:sz="0" w:space="0" w:color="auto"/>
      </w:divBdr>
    </w:div>
    <w:div w:id="1245335492">
      <w:bodyDiv w:val="1"/>
      <w:marLeft w:val="0"/>
      <w:marRight w:val="0"/>
      <w:marTop w:val="0"/>
      <w:marBottom w:val="0"/>
      <w:divBdr>
        <w:top w:val="none" w:sz="0" w:space="0" w:color="auto"/>
        <w:left w:val="none" w:sz="0" w:space="0" w:color="auto"/>
        <w:bottom w:val="none" w:sz="0" w:space="0" w:color="auto"/>
        <w:right w:val="none" w:sz="0" w:space="0" w:color="auto"/>
      </w:divBdr>
    </w:div>
    <w:div w:id="1270044394">
      <w:bodyDiv w:val="1"/>
      <w:marLeft w:val="0"/>
      <w:marRight w:val="0"/>
      <w:marTop w:val="0"/>
      <w:marBottom w:val="0"/>
      <w:divBdr>
        <w:top w:val="none" w:sz="0" w:space="0" w:color="auto"/>
        <w:left w:val="none" w:sz="0" w:space="0" w:color="auto"/>
        <w:bottom w:val="none" w:sz="0" w:space="0" w:color="auto"/>
        <w:right w:val="none" w:sz="0" w:space="0" w:color="auto"/>
      </w:divBdr>
    </w:div>
    <w:div w:id="1307859066">
      <w:bodyDiv w:val="1"/>
      <w:marLeft w:val="0"/>
      <w:marRight w:val="0"/>
      <w:marTop w:val="0"/>
      <w:marBottom w:val="0"/>
      <w:divBdr>
        <w:top w:val="none" w:sz="0" w:space="0" w:color="auto"/>
        <w:left w:val="none" w:sz="0" w:space="0" w:color="auto"/>
        <w:bottom w:val="none" w:sz="0" w:space="0" w:color="auto"/>
        <w:right w:val="none" w:sz="0" w:space="0" w:color="auto"/>
      </w:divBdr>
    </w:div>
    <w:div w:id="1340817017">
      <w:bodyDiv w:val="1"/>
      <w:marLeft w:val="0"/>
      <w:marRight w:val="0"/>
      <w:marTop w:val="0"/>
      <w:marBottom w:val="0"/>
      <w:divBdr>
        <w:top w:val="none" w:sz="0" w:space="0" w:color="auto"/>
        <w:left w:val="none" w:sz="0" w:space="0" w:color="auto"/>
        <w:bottom w:val="none" w:sz="0" w:space="0" w:color="auto"/>
        <w:right w:val="none" w:sz="0" w:space="0" w:color="auto"/>
      </w:divBdr>
    </w:div>
    <w:div w:id="1362167573">
      <w:bodyDiv w:val="1"/>
      <w:marLeft w:val="0"/>
      <w:marRight w:val="0"/>
      <w:marTop w:val="0"/>
      <w:marBottom w:val="0"/>
      <w:divBdr>
        <w:top w:val="none" w:sz="0" w:space="0" w:color="auto"/>
        <w:left w:val="none" w:sz="0" w:space="0" w:color="auto"/>
        <w:bottom w:val="none" w:sz="0" w:space="0" w:color="auto"/>
        <w:right w:val="none" w:sz="0" w:space="0" w:color="auto"/>
      </w:divBdr>
    </w:div>
    <w:div w:id="1368217139">
      <w:bodyDiv w:val="1"/>
      <w:marLeft w:val="0"/>
      <w:marRight w:val="0"/>
      <w:marTop w:val="0"/>
      <w:marBottom w:val="0"/>
      <w:divBdr>
        <w:top w:val="none" w:sz="0" w:space="0" w:color="auto"/>
        <w:left w:val="none" w:sz="0" w:space="0" w:color="auto"/>
        <w:bottom w:val="none" w:sz="0" w:space="0" w:color="auto"/>
        <w:right w:val="none" w:sz="0" w:space="0" w:color="auto"/>
      </w:divBdr>
    </w:div>
    <w:div w:id="1370183460">
      <w:bodyDiv w:val="1"/>
      <w:marLeft w:val="0"/>
      <w:marRight w:val="0"/>
      <w:marTop w:val="0"/>
      <w:marBottom w:val="0"/>
      <w:divBdr>
        <w:top w:val="none" w:sz="0" w:space="0" w:color="auto"/>
        <w:left w:val="none" w:sz="0" w:space="0" w:color="auto"/>
        <w:bottom w:val="none" w:sz="0" w:space="0" w:color="auto"/>
        <w:right w:val="none" w:sz="0" w:space="0" w:color="auto"/>
      </w:divBdr>
    </w:div>
    <w:div w:id="1397582081">
      <w:bodyDiv w:val="1"/>
      <w:marLeft w:val="0"/>
      <w:marRight w:val="0"/>
      <w:marTop w:val="0"/>
      <w:marBottom w:val="0"/>
      <w:divBdr>
        <w:top w:val="none" w:sz="0" w:space="0" w:color="auto"/>
        <w:left w:val="none" w:sz="0" w:space="0" w:color="auto"/>
        <w:bottom w:val="none" w:sz="0" w:space="0" w:color="auto"/>
        <w:right w:val="none" w:sz="0" w:space="0" w:color="auto"/>
      </w:divBdr>
    </w:div>
    <w:div w:id="1399328680">
      <w:bodyDiv w:val="1"/>
      <w:marLeft w:val="0"/>
      <w:marRight w:val="0"/>
      <w:marTop w:val="0"/>
      <w:marBottom w:val="0"/>
      <w:divBdr>
        <w:top w:val="none" w:sz="0" w:space="0" w:color="auto"/>
        <w:left w:val="none" w:sz="0" w:space="0" w:color="auto"/>
        <w:bottom w:val="none" w:sz="0" w:space="0" w:color="auto"/>
        <w:right w:val="none" w:sz="0" w:space="0" w:color="auto"/>
      </w:divBdr>
    </w:div>
    <w:div w:id="1399400032">
      <w:bodyDiv w:val="1"/>
      <w:marLeft w:val="0"/>
      <w:marRight w:val="0"/>
      <w:marTop w:val="0"/>
      <w:marBottom w:val="0"/>
      <w:divBdr>
        <w:top w:val="none" w:sz="0" w:space="0" w:color="auto"/>
        <w:left w:val="none" w:sz="0" w:space="0" w:color="auto"/>
        <w:bottom w:val="none" w:sz="0" w:space="0" w:color="auto"/>
        <w:right w:val="none" w:sz="0" w:space="0" w:color="auto"/>
      </w:divBdr>
    </w:div>
    <w:div w:id="1404790905">
      <w:bodyDiv w:val="1"/>
      <w:marLeft w:val="0"/>
      <w:marRight w:val="0"/>
      <w:marTop w:val="0"/>
      <w:marBottom w:val="0"/>
      <w:divBdr>
        <w:top w:val="none" w:sz="0" w:space="0" w:color="auto"/>
        <w:left w:val="none" w:sz="0" w:space="0" w:color="auto"/>
        <w:bottom w:val="none" w:sz="0" w:space="0" w:color="auto"/>
        <w:right w:val="none" w:sz="0" w:space="0" w:color="auto"/>
      </w:divBdr>
    </w:div>
    <w:div w:id="1415008280">
      <w:bodyDiv w:val="1"/>
      <w:marLeft w:val="0"/>
      <w:marRight w:val="0"/>
      <w:marTop w:val="0"/>
      <w:marBottom w:val="0"/>
      <w:divBdr>
        <w:top w:val="none" w:sz="0" w:space="0" w:color="auto"/>
        <w:left w:val="none" w:sz="0" w:space="0" w:color="auto"/>
        <w:bottom w:val="none" w:sz="0" w:space="0" w:color="auto"/>
        <w:right w:val="none" w:sz="0" w:space="0" w:color="auto"/>
      </w:divBdr>
    </w:div>
    <w:div w:id="1428386893">
      <w:bodyDiv w:val="1"/>
      <w:marLeft w:val="0"/>
      <w:marRight w:val="0"/>
      <w:marTop w:val="0"/>
      <w:marBottom w:val="0"/>
      <w:divBdr>
        <w:top w:val="none" w:sz="0" w:space="0" w:color="auto"/>
        <w:left w:val="none" w:sz="0" w:space="0" w:color="auto"/>
        <w:bottom w:val="none" w:sz="0" w:space="0" w:color="auto"/>
        <w:right w:val="none" w:sz="0" w:space="0" w:color="auto"/>
      </w:divBdr>
    </w:div>
    <w:div w:id="1492405939">
      <w:bodyDiv w:val="1"/>
      <w:marLeft w:val="0"/>
      <w:marRight w:val="0"/>
      <w:marTop w:val="0"/>
      <w:marBottom w:val="0"/>
      <w:divBdr>
        <w:top w:val="none" w:sz="0" w:space="0" w:color="auto"/>
        <w:left w:val="none" w:sz="0" w:space="0" w:color="auto"/>
        <w:bottom w:val="none" w:sz="0" w:space="0" w:color="auto"/>
        <w:right w:val="none" w:sz="0" w:space="0" w:color="auto"/>
      </w:divBdr>
    </w:div>
    <w:div w:id="1526746990">
      <w:bodyDiv w:val="1"/>
      <w:marLeft w:val="0"/>
      <w:marRight w:val="0"/>
      <w:marTop w:val="0"/>
      <w:marBottom w:val="0"/>
      <w:divBdr>
        <w:top w:val="none" w:sz="0" w:space="0" w:color="auto"/>
        <w:left w:val="none" w:sz="0" w:space="0" w:color="auto"/>
        <w:bottom w:val="none" w:sz="0" w:space="0" w:color="auto"/>
        <w:right w:val="none" w:sz="0" w:space="0" w:color="auto"/>
      </w:divBdr>
    </w:div>
    <w:div w:id="1567567067">
      <w:bodyDiv w:val="1"/>
      <w:marLeft w:val="0"/>
      <w:marRight w:val="0"/>
      <w:marTop w:val="0"/>
      <w:marBottom w:val="0"/>
      <w:divBdr>
        <w:top w:val="none" w:sz="0" w:space="0" w:color="auto"/>
        <w:left w:val="none" w:sz="0" w:space="0" w:color="auto"/>
        <w:bottom w:val="none" w:sz="0" w:space="0" w:color="auto"/>
        <w:right w:val="none" w:sz="0" w:space="0" w:color="auto"/>
      </w:divBdr>
    </w:div>
    <w:div w:id="1587575266">
      <w:bodyDiv w:val="1"/>
      <w:marLeft w:val="0"/>
      <w:marRight w:val="0"/>
      <w:marTop w:val="0"/>
      <w:marBottom w:val="0"/>
      <w:divBdr>
        <w:top w:val="none" w:sz="0" w:space="0" w:color="auto"/>
        <w:left w:val="none" w:sz="0" w:space="0" w:color="auto"/>
        <w:bottom w:val="none" w:sz="0" w:space="0" w:color="auto"/>
        <w:right w:val="none" w:sz="0" w:space="0" w:color="auto"/>
      </w:divBdr>
    </w:div>
    <w:div w:id="1654874414">
      <w:bodyDiv w:val="1"/>
      <w:marLeft w:val="0"/>
      <w:marRight w:val="0"/>
      <w:marTop w:val="0"/>
      <w:marBottom w:val="0"/>
      <w:divBdr>
        <w:top w:val="none" w:sz="0" w:space="0" w:color="auto"/>
        <w:left w:val="none" w:sz="0" w:space="0" w:color="auto"/>
        <w:bottom w:val="none" w:sz="0" w:space="0" w:color="auto"/>
        <w:right w:val="none" w:sz="0" w:space="0" w:color="auto"/>
      </w:divBdr>
    </w:div>
    <w:div w:id="1659573191">
      <w:bodyDiv w:val="1"/>
      <w:marLeft w:val="0"/>
      <w:marRight w:val="0"/>
      <w:marTop w:val="0"/>
      <w:marBottom w:val="0"/>
      <w:divBdr>
        <w:top w:val="none" w:sz="0" w:space="0" w:color="auto"/>
        <w:left w:val="none" w:sz="0" w:space="0" w:color="auto"/>
        <w:bottom w:val="none" w:sz="0" w:space="0" w:color="auto"/>
        <w:right w:val="none" w:sz="0" w:space="0" w:color="auto"/>
      </w:divBdr>
    </w:div>
    <w:div w:id="1684555273">
      <w:bodyDiv w:val="1"/>
      <w:marLeft w:val="0"/>
      <w:marRight w:val="0"/>
      <w:marTop w:val="0"/>
      <w:marBottom w:val="0"/>
      <w:divBdr>
        <w:top w:val="none" w:sz="0" w:space="0" w:color="auto"/>
        <w:left w:val="none" w:sz="0" w:space="0" w:color="auto"/>
        <w:bottom w:val="none" w:sz="0" w:space="0" w:color="auto"/>
        <w:right w:val="none" w:sz="0" w:space="0" w:color="auto"/>
      </w:divBdr>
    </w:div>
    <w:div w:id="1689063546">
      <w:bodyDiv w:val="1"/>
      <w:marLeft w:val="0"/>
      <w:marRight w:val="0"/>
      <w:marTop w:val="0"/>
      <w:marBottom w:val="0"/>
      <w:divBdr>
        <w:top w:val="none" w:sz="0" w:space="0" w:color="auto"/>
        <w:left w:val="none" w:sz="0" w:space="0" w:color="auto"/>
        <w:bottom w:val="none" w:sz="0" w:space="0" w:color="auto"/>
        <w:right w:val="none" w:sz="0" w:space="0" w:color="auto"/>
      </w:divBdr>
    </w:div>
    <w:div w:id="1709139125">
      <w:bodyDiv w:val="1"/>
      <w:marLeft w:val="0"/>
      <w:marRight w:val="0"/>
      <w:marTop w:val="0"/>
      <w:marBottom w:val="0"/>
      <w:divBdr>
        <w:top w:val="none" w:sz="0" w:space="0" w:color="auto"/>
        <w:left w:val="none" w:sz="0" w:space="0" w:color="auto"/>
        <w:bottom w:val="none" w:sz="0" w:space="0" w:color="auto"/>
        <w:right w:val="none" w:sz="0" w:space="0" w:color="auto"/>
      </w:divBdr>
    </w:div>
    <w:div w:id="1777019172">
      <w:bodyDiv w:val="1"/>
      <w:marLeft w:val="0"/>
      <w:marRight w:val="0"/>
      <w:marTop w:val="0"/>
      <w:marBottom w:val="0"/>
      <w:divBdr>
        <w:top w:val="none" w:sz="0" w:space="0" w:color="auto"/>
        <w:left w:val="none" w:sz="0" w:space="0" w:color="auto"/>
        <w:bottom w:val="none" w:sz="0" w:space="0" w:color="auto"/>
        <w:right w:val="none" w:sz="0" w:space="0" w:color="auto"/>
      </w:divBdr>
    </w:div>
    <w:div w:id="1803190215">
      <w:bodyDiv w:val="1"/>
      <w:marLeft w:val="0"/>
      <w:marRight w:val="0"/>
      <w:marTop w:val="0"/>
      <w:marBottom w:val="0"/>
      <w:divBdr>
        <w:top w:val="none" w:sz="0" w:space="0" w:color="auto"/>
        <w:left w:val="none" w:sz="0" w:space="0" w:color="auto"/>
        <w:bottom w:val="none" w:sz="0" w:space="0" w:color="auto"/>
        <w:right w:val="none" w:sz="0" w:space="0" w:color="auto"/>
      </w:divBdr>
    </w:div>
    <w:div w:id="1858809900">
      <w:bodyDiv w:val="1"/>
      <w:marLeft w:val="0"/>
      <w:marRight w:val="0"/>
      <w:marTop w:val="0"/>
      <w:marBottom w:val="0"/>
      <w:divBdr>
        <w:top w:val="none" w:sz="0" w:space="0" w:color="auto"/>
        <w:left w:val="none" w:sz="0" w:space="0" w:color="auto"/>
        <w:bottom w:val="none" w:sz="0" w:space="0" w:color="auto"/>
        <w:right w:val="none" w:sz="0" w:space="0" w:color="auto"/>
      </w:divBdr>
    </w:div>
    <w:div w:id="1910193842">
      <w:bodyDiv w:val="1"/>
      <w:marLeft w:val="0"/>
      <w:marRight w:val="0"/>
      <w:marTop w:val="0"/>
      <w:marBottom w:val="0"/>
      <w:divBdr>
        <w:top w:val="none" w:sz="0" w:space="0" w:color="auto"/>
        <w:left w:val="none" w:sz="0" w:space="0" w:color="auto"/>
        <w:bottom w:val="none" w:sz="0" w:space="0" w:color="auto"/>
        <w:right w:val="none" w:sz="0" w:space="0" w:color="auto"/>
      </w:divBdr>
    </w:div>
    <w:div w:id="1940872795">
      <w:bodyDiv w:val="1"/>
      <w:marLeft w:val="0"/>
      <w:marRight w:val="0"/>
      <w:marTop w:val="0"/>
      <w:marBottom w:val="0"/>
      <w:divBdr>
        <w:top w:val="none" w:sz="0" w:space="0" w:color="auto"/>
        <w:left w:val="none" w:sz="0" w:space="0" w:color="auto"/>
        <w:bottom w:val="none" w:sz="0" w:space="0" w:color="auto"/>
        <w:right w:val="none" w:sz="0" w:space="0" w:color="auto"/>
      </w:divBdr>
    </w:div>
    <w:div w:id="1975286180">
      <w:bodyDiv w:val="1"/>
      <w:marLeft w:val="0"/>
      <w:marRight w:val="0"/>
      <w:marTop w:val="0"/>
      <w:marBottom w:val="0"/>
      <w:divBdr>
        <w:top w:val="none" w:sz="0" w:space="0" w:color="auto"/>
        <w:left w:val="none" w:sz="0" w:space="0" w:color="auto"/>
        <w:bottom w:val="none" w:sz="0" w:space="0" w:color="auto"/>
        <w:right w:val="none" w:sz="0" w:space="0" w:color="auto"/>
      </w:divBdr>
    </w:div>
    <w:div w:id="1989556899">
      <w:bodyDiv w:val="1"/>
      <w:marLeft w:val="0"/>
      <w:marRight w:val="0"/>
      <w:marTop w:val="0"/>
      <w:marBottom w:val="0"/>
      <w:divBdr>
        <w:top w:val="none" w:sz="0" w:space="0" w:color="auto"/>
        <w:left w:val="none" w:sz="0" w:space="0" w:color="auto"/>
        <w:bottom w:val="none" w:sz="0" w:space="0" w:color="auto"/>
        <w:right w:val="none" w:sz="0" w:space="0" w:color="auto"/>
      </w:divBdr>
    </w:div>
    <w:div w:id="2003384504">
      <w:bodyDiv w:val="1"/>
      <w:marLeft w:val="0"/>
      <w:marRight w:val="0"/>
      <w:marTop w:val="0"/>
      <w:marBottom w:val="0"/>
      <w:divBdr>
        <w:top w:val="none" w:sz="0" w:space="0" w:color="auto"/>
        <w:left w:val="none" w:sz="0" w:space="0" w:color="auto"/>
        <w:bottom w:val="none" w:sz="0" w:space="0" w:color="auto"/>
        <w:right w:val="none" w:sz="0" w:space="0" w:color="auto"/>
      </w:divBdr>
    </w:div>
    <w:div w:id="2041733572">
      <w:bodyDiv w:val="1"/>
      <w:marLeft w:val="0"/>
      <w:marRight w:val="0"/>
      <w:marTop w:val="0"/>
      <w:marBottom w:val="0"/>
      <w:divBdr>
        <w:top w:val="none" w:sz="0" w:space="0" w:color="auto"/>
        <w:left w:val="none" w:sz="0" w:space="0" w:color="auto"/>
        <w:bottom w:val="none" w:sz="0" w:space="0" w:color="auto"/>
        <w:right w:val="none" w:sz="0" w:space="0" w:color="auto"/>
      </w:divBdr>
    </w:div>
    <w:div w:id="2050373586">
      <w:bodyDiv w:val="1"/>
      <w:marLeft w:val="0"/>
      <w:marRight w:val="0"/>
      <w:marTop w:val="0"/>
      <w:marBottom w:val="0"/>
      <w:divBdr>
        <w:top w:val="none" w:sz="0" w:space="0" w:color="auto"/>
        <w:left w:val="none" w:sz="0" w:space="0" w:color="auto"/>
        <w:bottom w:val="none" w:sz="0" w:space="0" w:color="auto"/>
        <w:right w:val="none" w:sz="0" w:space="0" w:color="auto"/>
      </w:divBdr>
    </w:div>
    <w:div w:id="2086487178">
      <w:bodyDiv w:val="1"/>
      <w:marLeft w:val="0"/>
      <w:marRight w:val="0"/>
      <w:marTop w:val="0"/>
      <w:marBottom w:val="0"/>
      <w:divBdr>
        <w:top w:val="none" w:sz="0" w:space="0" w:color="auto"/>
        <w:left w:val="none" w:sz="0" w:space="0" w:color="auto"/>
        <w:bottom w:val="none" w:sz="0" w:space="0" w:color="auto"/>
        <w:right w:val="none" w:sz="0" w:space="0" w:color="auto"/>
      </w:divBdr>
    </w:div>
    <w:div w:id="2146845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BE38B7F85A1B18E497C3BD1EF71B0714077FFC608D4E0F9444B884498E3EDE7207D84279F44B3FD899EC8E935ED1379FE62ACA1BA5DS7kBL" TargetMode="External"/><Relationship Id="rId13" Type="http://schemas.openxmlformats.org/officeDocument/2006/relationships/hyperlink" Target="http://internet.garant.ru/document/redirect/12112604/2000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http://internet.garant.ru/document/redirect/12112604/2000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A4887A-13FA-4320-82B9-3CFF0907B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3905</TotalTime>
  <Pages>1</Pages>
  <Words>36900</Words>
  <Characters>210334</Characters>
  <Application>Microsoft Office Word</Application>
  <DocSecurity>0</DocSecurity>
  <Lines>1752</Lines>
  <Paragraphs>493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777</cp:lastModifiedBy>
  <cp:revision>2019</cp:revision>
  <cp:lastPrinted>2021-07-29T11:17:00Z</cp:lastPrinted>
  <dcterms:created xsi:type="dcterms:W3CDTF">2018-08-08T12:13:00Z</dcterms:created>
  <dcterms:modified xsi:type="dcterms:W3CDTF">2022-10-19T12:35:00Z</dcterms:modified>
</cp:coreProperties>
</file>